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footer1.xml" ContentType="application/vnd.openxmlformats-officedocument.wordprocessingml.footer+xml"/>
  <Override PartName="/word/charts/chart3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1015" w:rsidRPr="00F1255C" w:rsidRDefault="00A03616" w:rsidP="00A0361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255C">
        <w:rPr>
          <w:rFonts w:ascii="Times New Roman" w:hAnsi="Times New Roman" w:cs="Times New Roman"/>
          <w:b/>
          <w:sz w:val="24"/>
          <w:szCs w:val="24"/>
        </w:rPr>
        <w:t>Содержание</w:t>
      </w:r>
    </w:p>
    <w:p w:rsidR="00815135" w:rsidRDefault="00922BC7">
      <w:pPr>
        <w:pStyle w:val="11"/>
        <w:rPr>
          <w:rFonts w:asciiTheme="minorHAnsi" w:hAnsiTheme="minorHAnsi"/>
          <w:b w:val="0"/>
          <w:noProof/>
          <w:sz w:val="22"/>
        </w:rPr>
      </w:pPr>
      <w:r w:rsidRPr="00F1255C">
        <w:rPr>
          <w:rFonts w:cs="Times New Roman"/>
          <w:szCs w:val="24"/>
        </w:rPr>
        <w:fldChar w:fldCharType="begin"/>
      </w:r>
      <w:r w:rsidRPr="00F1255C">
        <w:rPr>
          <w:rFonts w:cs="Times New Roman"/>
          <w:szCs w:val="24"/>
        </w:rPr>
        <w:instrText xml:space="preserve"> TOC \o "1-1" \h \z \u </w:instrText>
      </w:r>
      <w:r w:rsidRPr="00F1255C">
        <w:rPr>
          <w:rFonts w:cs="Times New Roman"/>
          <w:szCs w:val="24"/>
        </w:rPr>
        <w:fldChar w:fldCharType="separate"/>
      </w:r>
      <w:hyperlink w:anchor="_Toc43287688" w:history="1">
        <w:r w:rsidR="00815135" w:rsidRPr="00940779">
          <w:rPr>
            <w:rStyle w:val="ab"/>
            <w:rFonts w:cs="Times New Roman"/>
            <w:noProof/>
          </w:rPr>
          <w:t>1. Общая часть</w:t>
        </w:r>
        <w:r w:rsidR="00815135">
          <w:rPr>
            <w:noProof/>
            <w:webHidden/>
          </w:rPr>
          <w:tab/>
        </w:r>
        <w:r w:rsidR="00815135">
          <w:rPr>
            <w:noProof/>
            <w:webHidden/>
          </w:rPr>
          <w:fldChar w:fldCharType="begin"/>
        </w:r>
        <w:r w:rsidR="00815135">
          <w:rPr>
            <w:noProof/>
            <w:webHidden/>
          </w:rPr>
          <w:instrText xml:space="preserve"> PAGEREF _Toc43287688 \h </w:instrText>
        </w:r>
        <w:r w:rsidR="00815135">
          <w:rPr>
            <w:noProof/>
            <w:webHidden/>
          </w:rPr>
        </w:r>
        <w:r w:rsidR="00815135">
          <w:rPr>
            <w:noProof/>
            <w:webHidden/>
          </w:rPr>
          <w:fldChar w:fldCharType="separate"/>
        </w:r>
        <w:r w:rsidR="00815135">
          <w:rPr>
            <w:noProof/>
            <w:webHidden/>
          </w:rPr>
          <w:t>3</w:t>
        </w:r>
        <w:r w:rsidR="00815135">
          <w:rPr>
            <w:noProof/>
            <w:webHidden/>
          </w:rPr>
          <w:fldChar w:fldCharType="end"/>
        </w:r>
      </w:hyperlink>
    </w:p>
    <w:p w:rsidR="00815135" w:rsidRDefault="006511DC">
      <w:pPr>
        <w:pStyle w:val="11"/>
        <w:tabs>
          <w:tab w:val="left" w:pos="660"/>
        </w:tabs>
        <w:rPr>
          <w:rFonts w:asciiTheme="minorHAnsi" w:hAnsiTheme="minorHAnsi"/>
          <w:b w:val="0"/>
          <w:noProof/>
          <w:sz w:val="22"/>
        </w:rPr>
      </w:pPr>
      <w:hyperlink w:anchor="_Toc43287689" w:history="1">
        <w:r w:rsidR="00815135" w:rsidRPr="00940779">
          <w:rPr>
            <w:rStyle w:val="ab"/>
            <w:rFonts w:cs="Times New Roman"/>
            <w:noProof/>
          </w:rPr>
          <w:t>1.1</w:t>
        </w:r>
        <w:r w:rsidR="00815135">
          <w:rPr>
            <w:rFonts w:asciiTheme="minorHAnsi" w:hAnsiTheme="minorHAnsi"/>
            <w:b w:val="0"/>
            <w:noProof/>
            <w:sz w:val="22"/>
          </w:rPr>
          <w:tab/>
        </w:r>
        <w:r w:rsidR="00815135" w:rsidRPr="00940779">
          <w:rPr>
            <w:rStyle w:val="ab"/>
            <w:rFonts w:cs="Times New Roman"/>
            <w:noProof/>
          </w:rPr>
          <w:t>Территория и климат</w:t>
        </w:r>
        <w:r w:rsidR="00815135">
          <w:rPr>
            <w:noProof/>
            <w:webHidden/>
          </w:rPr>
          <w:tab/>
        </w:r>
        <w:r w:rsidR="00815135">
          <w:rPr>
            <w:noProof/>
            <w:webHidden/>
          </w:rPr>
          <w:fldChar w:fldCharType="begin"/>
        </w:r>
        <w:r w:rsidR="00815135">
          <w:rPr>
            <w:noProof/>
            <w:webHidden/>
          </w:rPr>
          <w:instrText xml:space="preserve"> PAGEREF _Toc43287689 \h </w:instrText>
        </w:r>
        <w:r w:rsidR="00815135">
          <w:rPr>
            <w:noProof/>
            <w:webHidden/>
          </w:rPr>
        </w:r>
        <w:r w:rsidR="00815135">
          <w:rPr>
            <w:noProof/>
            <w:webHidden/>
          </w:rPr>
          <w:fldChar w:fldCharType="separate"/>
        </w:r>
        <w:r w:rsidR="00815135">
          <w:rPr>
            <w:noProof/>
            <w:webHidden/>
          </w:rPr>
          <w:t>3</w:t>
        </w:r>
        <w:r w:rsidR="00815135">
          <w:rPr>
            <w:noProof/>
            <w:webHidden/>
          </w:rPr>
          <w:fldChar w:fldCharType="end"/>
        </w:r>
      </w:hyperlink>
    </w:p>
    <w:p w:rsidR="00815135" w:rsidRDefault="006511DC">
      <w:pPr>
        <w:pStyle w:val="11"/>
        <w:rPr>
          <w:rFonts w:asciiTheme="minorHAnsi" w:hAnsiTheme="minorHAnsi"/>
          <w:b w:val="0"/>
          <w:noProof/>
          <w:sz w:val="22"/>
        </w:rPr>
      </w:pPr>
      <w:hyperlink w:anchor="_Toc43287690" w:history="1">
        <w:r w:rsidR="00815135" w:rsidRPr="00940779">
          <w:rPr>
            <w:rStyle w:val="ab"/>
            <w:noProof/>
          </w:rPr>
          <w:t>1.2.1 Общая характеристика систем теплоснабжения</w:t>
        </w:r>
        <w:r w:rsidR="00815135">
          <w:rPr>
            <w:noProof/>
            <w:webHidden/>
          </w:rPr>
          <w:tab/>
        </w:r>
        <w:r w:rsidR="00815135">
          <w:rPr>
            <w:noProof/>
            <w:webHidden/>
          </w:rPr>
          <w:fldChar w:fldCharType="begin"/>
        </w:r>
        <w:r w:rsidR="00815135">
          <w:rPr>
            <w:noProof/>
            <w:webHidden/>
          </w:rPr>
          <w:instrText xml:space="preserve"> PAGEREF _Toc43287690 \h </w:instrText>
        </w:r>
        <w:r w:rsidR="00815135">
          <w:rPr>
            <w:noProof/>
            <w:webHidden/>
          </w:rPr>
        </w:r>
        <w:r w:rsidR="00815135">
          <w:rPr>
            <w:noProof/>
            <w:webHidden/>
          </w:rPr>
          <w:fldChar w:fldCharType="separate"/>
        </w:r>
        <w:r w:rsidR="00815135">
          <w:rPr>
            <w:noProof/>
            <w:webHidden/>
          </w:rPr>
          <w:t>4</w:t>
        </w:r>
        <w:r w:rsidR="00815135">
          <w:rPr>
            <w:noProof/>
            <w:webHidden/>
          </w:rPr>
          <w:fldChar w:fldCharType="end"/>
        </w:r>
      </w:hyperlink>
    </w:p>
    <w:p w:rsidR="00815135" w:rsidRDefault="006511DC">
      <w:pPr>
        <w:pStyle w:val="11"/>
        <w:rPr>
          <w:rFonts w:asciiTheme="minorHAnsi" w:hAnsiTheme="minorHAnsi"/>
          <w:b w:val="0"/>
          <w:noProof/>
          <w:sz w:val="22"/>
        </w:rPr>
      </w:pPr>
      <w:hyperlink w:anchor="_Toc43287691" w:history="1">
        <w:r w:rsidR="00815135" w:rsidRPr="00940779">
          <w:rPr>
            <w:rStyle w:val="ab"/>
            <w:rFonts w:cs="Times New Roman"/>
            <w:noProof/>
          </w:rPr>
          <w:t>1.2.2 Установленная и располагаемая мощность энергоисточников</w:t>
        </w:r>
        <w:r w:rsidR="00815135">
          <w:rPr>
            <w:noProof/>
            <w:webHidden/>
          </w:rPr>
          <w:tab/>
        </w:r>
        <w:r w:rsidR="00815135">
          <w:rPr>
            <w:noProof/>
            <w:webHidden/>
          </w:rPr>
          <w:fldChar w:fldCharType="begin"/>
        </w:r>
        <w:r w:rsidR="00815135">
          <w:rPr>
            <w:noProof/>
            <w:webHidden/>
          </w:rPr>
          <w:instrText xml:space="preserve"> PAGEREF _Toc43287691 \h </w:instrText>
        </w:r>
        <w:r w:rsidR="00815135">
          <w:rPr>
            <w:noProof/>
            <w:webHidden/>
          </w:rPr>
        </w:r>
        <w:r w:rsidR="00815135">
          <w:rPr>
            <w:noProof/>
            <w:webHidden/>
          </w:rPr>
          <w:fldChar w:fldCharType="separate"/>
        </w:r>
        <w:r w:rsidR="00815135">
          <w:rPr>
            <w:noProof/>
            <w:webHidden/>
          </w:rPr>
          <w:t>4</w:t>
        </w:r>
        <w:r w:rsidR="00815135">
          <w:rPr>
            <w:noProof/>
            <w:webHidden/>
          </w:rPr>
          <w:fldChar w:fldCharType="end"/>
        </w:r>
      </w:hyperlink>
    </w:p>
    <w:p w:rsidR="00815135" w:rsidRDefault="006511DC">
      <w:pPr>
        <w:pStyle w:val="11"/>
        <w:rPr>
          <w:rFonts w:asciiTheme="minorHAnsi" w:hAnsiTheme="minorHAnsi"/>
          <w:b w:val="0"/>
          <w:noProof/>
          <w:sz w:val="22"/>
        </w:rPr>
      </w:pPr>
      <w:hyperlink w:anchor="_Toc43287692" w:history="1">
        <w:r w:rsidR="00815135" w:rsidRPr="00940779">
          <w:rPr>
            <w:rStyle w:val="ab"/>
            <w:rFonts w:cs="Times New Roman"/>
            <w:noProof/>
          </w:rPr>
          <w:t>1.2.3 Отпуск тепла и топливопотребление энергоисточника</w:t>
        </w:r>
        <w:r w:rsidR="00815135">
          <w:rPr>
            <w:noProof/>
            <w:webHidden/>
          </w:rPr>
          <w:tab/>
        </w:r>
        <w:r w:rsidR="00815135">
          <w:rPr>
            <w:noProof/>
            <w:webHidden/>
          </w:rPr>
          <w:fldChar w:fldCharType="begin"/>
        </w:r>
        <w:r w:rsidR="00815135">
          <w:rPr>
            <w:noProof/>
            <w:webHidden/>
          </w:rPr>
          <w:instrText xml:space="preserve"> PAGEREF _Toc43287692 \h </w:instrText>
        </w:r>
        <w:r w:rsidR="00815135">
          <w:rPr>
            <w:noProof/>
            <w:webHidden/>
          </w:rPr>
        </w:r>
        <w:r w:rsidR="00815135">
          <w:rPr>
            <w:noProof/>
            <w:webHidden/>
          </w:rPr>
          <w:fldChar w:fldCharType="separate"/>
        </w:r>
        <w:r w:rsidR="00815135">
          <w:rPr>
            <w:noProof/>
            <w:webHidden/>
          </w:rPr>
          <w:t>4</w:t>
        </w:r>
        <w:r w:rsidR="00815135">
          <w:rPr>
            <w:noProof/>
            <w:webHidden/>
          </w:rPr>
          <w:fldChar w:fldCharType="end"/>
        </w:r>
      </w:hyperlink>
    </w:p>
    <w:p w:rsidR="00815135" w:rsidRDefault="006511DC">
      <w:pPr>
        <w:pStyle w:val="11"/>
        <w:rPr>
          <w:rFonts w:asciiTheme="minorHAnsi" w:hAnsiTheme="minorHAnsi"/>
          <w:b w:val="0"/>
          <w:noProof/>
          <w:sz w:val="22"/>
        </w:rPr>
      </w:pPr>
      <w:hyperlink w:anchor="_Toc43287693" w:history="1">
        <w:r w:rsidR="00815135" w:rsidRPr="00940779">
          <w:rPr>
            <w:rStyle w:val="ab"/>
            <w:noProof/>
          </w:rPr>
          <w:t>1.2.3.1 Топливный баланс</w:t>
        </w:r>
        <w:r w:rsidR="00815135">
          <w:rPr>
            <w:noProof/>
            <w:webHidden/>
          </w:rPr>
          <w:tab/>
        </w:r>
        <w:r w:rsidR="00815135">
          <w:rPr>
            <w:noProof/>
            <w:webHidden/>
          </w:rPr>
          <w:fldChar w:fldCharType="begin"/>
        </w:r>
        <w:r w:rsidR="00815135">
          <w:rPr>
            <w:noProof/>
            <w:webHidden/>
          </w:rPr>
          <w:instrText xml:space="preserve"> PAGEREF _Toc43287693 \h </w:instrText>
        </w:r>
        <w:r w:rsidR="00815135">
          <w:rPr>
            <w:noProof/>
            <w:webHidden/>
          </w:rPr>
        </w:r>
        <w:r w:rsidR="00815135">
          <w:rPr>
            <w:noProof/>
            <w:webHidden/>
          </w:rPr>
          <w:fldChar w:fldCharType="separate"/>
        </w:r>
        <w:r w:rsidR="00815135">
          <w:rPr>
            <w:noProof/>
            <w:webHidden/>
          </w:rPr>
          <w:t>5</w:t>
        </w:r>
        <w:r w:rsidR="00815135">
          <w:rPr>
            <w:noProof/>
            <w:webHidden/>
          </w:rPr>
          <w:fldChar w:fldCharType="end"/>
        </w:r>
      </w:hyperlink>
    </w:p>
    <w:p w:rsidR="00815135" w:rsidRDefault="006511DC">
      <w:pPr>
        <w:pStyle w:val="11"/>
        <w:rPr>
          <w:rFonts w:asciiTheme="minorHAnsi" w:hAnsiTheme="minorHAnsi"/>
          <w:b w:val="0"/>
          <w:noProof/>
          <w:sz w:val="22"/>
        </w:rPr>
      </w:pPr>
      <w:hyperlink w:anchor="_Toc43287694" w:history="1">
        <w:r w:rsidR="00815135" w:rsidRPr="00940779">
          <w:rPr>
            <w:rStyle w:val="ab"/>
            <w:noProof/>
          </w:rPr>
          <w:t>1.2.4. Тепловые сети</w:t>
        </w:r>
        <w:r w:rsidR="00815135">
          <w:rPr>
            <w:noProof/>
            <w:webHidden/>
          </w:rPr>
          <w:tab/>
        </w:r>
        <w:r w:rsidR="00815135">
          <w:rPr>
            <w:noProof/>
            <w:webHidden/>
          </w:rPr>
          <w:fldChar w:fldCharType="begin"/>
        </w:r>
        <w:r w:rsidR="00815135">
          <w:rPr>
            <w:noProof/>
            <w:webHidden/>
          </w:rPr>
          <w:instrText xml:space="preserve"> PAGEREF _Toc43287694 \h </w:instrText>
        </w:r>
        <w:r w:rsidR="00815135">
          <w:rPr>
            <w:noProof/>
            <w:webHidden/>
          </w:rPr>
        </w:r>
        <w:r w:rsidR="00815135">
          <w:rPr>
            <w:noProof/>
            <w:webHidden/>
          </w:rPr>
          <w:fldChar w:fldCharType="separate"/>
        </w:r>
        <w:r w:rsidR="00815135">
          <w:rPr>
            <w:noProof/>
            <w:webHidden/>
          </w:rPr>
          <w:t>5</w:t>
        </w:r>
        <w:r w:rsidR="00815135">
          <w:rPr>
            <w:noProof/>
            <w:webHidden/>
          </w:rPr>
          <w:fldChar w:fldCharType="end"/>
        </w:r>
      </w:hyperlink>
    </w:p>
    <w:p w:rsidR="00815135" w:rsidRDefault="006511DC">
      <w:pPr>
        <w:pStyle w:val="11"/>
        <w:rPr>
          <w:rFonts w:asciiTheme="minorHAnsi" w:hAnsiTheme="minorHAnsi"/>
          <w:b w:val="0"/>
          <w:noProof/>
          <w:sz w:val="22"/>
        </w:rPr>
      </w:pPr>
      <w:hyperlink w:anchor="_Toc43287695" w:history="1">
        <w:r w:rsidR="00815135" w:rsidRPr="00940779">
          <w:rPr>
            <w:rStyle w:val="ab"/>
            <w:rFonts w:cs="Times New Roman"/>
            <w:noProof/>
          </w:rPr>
          <w:t>1.3 Основные проблемы организации теплоснабжения</w:t>
        </w:r>
        <w:r w:rsidR="00815135">
          <w:rPr>
            <w:noProof/>
            <w:webHidden/>
          </w:rPr>
          <w:tab/>
        </w:r>
        <w:r w:rsidR="00815135">
          <w:rPr>
            <w:noProof/>
            <w:webHidden/>
          </w:rPr>
          <w:fldChar w:fldCharType="begin"/>
        </w:r>
        <w:r w:rsidR="00815135">
          <w:rPr>
            <w:noProof/>
            <w:webHidden/>
          </w:rPr>
          <w:instrText xml:space="preserve"> PAGEREF _Toc43287695 \h </w:instrText>
        </w:r>
        <w:r w:rsidR="00815135">
          <w:rPr>
            <w:noProof/>
            <w:webHidden/>
          </w:rPr>
        </w:r>
        <w:r w:rsidR="00815135">
          <w:rPr>
            <w:noProof/>
            <w:webHidden/>
          </w:rPr>
          <w:fldChar w:fldCharType="separate"/>
        </w:r>
        <w:r w:rsidR="00815135">
          <w:rPr>
            <w:noProof/>
            <w:webHidden/>
          </w:rPr>
          <w:t>6</w:t>
        </w:r>
        <w:r w:rsidR="00815135">
          <w:rPr>
            <w:noProof/>
            <w:webHidden/>
          </w:rPr>
          <w:fldChar w:fldCharType="end"/>
        </w:r>
      </w:hyperlink>
    </w:p>
    <w:p w:rsidR="00815135" w:rsidRDefault="006511DC">
      <w:pPr>
        <w:pStyle w:val="11"/>
        <w:rPr>
          <w:rFonts w:asciiTheme="minorHAnsi" w:hAnsiTheme="minorHAnsi"/>
          <w:b w:val="0"/>
          <w:noProof/>
          <w:sz w:val="22"/>
        </w:rPr>
      </w:pPr>
      <w:hyperlink w:anchor="_Toc43287696" w:history="1">
        <w:r w:rsidR="00815135" w:rsidRPr="00940779">
          <w:rPr>
            <w:rStyle w:val="ab"/>
            <w:rFonts w:cs="Times New Roman"/>
            <w:noProof/>
          </w:rPr>
          <w:t>1.3.1 Описание существующих проблем развития систем теплоснабжения</w:t>
        </w:r>
        <w:r w:rsidR="00815135">
          <w:rPr>
            <w:noProof/>
            <w:webHidden/>
          </w:rPr>
          <w:tab/>
        </w:r>
        <w:r w:rsidR="00815135">
          <w:rPr>
            <w:noProof/>
            <w:webHidden/>
          </w:rPr>
          <w:fldChar w:fldCharType="begin"/>
        </w:r>
        <w:r w:rsidR="00815135">
          <w:rPr>
            <w:noProof/>
            <w:webHidden/>
          </w:rPr>
          <w:instrText xml:space="preserve"> PAGEREF _Toc43287696 \h </w:instrText>
        </w:r>
        <w:r w:rsidR="00815135">
          <w:rPr>
            <w:noProof/>
            <w:webHidden/>
          </w:rPr>
        </w:r>
        <w:r w:rsidR="00815135">
          <w:rPr>
            <w:noProof/>
            <w:webHidden/>
          </w:rPr>
          <w:fldChar w:fldCharType="separate"/>
        </w:r>
        <w:r w:rsidR="00815135">
          <w:rPr>
            <w:noProof/>
            <w:webHidden/>
          </w:rPr>
          <w:t>6</w:t>
        </w:r>
        <w:r w:rsidR="00815135">
          <w:rPr>
            <w:noProof/>
            <w:webHidden/>
          </w:rPr>
          <w:fldChar w:fldCharType="end"/>
        </w:r>
      </w:hyperlink>
    </w:p>
    <w:p w:rsidR="00815135" w:rsidRDefault="006511DC">
      <w:pPr>
        <w:pStyle w:val="11"/>
        <w:rPr>
          <w:rFonts w:asciiTheme="minorHAnsi" w:hAnsiTheme="minorHAnsi"/>
          <w:b w:val="0"/>
          <w:noProof/>
          <w:sz w:val="22"/>
        </w:rPr>
      </w:pPr>
      <w:hyperlink w:anchor="_Toc43287697" w:history="1">
        <w:r w:rsidR="00815135" w:rsidRPr="00940779">
          <w:rPr>
            <w:rStyle w:val="ab"/>
            <w:rFonts w:cs="Times New Roman"/>
            <w:noProof/>
          </w:rPr>
          <w:t>1.4 Основные положения технической политики</w:t>
        </w:r>
        <w:r w:rsidR="00815135">
          <w:rPr>
            <w:noProof/>
            <w:webHidden/>
          </w:rPr>
          <w:tab/>
        </w:r>
        <w:r w:rsidR="00815135">
          <w:rPr>
            <w:noProof/>
            <w:webHidden/>
          </w:rPr>
          <w:fldChar w:fldCharType="begin"/>
        </w:r>
        <w:r w:rsidR="00815135">
          <w:rPr>
            <w:noProof/>
            <w:webHidden/>
          </w:rPr>
          <w:instrText xml:space="preserve"> PAGEREF _Toc43287697 \h </w:instrText>
        </w:r>
        <w:r w:rsidR="00815135">
          <w:rPr>
            <w:noProof/>
            <w:webHidden/>
          </w:rPr>
        </w:r>
        <w:r w:rsidR="00815135">
          <w:rPr>
            <w:noProof/>
            <w:webHidden/>
          </w:rPr>
          <w:fldChar w:fldCharType="separate"/>
        </w:r>
        <w:r w:rsidR="00815135">
          <w:rPr>
            <w:noProof/>
            <w:webHidden/>
          </w:rPr>
          <w:t>7</w:t>
        </w:r>
        <w:r w:rsidR="00815135">
          <w:rPr>
            <w:noProof/>
            <w:webHidden/>
          </w:rPr>
          <w:fldChar w:fldCharType="end"/>
        </w:r>
      </w:hyperlink>
    </w:p>
    <w:p w:rsidR="00815135" w:rsidRDefault="006511DC">
      <w:pPr>
        <w:pStyle w:val="11"/>
        <w:rPr>
          <w:rFonts w:asciiTheme="minorHAnsi" w:hAnsiTheme="minorHAnsi"/>
          <w:b w:val="0"/>
          <w:noProof/>
          <w:sz w:val="22"/>
        </w:rPr>
      </w:pPr>
      <w:hyperlink w:anchor="_Toc43287698" w:history="1">
        <w:r w:rsidR="00815135" w:rsidRPr="00940779">
          <w:rPr>
            <w:rStyle w:val="ab"/>
            <w:rFonts w:cs="Times New Roman"/>
            <w:noProof/>
          </w:rPr>
          <w:t>1.5 Целевые показатели эффективности работы систем теплоснабжения</w:t>
        </w:r>
        <w:r w:rsidR="00815135">
          <w:rPr>
            <w:noProof/>
            <w:webHidden/>
          </w:rPr>
          <w:tab/>
        </w:r>
        <w:r w:rsidR="00815135">
          <w:rPr>
            <w:noProof/>
            <w:webHidden/>
          </w:rPr>
          <w:fldChar w:fldCharType="begin"/>
        </w:r>
        <w:r w:rsidR="00815135">
          <w:rPr>
            <w:noProof/>
            <w:webHidden/>
          </w:rPr>
          <w:instrText xml:space="preserve"> PAGEREF _Toc43287698 \h </w:instrText>
        </w:r>
        <w:r w:rsidR="00815135">
          <w:rPr>
            <w:noProof/>
            <w:webHidden/>
          </w:rPr>
        </w:r>
        <w:r w:rsidR="00815135">
          <w:rPr>
            <w:noProof/>
            <w:webHidden/>
          </w:rPr>
          <w:fldChar w:fldCharType="separate"/>
        </w:r>
        <w:r w:rsidR="00815135">
          <w:rPr>
            <w:noProof/>
            <w:webHidden/>
          </w:rPr>
          <w:t>7</w:t>
        </w:r>
        <w:r w:rsidR="00815135">
          <w:rPr>
            <w:noProof/>
            <w:webHidden/>
          </w:rPr>
          <w:fldChar w:fldCharType="end"/>
        </w:r>
      </w:hyperlink>
    </w:p>
    <w:p w:rsidR="00815135" w:rsidRDefault="006511DC">
      <w:pPr>
        <w:pStyle w:val="11"/>
        <w:rPr>
          <w:rFonts w:asciiTheme="minorHAnsi" w:hAnsiTheme="minorHAnsi"/>
          <w:b w:val="0"/>
          <w:noProof/>
          <w:sz w:val="22"/>
        </w:rPr>
      </w:pPr>
      <w:hyperlink w:anchor="_Toc43287699" w:history="1">
        <w:r w:rsidR="00815135" w:rsidRPr="00940779">
          <w:rPr>
            <w:rStyle w:val="ab"/>
            <w:rFonts w:cs="Times New Roman"/>
            <w:noProof/>
          </w:rPr>
          <w:t>1.6 Состав документов схемы теплоснабжения</w:t>
        </w:r>
        <w:r w:rsidR="00815135">
          <w:rPr>
            <w:noProof/>
            <w:webHidden/>
          </w:rPr>
          <w:tab/>
        </w:r>
        <w:r w:rsidR="00815135">
          <w:rPr>
            <w:noProof/>
            <w:webHidden/>
          </w:rPr>
          <w:fldChar w:fldCharType="begin"/>
        </w:r>
        <w:r w:rsidR="00815135">
          <w:rPr>
            <w:noProof/>
            <w:webHidden/>
          </w:rPr>
          <w:instrText xml:space="preserve"> PAGEREF _Toc43287699 \h </w:instrText>
        </w:r>
        <w:r w:rsidR="00815135">
          <w:rPr>
            <w:noProof/>
            <w:webHidden/>
          </w:rPr>
        </w:r>
        <w:r w:rsidR="00815135">
          <w:rPr>
            <w:noProof/>
            <w:webHidden/>
          </w:rPr>
          <w:fldChar w:fldCharType="separate"/>
        </w:r>
        <w:r w:rsidR="00815135">
          <w:rPr>
            <w:noProof/>
            <w:webHidden/>
          </w:rPr>
          <w:t>8</w:t>
        </w:r>
        <w:r w:rsidR="00815135">
          <w:rPr>
            <w:noProof/>
            <w:webHidden/>
          </w:rPr>
          <w:fldChar w:fldCharType="end"/>
        </w:r>
      </w:hyperlink>
    </w:p>
    <w:p w:rsidR="00815135" w:rsidRDefault="006511DC">
      <w:pPr>
        <w:pStyle w:val="11"/>
        <w:rPr>
          <w:rFonts w:asciiTheme="minorHAnsi" w:hAnsiTheme="minorHAnsi"/>
          <w:b w:val="0"/>
          <w:noProof/>
          <w:sz w:val="22"/>
        </w:rPr>
      </w:pPr>
      <w:hyperlink w:anchor="_Toc43287700" w:history="1">
        <w:r w:rsidR="00815135" w:rsidRPr="00940779">
          <w:rPr>
            <w:rStyle w:val="ab"/>
            <w:rFonts w:cs="Times New Roman"/>
            <w:noProof/>
          </w:rPr>
          <w:t>2. Показатели перспективного спроса на тепловую энергию (мощность) и теплоноситель в установленных границах Явасского городского поселения</w:t>
        </w:r>
        <w:r w:rsidR="00815135">
          <w:rPr>
            <w:noProof/>
            <w:webHidden/>
          </w:rPr>
          <w:tab/>
        </w:r>
        <w:r w:rsidR="00815135">
          <w:rPr>
            <w:noProof/>
            <w:webHidden/>
          </w:rPr>
          <w:fldChar w:fldCharType="begin"/>
        </w:r>
        <w:r w:rsidR="00815135">
          <w:rPr>
            <w:noProof/>
            <w:webHidden/>
          </w:rPr>
          <w:instrText xml:space="preserve"> PAGEREF _Toc43287700 \h </w:instrText>
        </w:r>
        <w:r w:rsidR="00815135">
          <w:rPr>
            <w:noProof/>
            <w:webHidden/>
          </w:rPr>
        </w:r>
        <w:r w:rsidR="00815135">
          <w:rPr>
            <w:noProof/>
            <w:webHidden/>
          </w:rPr>
          <w:fldChar w:fldCharType="separate"/>
        </w:r>
        <w:r w:rsidR="00815135">
          <w:rPr>
            <w:noProof/>
            <w:webHidden/>
          </w:rPr>
          <w:t>8</w:t>
        </w:r>
        <w:r w:rsidR="00815135">
          <w:rPr>
            <w:noProof/>
            <w:webHidden/>
          </w:rPr>
          <w:fldChar w:fldCharType="end"/>
        </w:r>
      </w:hyperlink>
    </w:p>
    <w:p w:rsidR="00815135" w:rsidRDefault="006511DC">
      <w:pPr>
        <w:pStyle w:val="11"/>
        <w:rPr>
          <w:rFonts w:asciiTheme="minorHAnsi" w:hAnsiTheme="minorHAnsi"/>
          <w:b w:val="0"/>
          <w:noProof/>
          <w:sz w:val="22"/>
        </w:rPr>
      </w:pPr>
      <w:hyperlink w:anchor="_Toc43287701" w:history="1">
        <w:r w:rsidR="00815135" w:rsidRPr="00940779">
          <w:rPr>
            <w:rStyle w:val="ab"/>
            <w:rFonts w:cs="Times New Roman"/>
            <w:noProof/>
          </w:rPr>
          <w:t>2.1. Общие положения</w:t>
        </w:r>
        <w:r w:rsidR="00815135">
          <w:rPr>
            <w:noProof/>
            <w:webHidden/>
          </w:rPr>
          <w:tab/>
        </w:r>
        <w:r w:rsidR="00815135">
          <w:rPr>
            <w:noProof/>
            <w:webHidden/>
          </w:rPr>
          <w:fldChar w:fldCharType="begin"/>
        </w:r>
        <w:r w:rsidR="00815135">
          <w:rPr>
            <w:noProof/>
            <w:webHidden/>
          </w:rPr>
          <w:instrText xml:space="preserve"> PAGEREF _Toc43287701 \h </w:instrText>
        </w:r>
        <w:r w:rsidR="00815135">
          <w:rPr>
            <w:noProof/>
            <w:webHidden/>
          </w:rPr>
        </w:r>
        <w:r w:rsidR="00815135">
          <w:rPr>
            <w:noProof/>
            <w:webHidden/>
          </w:rPr>
          <w:fldChar w:fldCharType="separate"/>
        </w:r>
        <w:r w:rsidR="00815135">
          <w:rPr>
            <w:noProof/>
            <w:webHidden/>
          </w:rPr>
          <w:t>8</w:t>
        </w:r>
        <w:r w:rsidR="00815135">
          <w:rPr>
            <w:noProof/>
            <w:webHidden/>
          </w:rPr>
          <w:fldChar w:fldCharType="end"/>
        </w:r>
      </w:hyperlink>
    </w:p>
    <w:p w:rsidR="00815135" w:rsidRDefault="006511DC">
      <w:pPr>
        <w:pStyle w:val="11"/>
        <w:rPr>
          <w:rFonts w:asciiTheme="minorHAnsi" w:hAnsiTheme="minorHAnsi"/>
          <w:b w:val="0"/>
          <w:noProof/>
          <w:sz w:val="22"/>
        </w:rPr>
      </w:pPr>
      <w:hyperlink w:anchor="_Toc43287702" w:history="1">
        <w:r w:rsidR="00815135" w:rsidRPr="00940779">
          <w:rPr>
            <w:rStyle w:val="ab"/>
            <w:rFonts w:cs="Times New Roman"/>
            <w:noProof/>
          </w:rPr>
          <w:t>2.2 Прогноз перспективной застройки</w:t>
        </w:r>
        <w:r w:rsidR="00815135">
          <w:rPr>
            <w:noProof/>
            <w:webHidden/>
          </w:rPr>
          <w:tab/>
        </w:r>
        <w:r w:rsidR="00815135">
          <w:rPr>
            <w:noProof/>
            <w:webHidden/>
          </w:rPr>
          <w:fldChar w:fldCharType="begin"/>
        </w:r>
        <w:r w:rsidR="00815135">
          <w:rPr>
            <w:noProof/>
            <w:webHidden/>
          </w:rPr>
          <w:instrText xml:space="preserve"> PAGEREF _Toc43287702 \h </w:instrText>
        </w:r>
        <w:r w:rsidR="00815135">
          <w:rPr>
            <w:noProof/>
            <w:webHidden/>
          </w:rPr>
        </w:r>
        <w:r w:rsidR="00815135">
          <w:rPr>
            <w:noProof/>
            <w:webHidden/>
          </w:rPr>
          <w:fldChar w:fldCharType="separate"/>
        </w:r>
        <w:r w:rsidR="00815135">
          <w:rPr>
            <w:noProof/>
            <w:webHidden/>
          </w:rPr>
          <w:t>8</w:t>
        </w:r>
        <w:r w:rsidR="00815135">
          <w:rPr>
            <w:noProof/>
            <w:webHidden/>
          </w:rPr>
          <w:fldChar w:fldCharType="end"/>
        </w:r>
      </w:hyperlink>
    </w:p>
    <w:p w:rsidR="00815135" w:rsidRDefault="006511DC">
      <w:pPr>
        <w:pStyle w:val="11"/>
        <w:rPr>
          <w:rFonts w:asciiTheme="minorHAnsi" w:hAnsiTheme="minorHAnsi"/>
          <w:b w:val="0"/>
          <w:noProof/>
          <w:sz w:val="22"/>
        </w:rPr>
      </w:pPr>
      <w:hyperlink w:anchor="_Toc43287703" w:history="1">
        <w:r w:rsidR="00815135" w:rsidRPr="00940779">
          <w:rPr>
            <w:rStyle w:val="ab"/>
            <w:noProof/>
          </w:rPr>
          <w:t>3. Перспективные балансы тепловой мощности источников тепловой энергии и тепловой нагрузки потребителей.</w:t>
        </w:r>
        <w:r w:rsidR="00815135">
          <w:rPr>
            <w:noProof/>
            <w:webHidden/>
          </w:rPr>
          <w:tab/>
        </w:r>
        <w:r w:rsidR="00815135">
          <w:rPr>
            <w:noProof/>
            <w:webHidden/>
          </w:rPr>
          <w:fldChar w:fldCharType="begin"/>
        </w:r>
        <w:r w:rsidR="00815135">
          <w:rPr>
            <w:noProof/>
            <w:webHidden/>
          </w:rPr>
          <w:instrText xml:space="preserve"> PAGEREF _Toc43287703 \h </w:instrText>
        </w:r>
        <w:r w:rsidR="00815135">
          <w:rPr>
            <w:noProof/>
            <w:webHidden/>
          </w:rPr>
        </w:r>
        <w:r w:rsidR="00815135">
          <w:rPr>
            <w:noProof/>
            <w:webHidden/>
          </w:rPr>
          <w:fldChar w:fldCharType="separate"/>
        </w:r>
        <w:r w:rsidR="00815135">
          <w:rPr>
            <w:noProof/>
            <w:webHidden/>
          </w:rPr>
          <w:t>9</w:t>
        </w:r>
        <w:r w:rsidR="00815135">
          <w:rPr>
            <w:noProof/>
            <w:webHidden/>
          </w:rPr>
          <w:fldChar w:fldCharType="end"/>
        </w:r>
      </w:hyperlink>
    </w:p>
    <w:p w:rsidR="00815135" w:rsidRDefault="006511DC">
      <w:pPr>
        <w:pStyle w:val="11"/>
        <w:rPr>
          <w:rFonts w:asciiTheme="minorHAnsi" w:hAnsiTheme="minorHAnsi"/>
          <w:b w:val="0"/>
          <w:noProof/>
          <w:sz w:val="22"/>
        </w:rPr>
      </w:pPr>
      <w:hyperlink w:anchor="_Toc43287704" w:history="1">
        <w:r w:rsidR="00815135" w:rsidRPr="00940779">
          <w:rPr>
            <w:rStyle w:val="ab"/>
            <w:rFonts w:cs="Times New Roman"/>
            <w:noProof/>
          </w:rPr>
          <w:t>3.1 Балансы мощности по отдельным теплоисточникам за 2019 год</w:t>
        </w:r>
        <w:r w:rsidR="00815135">
          <w:rPr>
            <w:noProof/>
            <w:webHidden/>
          </w:rPr>
          <w:tab/>
        </w:r>
        <w:r w:rsidR="00815135">
          <w:rPr>
            <w:noProof/>
            <w:webHidden/>
          </w:rPr>
          <w:fldChar w:fldCharType="begin"/>
        </w:r>
        <w:r w:rsidR="00815135">
          <w:rPr>
            <w:noProof/>
            <w:webHidden/>
          </w:rPr>
          <w:instrText xml:space="preserve"> PAGEREF _Toc43287704 \h </w:instrText>
        </w:r>
        <w:r w:rsidR="00815135">
          <w:rPr>
            <w:noProof/>
            <w:webHidden/>
          </w:rPr>
        </w:r>
        <w:r w:rsidR="00815135">
          <w:rPr>
            <w:noProof/>
            <w:webHidden/>
          </w:rPr>
          <w:fldChar w:fldCharType="separate"/>
        </w:r>
        <w:r w:rsidR="00815135">
          <w:rPr>
            <w:noProof/>
            <w:webHidden/>
          </w:rPr>
          <w:t>9</w:t>
        </w:r>
        <w:r w:rsidR="00815135">
          <w:rPr>
            <w:noProof/>
            <w:webHidden/>
          </w:rPr>
          <w:fldChar w:fldCharType="end"/>
        </w:r>
      </w:hyperlink>
    </w:p>
    <w:p w:rsidR="00815135" w:rsidRDefault="006511DC">
      <w:pPr>
        <w:pStyle w:val="11"/>
        <w:rPr>
          <w:rFonts w:asciiTheme="minorHAnsi" w:hAnsiTheme="minorHAnsi"/>
          <w:b w:val="0"/>
          <w:noProof/>
          <w:sz w:val="22"/>
        </w:rPr>
      </w:pPr>
      <w:hyperlink w:anchor="_Toc43287705" w:history="1">
        <w:r w:rsidR="00815135" w:rsidRPr="00940779">
          <w:rPr>
            <w:rStyle w:val="ab"/>
            <w:noProof/>
          </w:rPr>
          <w:t>3.2. Баланс располагаемой тепловой мощности и присоединенной тепловой нагрузки на перспективу до 2049 г. с выделением этапов в 2020-2024г.г., 2025-2029 г.г., 2030-2034 г.г.,</w:t>
        </w:r>
        <w:r w:rsidR="00815135" w:rsidRPr="00940779">
          <w:rPr>
            <w:rStyle w:val="ab"/>
            <w:rFonts w:eastAsiaTheme="minorHAnsi"/>
            <w:noProof/>
          </w:rPr>
          <w:t xml:space="preserve"> </w:t>
        </w:r>
        <w:r w:rsidR="00815135" w:rsidRPr="00940779">
          <w:rPr>
            <w:rStyle w:val="ab"/>
            <w:noProof/>
          </w:rPr>
          <w:t>2035-2039 г.г.,</w:t>
        </w:r>
        <w:r w:rsidR="00815135" w:rsidRPr="00940779">
          <w:rPr>
            <w:rStyle w:val="ab"/>
            <w:rFonts w:eastAsiaTheme="minorHAnsi"/>
            <w:noProof/>
          </w:rPr>
          <w:t xml:space="preserve"> </w:t>
        </w:r>
        <w:r w:rsidR="00815135" w:rsidRPr="00940779">
          <w:rPr>
            <w:rStyle w:val="ab"/>
            <w:noProof/>
          </w:rPr>
          <w:t>2040-2049 г. при развитии систем теплоснабжения.</w:t>
        </w:r>
        <w:r w:rsidR="00815135">
          <w:rPr>
            <w:noProof/>
            <w:webHidden/>
          </w:rPr>
          <w:tab/>
        </w:r>
        <w:r w:rsidR="00815135">
          <w:rPr>
            <w:noProof/>
            <w:webHidden/>
          </w:rPr>
          <w:fldChar w:fldCharType="begin"/>
        </w:r>
        <w:r w:rsidR="00815135">
          <w:rPr>
            <w:noProof/>
            <w:webHidden/>
          </w:rPr>
          <w:instrText xml:space="preserve"> PAGEREF _Toc43287705 \h </w:instrText>
        </w:r>
        <w:r w:rsidR="00815135">
          <w:rPr>
            <w:noProof/>
            <w:webHidden/>
          </w:rPr>
        </w:r>
        <w:r w:rsidR="00815135">
          <w:rPr>
            <w:noProof/>
            <w:webHidden/>
          </w:rPr>
          <w:fldChar w:fldCharType="separate"/>
        </w:r>
        <w:r w:rsidR="00815135">
          <w:rPr>
            <w:noProof/>
            <w:webHidden/>
          </w:rPr>
          <w:t>10</w:t>
        </w:r>
        <w:r w:rsidR="00815135">
          <w:rPr>
            <w:noProof/>
            <w:webHidden/>
          </w:rPr>
          <w:fldChar w:fldCharType="end"/>
        </w:r>
      </w:hyperlink>
    </w:p>
    <w:p w:rsidR="00815135" w:rsidRDefault="006511DC">
      <w:pPr>
        <w:pStyle w:val="11"/>
        <w:rPr>
          <w:rFonts w:asciiTheme="minorHAnsi" w:hAnsiTheme="minorHAnsi"/>
          <w:b w:val="0"/>
          <w:noProof/>
          <w:sz w:val="22"/>
        </w:rPr>
      </w:pPr>
      <w:hyperlink w:anchor="_Toc43287706" w:history="1">
        <w:r w:rsidR="00815135" w:rsidRPr="00940779">
          <w:rPr>
            <w:rStyle w:val="ab"/>
            <w:noProof/>
          </w:rPr>
          <w:t>3.2.1 Баланс располагаемой тепловой мощности по состоянию на 2024 г.</w:t>
        </w:r>
        <w:r w:rsidR="00815135">
          <w:rPr>
            <w:noProof/>
            <w:webHidden/>
          </w:rPr>
          <w:tab/>
        </w:r>
        <w:r w:rsidR="00815135">
          <w:rPr>
            <w:noProof/>
            <w:webHidden/>
          </w:rPr>
          <w:fldChar w:fldCharType="begin"/>
        </w:r>
        <w:r w:rsidR="00815135">
          <w:rPr>
            <w:noProof/>
            <w:webHidden/>
          </w:rPr>
          <w:instrText xml:space="preserve"> PAGEREF _Toc43287706 \h </w:instrText>
        </w:r>
        <w:r w:rsidR="00815135">
          <w:rPr>
            <w:noProof/>
            <w:webHidden/>
          </w:rPr>
        </w:r>
        <w:r w:rsidR="00815135">
          <w:rPr>
            <w:noProof/>
            <w:webHidden/>
          </w:rPr>
          <w:fldChar w:fldCharType="separate"/>
        </w:r>
        <w:r w:rsidR="00815135">
          <w:rPr>
            <w:noProof/>
            <w:webHidden/>
          </w:rPr>
          <w:t>10</w:t>
        </w:r>
        <w:r w:rsidR="00815135">
          <w:rPr>
            <w:noProof/>
            <w:webHidden/>
          </w:rPr>
          <w:fldChar w:fldCharType="end"/>
        </w:r>
      </w:hyperlink>
    </w:p>
    <w:p w:rsidR="00815135" w:rsidRDefault="006511DC">
      <w:pPr>
        <w:pStyle w:val="11"/>
        <w:rPr>
          <w:rFonts w:asciiTheme="minorHAnsi" w:hAnsiTheme="minorHAnsi"/>
          <w:b w:val="0"/>
          <w:noProof/>
          <w:sz w:val="22"/>
        </w:rPr>
      </w:pPr>
      <w:hyperlink w:anchor="_Toc43287707" w:history="1">
        <w:r w:rsidR="00815135" w:rsidRPr="00940779">
          <w:rPr>
            <w:rStyle w:val="ab"/>
            <w:noProof/>
          </w:rPr>
          <w:t>3.2.2. Баланс располагаемой тепловой мощности по состоянию на 2025-2029 г.г.</w:t>
        </w:r>
        <w:r w:rsidR="00815135">
          <w:rPr>
            <w:noProof/>
            <w:webHidden/>
          </w:rPr>
          <w:tab/>
        </w:r>
        <w:r w:rsidR="00815135">
          <w:rPr>
            <w:noProof/>
            <w:webHidden/>
          </w:rPr>
          <w:fldChar w:fldCharType="begin"/>
        </w:r>
        <w:r w:rsidR="00815135">
          <w:rPr>
            <w:noProof/>
            <w:webHidden/>
          </w:rPr>
          <w:instrText xml:space="preserve"> PAGEREF _Toc43287707 \h </w:instrText>
        </w:r>
        <w:r w:rsidR="00815135">
          <w:rPr>
            <w:noProof/>
            <w:webHidden/>
          </w:rPr>
        </w:r>
        <w:r w:rsidR="00815135">
          <w:rPr>
            <w:noProof/>
            <w:webHidden/>
          </w:rPr>
          <w:fldChar w:fldCharType="separate"/>
        </w:r>
        <w:r w:rsidR="00815135">
          <w:rPr>
            <w:noProof/>
            <w:webHidden/>
          </w:rPr>
          <w:t>12</w:t>
        </w:r>
        <w:r w:rsidR="00815135">
          <w:rPr>
            <w:noProof/>
            <w:webHidden/>
          </w:rPr>
          <w:fldChar w:fldCharType="end"/>
        </w:r>
      </w:hyperlink>
    </w:p>
    <w:p w:rsidR="00815135" w:rsidRDefault="006511DC">
      <w:pPr>
        <w:pStyle w:val="11"/>
        <w:rPr>
          <w:rFonts w:asciiTheme="minorHAnsi" w:hAnsiTheme="minorHAnsi"/>
          <w:b w:val="0"/>
          <w:noProof/>
          <w:sz w:val="22"/>
        </w:rPr>
      </w:pPr>
      <w:hyperlink w:anchor="_Toc43287708" w:history="1">
        <w:r w:rsidR="00815135" w:rsidRPr="00940779">
          <w:rPr>
            <w:rStyle w:val="ab"/>
            <w:noProof/>
          </w:rPr>
          <w:t>3.2.3. Баланс располагаемой тепловой мощности по состоянию на 2030-2034 г.г.</w:t>
        </w:r>
        <w:r w:rsidR="00815135">
          <w:rPr>
            <w:noProof/>
            <w:webHidden/>
          </w:rPr>
          <w:tab/>
        </w:r>
        <w:r w:rsidR="00815135">
          <w:rPr>
            <w:noProof/>
            <w:webHidden/>
          </w:rPr>
          <w:fldChar w:fldCharType="begin"/>
        </w:r>
        <w:r w:rsidR="00815135">
          <w:rPr>
            <w:noProof/>
            <w:webHidden/>
          </w:rPr>
          <w:instrText xml:space="preserve"> PAGEREF _Toc43287708 \h </w:instrText>
        </w:r>
        <w:r w:rsidR="00815135">
          <w:rPr>
            <w:noProof/>
            <w:webHidden/>
          </w:rPr>
        </w:r>
        <w:r w:rsidR="00815135">
          <w:rPr>
            <w:noProof/>
            <w:webHidden/>
          </w:rPr>
          <w:fldChar w:fldCharType="separate"/>
        </w:r>
        <w:r w:rsidR="00815135">
          <w:rPr>
            <w:noProof/>
            <w:webHidden/>
          </w:rPr>
          <w:t>13</w:t>
        </w:r>
        <w:r w:rsidR="00815135">
          <w:rPr>
            <w:noProof/>
            <w:webHidden/>
          </w:rPr>
          <w:fldChar w:fldCharType="end"/>
        </w:r>
      </w:hyperlink>
    </w:p>
    <w:p w:rsidR="00815135" w:rsidRDefault="006511DC">
      <w:pPr>
        <w:pStyle w:val="11"/>
        <w:rPr>
          <w:rFonts w:asciiTheme="minorHAnsi" w:hAnsiTheme="minorHAnsi"/>
          <w:b w:val="0"/>
          <w:noProof/>
          <w:sz w:val="22"/>
        </w:rPr>
      </w:pPr>
      <w:hyperlink w:anchor="_Toc43287709" w:history="1">
        <w:r w:rsidR="00815135" w:rsidRPr="00940779">
          <w:rPr>
            <w:rStyle w:val="ab"/>
            <w:noProof/>
          </w:rPr>
          <w:t>3.2.4. Баланс располагаемой тепловой мощности по состоянию на 2035-2039 г.г.</w:t>
        </w:r>
        <w:r w:rsidR="00815135">
          <w:rPr>
            <w:noProof/>
            <w:webHidden/>
          </w:rPr>
          <w:tab/>
        </w:r>
        <w:r w:rsidR="00815135">
          <w:rPr>
            <w:noProof/>
            <w:webHidden/>
          </w:rPr>
          <w:fldChar w:fldCharType="begin"/>
        </w:r>
        <w:r w:rsidR="00815135">
          <w:rPr>
            <w:noProof/>
            <w:webHidden/>
          </w:rPr>
          <w:instrText xml:space="preserve"> PAGEREF _Toc43287709 \h </w:instrText>
        </w:r>
        <w:r w:rsidR="00815135">
          <w:rPr>
            <w:noProof/>
            <w:webHidden/>
          </w:rPr>
        </w:r>
        <w:r w:rsidR="00815135">
          <w:rPr>
            <w:noProof/>
            <w:webHidden/>
          </w:rPr>
          <w:fldChar w:fldCharType="separate"/>
        </w:r>
        <w:r w:rsidR="00815135">
          <w:rPr>
            <w:noProof/>
            <w:webHidden/>
          </w:rPr>
          <w:t>14</w:t>
        </w:r>
        <w:r w:rsidR="00815135">
          <w:rPr>
            <w:noProof/>
            <w:webHidden/>
          </w:rPr>
          <w:fldChar w:fldCharType="end"/>
        </w:r>
      </w:hyperlink>
    </w:p>
    <w:p w:rsidR="00815135" w:rsidRDefault="006511DC">
      <w:pPr>
        <w:pStyle w:val="11"/>
        <w:rPr>
          <w:rFonts w:asciiTheme="minorHAnsi" w:hAnsiTheme="minorHAnsi"/>
          <w:b w:val="0"/>
          <w:noProof/>
          <w:sz w:val="22"/>
        </w:rPr>
      </w:pPr>
      <w:hyperlink w:anchor="_Toc43287710" w:history="1">
        <w:r w:rsidR="00815135" w:rsidRPr="00940779">
          <w:rPr>
            <w:rStyle w:val="ab"/>
            <w:noProof/>
          </w:rPr>
          <w:t>3.2.5. Баланс располагаемой тепловой мощности по состоянию на 2040-2044 г.г.</w:t>
        </w:r>
        <w:r w:rsidR="00815135">
          <w:rPr>
            <w:noProof/>
            <w:webHidden/>
          </w:rPr>
          <w:tab/>
        </w:r>
        <w:r w:rsidR="00815135">
          <w:rPr>
            <w:noProof/>
            <w:webHidden/>
          </w:rPr>
          <w:fldChar w:fldCharType="begin"/>
        </w:r>
        <w:r w:rsidR="00815135">
          <w:rPr>
            <w:noProof/>
            <w:webHidden/>
          </w:rPr>
          <w:instrText xml:space="preserve"> PAGEREF _Toc43287710 \h </w:instrText>
        </w:r>
        <w:r w:rsidR="00815135">
          <w:rPr>
            <w:noProof/>
            <w:webHidden/>
          </w:rPr>
        </w:r>
        <w:r w:rsidR="00815135">
          <w:rPr>
            <w:noProof/>
            <w:webHidden/>
          </w:rPr>
          <w:fldChar w:fldCharType="separate"/>
        </w:r>
        <w:r w:rsidR="00815135">
          <w:rPr>
            <w:noProof/>
            <w:webHidden/>
          </w:rPr>
          <w:t>15</w:t>
        </w:r>
        <w:r w:rsidR="00815135">
          <w:rPr>
            <w:noProof/>
            <w:webHidden/>
          </w:rPr>
          <w:fldChar w:fldCharType="end"/>
        </w:r>
      </w:hyperlink>
    </w:p>
    <w:p w:rsidR="00815135" w:rsidRDefault="006511DC">
      <w:pPr>
        <w:pStyle w:val="11"/>
        <w:rPr>
          <w:rFonts w:asciiTheme="minorHAnsi" w:hAnsiTheme="minorHAnsi"/>
          <w:b w:val="0"/>
          <w:noProof/>
          <w:sz w:val="22"/>
        </w:rPr>
      </w:pPr>
      <w:hyperlink w:anchor="_Toc43287711" w:history="1">
        <w:r w:rsidR="00815135" w:rsidRPr="00940779">
          <w:rPr>
            <w:rStyle w:val="ab"/>
            <w:noProof/>
          </w:rPr>
          <w:t>3.2.6. Баланс располагаемой тепловой мощности по состоянию на 2044-2049 г.г.</w:t>
        </w:r>
        <w:r w:rsidR="00815135">
          <w:rPr>
            <w:noProof/>
            <w:webHidden/>
          </w:rPr>
          <w:tab/>
        </w:r>
        <w:r w:rsidR="00815135">
          <w:rPr>
            <w:noProof/>
            <w:webHidden/>
          </w:rPr>
          <w:fldChar w:fldCharType="begin"/>
        </w:r>
        <w:r w:rsidR="00815135">
          <w:rPr>
            <w:noProof/>
            <w:webHidden/>
          </w:rPr>
          <w:instrText xml:space="preserve"> PAGEREF _Toc43287711 \h </w:instrText>
        </w:r>
        <w:r w:rsidR="00815135">
          <w:rPr>
            <w:noProof/>
            <w:webHidden/>
          </w:rPr>
        </w:r>
        <w:r w:rsidR="00815135">
          <w:rPr>
            <w:noProof/>
            <w:webHidden/>
          </w:rPr>
          <w:fldChar w:fldCharType="separate"/>
        </w:r>
        <w:r w:rsidR="00815135">
          <w:rPr>
            <w:noProof/>
            <w:webHidden/>
          </w:rPr>
          <w:t>15</w:t>
        </w:r>
        <w:r w:rsidR="00815135">
          <w:rPr>
            <w:noProof/>
            <w:webHidden/>
          </w:rPr>
          <w:fldChar w:fldCharType="end"/>
        </w:r>
      </w:hyperlink>
    </w:p>
    <w:p w:rsidR="00815135" w:rsidRDefault="006511DC">
      <w:pPr>
        <w:pStyle w:val="11"/>
        <w:rPr>
          <w:rFonts w:asciiTheme="minorHAnsi" w:hAnsiTheme="minorHAnsi"/>
          <w:b w:val="0"/>
          <w:noProof/>
          <w:sz w:val="22"/>
        </w:rPr>
      </w:pPr>
      <w:hyperlink w:anchor="_Toc43287712" w:history="1">
        <w:r w:rsidR="00815135" w:rsidRPr="00940779">
          <w:rPr>
            <w:rStyle w:val="ab"/>
            <w:noProof/>
          </w:rPr>
          <w:t>3.2.6.  Выводы о резервах (дефицитах) тепловой мощности существующей системы теплоснабжения при обеспечении перспективной тепловой нагрузки</w:t>
        </w:r>
        <w:r w:rsidR="00815135">
          <w:rPr>
            <w:noProof/>
            <w:webHidden/>
          </w:rPr>
          <w:tab/>
        </w:r>
        <w:r w:rsidR="00815135">
          <w:rPr>
            <w:noProof/>
            <w:webHidden/>
          </w:rPr>
          <w:fldChar w:fldCharType="begin"/>
        </w:r>
        <w:r w:rsidR="00815135">
          <w:rPr>
            <w:noProof/>
            <w:webHidden/>
          </w:rPr>
          <w:instrText xml:space="preserve"> PAGEREF _Toc43287712 \h </w:instrText>
        </w:r>
        <w:r w:rsidR="00815135">
          <w:rPr>
            <w:noProof/>
            <w:webHidden/>
          </w:rPr>
        </w:r>
        <w:r w:rsidR="00815135">
          <w:rPr>
            <w:noProof/>
            <w:webHidden/>
          </w:rPr>
          <w:fldChar w:fldCharType="separate"/>
        </w:r>
        <w:r w:rsidR="00815135">
          <w:rPr>
            <w:noProof/>
            <w:webHidden/>
          </w:rPr>
          <w:t>16</w:t>
        </w:r>
        <w:r w:rsidR="00815135">
          <w:rPr>
            <w:noProof/>
            <w:webHidden/>
          </w:rPr>
          <w:fldChar w:fldCharType="end"/>
        </w:r>
      </w:hyperlink>
    </w:p>
    <w:p w:rsidR="00815135" w:rsidRDefault="006511DC">
      <w:pPr>
        <w:pStyle w:val="11"/>
        <w:rPr>
          <w:rFonts w:asciiTheme="minorHAnsi" w:hAnsiTheme="minorHAnsi"/>
          <w:b w:val="0"/>
          <w:noProof/>
          <w:sz w:val="22"/>
        </w:rPr>
      </w:pPr>
      <w:hyperlink w:anchor="_Toc43287713" w:history="1">
        <w:r w:rsidR="00815135" w:rsidRPr="00940779">
          <w:rPr>
            <w:rStyle w:val="ab"/>
            <w:noProof/>
          </w:rPr>
          <w:t>4. Перспективные балансы теплоносителя</w:t>
        </w:r>
        <w:r w:rsidR="00815135">
          <w:rPr>
            <w:noProof/>
            <w:webHidden/>
          </w:rPr>
          <w:tab/>
        </w:r>
        <w:r w:rsidR="00815135">
          <w:rPr>
            <w:noProof/>
            <w:webHidden/>
          </w:rPr>
          <w:fldChar w:fldCharType="begin"/>
        </w:r>
        <w:r w:rsidR="00815135">
          <w:rPr>
            <w:noProof/>
            <w:webHidden/>
          </w:rPr>
          <w:instrText xml:space="preserve"> PAGEREF _Toc43287713 \h </w:instrText>
        </w:r>
        <w:r w:rsidR="00815135">
          <w:rPr>
            <w:noProof/>
            <w:webHidden/>
          </w:rPr>
        </w:r>
        <w:r w:rsidR="00815135">
          <w:rPr>
            <w:noProof/>
            <w:webHidden/>
          </w:rPr>
          <w:fldChar w:fldCharType="separate"/>
        </w:r>
        <w:r w:rsidR="00815135">
          <w:rPr>
            <w:noProof/>
            <w:webHidden/>
          </w:rPr>
          <w:t>17</w:t>
        </w:r>
        <w:r w:rsidR="00815135">
          <w:rPr>
            <w:noProof/>
            <w:webHidden/>
          </w:rPr>
          <w:fldChar w:fldCharType="end"/>
        </w:r>
      </w:hyperlink>
    </w:p>
    <w:p w:rsidR="00815135" w:rsidRDefault="006511DC">
      <w:pPr>
        <w:pStyle w:val="11"/>
        <w:rPr>
          <w:rFonts w:asciiTheme="minorHAnsi" w:hAnsiTheme="minorHAnsi"/>
          <w:b w:val="0"/>
          <w:noProof/>
          <w:sz w:val="22"/>
        </w:rPr>
      </w:pPr>
      <w:hyperlink w:anchor="_Toc43287714" w:history="1">
        <w:r w:rsidR="00815135" w:rsidRPr="00940779">
          <w:rPr>
            <w:rStyle w:val="ab"/>
            <w:noProof/>
          </w:rPr>
          <w:t>4.1. Перспективные объемы теплоносителя</w:t>
        </w:r>
        <w:r w:rsidR="00815135">
          <w:rPr>
            <w:noProof/>
            <w:webHidden/>
          </w:rPr>
          <w:tab/>
        </w:r>
        <w:r w:rsidR="00815135">
          <w:rPr>
            <w:noProof/>
            <w:webHidden/>
          </w:rPr>
          <w:fldChar w:fldCharType="begin"/>
        </w:r>
        <w:r w:rsidR="00815135">
          <w:rPr>
            <w:noProof/>
            <w:webHidden/>
          </w:rPr>
          <w:instrText xml:space="preserve"> PAGEREF _Toc43287714 \h </w:instrText>
        </w:r>
        <w:r w:rsidR="00815135">
          <w:rPr>
            <w:noProof/>
            <w:webHidden/>
          </w:rPr>
        </w:r>
        <w:r w:rsidR="00815135">
          <w:rPr>
            <w:noProof/>
            <w:webHidden/>
          </w:rPr>
          <w:fldChar w:fldCharType="separate"/>
        </w:r>
        <w:r w:rsidR="00815135">
          <w:rPr>
            <w:noProof/>
            <w:webHidden/>
          </w:rPr>
          <w:t>17</w:t>
        </w:r>
        <w:r w:rsidR="00815135">
          <w:rPr>
            <w:noProof/>
            <w:webHidden/>
          </w:rPr>
          <w:fldChar w:fldCharType="end"/>
        </w:r>
      </w:hyperlink>
    </w:p>
    <w:p w:rsidR="00815135" w:rsidRDefault="006511DC">
      <w:pPr>
        <w:pStyle w:val="11"/>
        <w:rPr>
          <w:rFonts w:asciiTheme="minorHAnsi" w:hAnsiTheme="minorHAnsi"/>
          <w:b w:val="0"/>
          <w:noProof/>
          <w:sz w:val="22"/>
        </w:rPr>
      </w:pPr>
      <w:hyperlink w:anchor="_Toc43287715" w:history="1">
        <w:r w:rsidR="00815135" w:rsidRPr="00940779">
          <w:rPr>
            <w:rStyle w:val="ab"/>
            <w:noProof/>
          </w:rPr>
          <w:t>4.2 Аварийные режимы подпитки тепловой сети</w:t>
        </w:r>
        <w:r w:rsidR="00815135">
          <w:rPr>
            <w:noProof/>
            <w:webHidden/>
          </w:rPr>
          <w:tab/>
        </w:r>
        <w:r w:rsidR="00815135">
          <w:rPr>
            <w:noProof/>
            <w:webHidden/>
          </w:rPr>
          <w:fldChar w:fldCharType="begin"/>
        </w:r>
        <w:r w:rsidR="00815135">
          <w:rPr>
            <w:noProof/>
            <w:webHidden/>
          </w:rPr>
          <w:instrText xml:space="preserve"> PAGEREF _Toc43287715 \h </w:instrText>
        </w:r>
        <w:r w:rsidR="00815135">
          <w:rPr>
            <w:noProof/>
            <w:webHidden/>
          </w:rPr>
        </w:r>
        <w:r w:rsidR="00815135">
          <w:rPr>
            <w:noProof/>
            <w:webHidden/>
          </w:rPr>
          <w:fldChar w:fldCharType="separate"/>
        </w:r>
        <w:r w:rsidR="00815135">
          <w:rPr>
            <w:noProof/>
            <w:webHidden/>
          </w:rPr>
          <w:t>19</w:t>
        </w:r>
        <w:r w:rsidR="00815135">
          <w:rPr>
            <w:noProof/>
            <w:webHidden/>
          </w:rPr>
          <w:fldChar w:fldCharType="end"/>
        </w:r>
      </w:hyperlink>
    </w:p>
    <w:p w:rsidR="00815135" w:rsidRDefault="006511DC">
      <w:pPr>
        <w:pStyle w:val="11"/>
        <w:rPr>
          <w:rFonts w:asciiTheme="minorHAnsi" w:hAnsiTheme="minorHAnsi"/>
          <w:b w:val="0"/>
          <w:noProof/>
          <w:sz w:val="22"/>
        </w:rPr>
      </w:pPr>
      <w:hyperlink w:anchor="_Toc43287716" w:history="1">
        <w:r w:rsidR="00815135" w:rsidRPr="00940779">
          <w:rPr>
            <w:rStyle w:val="ab"/>
            <w:noProof/>
          </w:rPr>
          <w:t>5. Предложения по строительству, реконструкции и техническому перевооружению источников тепловой энергии.</w:t>
        </w:r>
        <w:r w:rsidR="00815135">
          <w:rPr>
            <w:noProof/>
            <w:webHidden/>
          </w:rPr>
          <w:tab/>
        </w:r>
        <w:r w:rsidR="00815135">
          <w:rPr>
            <w:noProof/>
            <w:webHidden/>
          </w:rPr>
          <w:fldChar w:fldCharType="begin"/>
        </w:r>
        <w:r w:rsidR="00815135">
          <w:rPr>
            <w:noProof/>
            <w:webHidden/>
          </w:rPr>
          <w:instrText xml:space="preserve"> PAGEREF _Toc43287716 \h </w:instrText>
        </w:r>
        <w:r w:rsidR="00815135">
          <w:rPr>
            <w:noProof/>
            <w:webHidden/>
          </w:rPr>
        </w:r>
        <w:r w:rsidR="00815135">
          <w:rPr>
            <w:noProof/>
            <w:webHidden/>
          </w:rPr>
          <w:fldChar w:fldCharType="separate"/>
        </w:r>
        <w:r w:rsidR="00815135">
          <w:rPr>
            <w:noProof/>
            <w:webHidden/>
          </w:rPr>
          <w:t>19</w:t>
        </w:r>
        <w:r w:rsidR="00815135">
          <w:rPr>
            <w:noProof/>
            <w:webHidden/>
          </w:rPr>
          <w:fldChar w:fldCharType="end"/>
        </w:r>
      </w:hyperlink>
    </w:p>
    <w:p w:rsidR="00815135" w:rsidRDefault="006511DC">
      <w:pPr>
        <w:pStyle w:val="11"/>
        <w:rPr>
          <w:rFonts w:asciiTheme="minorHAnsi" w:hAnsiTheme="minorHAnsi"/>
          <w:b w:val="0"/>
          <w:noProof/>
          <w:sz w:val="22"/>
        </w:rPr>
      </w:pPr>
      <w:hyperlink w:anchor="_Toc43287717" w:history="1">
        <w:r w:rsidR="00815135" w:rsidRPr="00940779">
          <w:rPr>
            <w:rStyle w:val="ab"/>
            <w:noProof/>
          </w:rPr>
          <w:t>5.1 Техническое перевооружение источников теплоснабжения в период с 2020 до 2024 г.г.</w:t>
        </w:r>
        <w:r w:rsidR="00815135">
          <w:rPr>
            <w:noProof/>
            <w:webHidden/>
          </w:rPr>
          <w:tab/>
        </w:r>
        <w:r w:rsidR="00815135">
          <w:rPr>
            <w:noProof/>
            <w:webHidden/>
          </w:rPr>
          <w:fldChar w:fldCharType="begin"/>
        </w:r>
        <w:r w:rsidR="00815135">
          <w:rPr>
            <w:noProof/>
            <w:webHidden/>
          </w:rPr>
          <w:instrText xml:space="preserve"> PAGEREF _Toc43287717 \h </w:instrText>
        </w:r>
        <w:r w:rsidR="00815135">
          <w:rPr>
            <w:noProof/>
            <w:webHidden/>
          </w:rPr>
        </w:r>
        <w:r w:rsidR="00815135">
          <w:rPr>
            <w:noProof/>
            <w:webHidden/>
          </w:rPr>
          <w:fldChar w:fldCharType="separate"/>
        </w:r>
        <w:r w:rsidR="00815135">
          <w:rPr>
            <w:noProof/>
            <w:webHidden/>
          </w:rPr>
          <w:t>19</w:t>
        </w:r>
        <w:r w:rsidR="00815135">
          <w:rPr>
            <w:noProof/>
            <w:webHidden/>
          </w:rPr>
          <w:fldChar w:fldCharType="end"/>
        </w:r>
      </w:hyperlink>
    </w:p>
    <w:p w:rsidR="00815135" w:rsidRDefault="006511DC">
      <w:pPr>
        <w:pStyle w:val="11"/>
        <w:rPr>
          <w:rFonts w:asciiTheme="minorHAnsi" w:hAnsiTheme="minorHAnsi"/>
          <w:b w:val="0"/>
          <w:noProof/>
          <w:sz w:val="22"/>
        </w:rPr>
      </w:pPr>
      <w:hyperlink w:anchor="_Toc43287718" w:history="1">
        <w:r w:rsidR="00815135" w:rsidRPr="00940779">
          <w:rPr>
            <w:rStyle w:val="ab"/>
            <w:noProof/>
          </w:rPr>
          <w:t>5. 1.1. Строительство котельной №1, г.п. Явас</w:t>
        </w:r>
        <w:r w:rsidR="00815135">
          <w:rPr>
            <w:noProof/>
            <w:webHidden/>
          </w:rPr>
          <w:tab/>
        </w:r>
        <w:r w:rsidR="00815135">
          <w:rPr>
            <w:noProof/>
            <w:webHidden/>
          </w:rPr>
          <w:fldChar w:fldCharType="begin"/>
        </w:r>
        <w:r w:rsidR="00815135">
          <w:rPr>
            <w:noProof/>
            <w:webHidden/>
          </w:rPr>
          <w:instrText xml:space="preserve"> PAGEREF _Toc43287718 \h </w:instrText>
        </w:r>
        <w:r w:rsidR="00815135">
          <w:rPr>
            <w:noProof/>
            <w:webHidden/>
          </w:rPr>
        </w:r>
        <w:r w:rsidR="00815135">
          <w:rPr>
            <w:noProof/>
            <w:webHidden/>
          </w:rPr>
          <w:fldChar w:fldCharType="separate"/>
        </w:r>
        <w:r w:rsidR="00815135">
          <w:rPr>
            <w:noProof/>
            <w:webHidden/>
          </w:rPr>
          <w:t>19</w:t>
        </w:r>
        <w:r w:rsidR="00815135">
          <w:rPr>
            <w:noProof/>
            <w:webHidden/>
          </w:rPr>
          <w:fldChar w:fldCharType="end"/>
        </w:r>
      </w:hyperlink>
    </w:p>
    <w:p w:rsidR="00815135" w:rsidRDefault="006511DC">
      <w:pPr>
        <w:pStyle w:val="11"/>
        <w:rPr>
          <w:rFonts w:asciiTheme="minorHAnsi" w:hAnsiTheme="minorHAnsi"/>
          <w:b w:val="0"/>
          <w:noProof/>
          <w:sz w:val="22"/>
        </w:rPr>
      </w:pPr>
      <w:hyperlink w:anchor="_Toc43287719" w:history="1">
        <w:r w:rsidR="00815135" w:rsidRPr="00940779">
          <w:rPr>
            <w:rStyle w:val="ab"/>
            <w:noProof/>
          </w:rPr>
          <w:t>5. 1.2. Строительство котельной №2, г.п. Явас</w:t>
        </w:r>
        <w:r w:rsidR="00815135">
          <w:rPr>
            <w:noProof/>
            <w:webHidden/>
          </w:rPr>
          <w:tab/>
        </w:r>
        <w:r w:rsidR="00815135">
          <w:rPr>
            <w:noProof/>
            <w:webHidden/>
          </w:rPr>
          <w:fldChar w:fldCharType="begin"/>
        </w:r>
        <w:r w:rsidR="00815135">
          <w:rPr>
            <w:noProof/>
            <w:webHidden/>
          </w:rPr>
          <w:instrText xml:space="preserve"> PAGEREF _Toc43287719 \h </w:instrText>
        </w:r>
        <w:r w:rsidR="00815135">
          <w:rPr>
            <w:noProof/>
            <w:webHidden/>
          </w:rPr>
        </w:r>
        <w:r w:rsidR="00815135">
          <w:rPr>
            <w:noProof/>
            <w:webHidden/>
          </w:rPr>
          <w:fldChar w:fldCharType="separate"/>
        </w:r>
        <w:r w:rsidR="00815135">
          <w:rPr>
            <w:noProof/>
            <w:webHidden/>
          </w:rPr>
          <w:t>20</w:t>
        </w:r>
        <w:r w:rsidR="00815135">
          <w:rPr>
            <w:noProof/>
            <w:webHidden/>
          </w:rPr>
          <w:fldChar w:fldCharType="end"/>
        </w:r>
      </w:hyperlink>
    </w:p>
    <w:p w:rsidR="00815135" w:rsidRDefault="006511DC">
      <w:pPr>
        <w:pStyle w:val="11"/>
        <w:rPr>
          <w:rFonts w:asciiTheme="minorHAnsi" w:hAnsiTheme="minorHAnsi"/>
          <w:b w:val="0"/>
          <w:noProof/>
          <w:sz w:val="22"/>
        </w:rPr>
      </w:pPr>
      <w:hyperlink w:anchor="_Toc43287720" w:history="1">
        <w:r w:rsidR="00815135" w:rsidRPr="00940779">
          <w:rPr>
            <w:rStyle w:val="ab"/>
            <w:rFonts w:cstheme="majorBidi"/>
            <w:bCs/>
            <w:noProof/>
          </w:rPr>
          <w:t xml:space="preserve">5.1.3. </w:t>
        </w:r>
        <w:r w:rsidR="00815135" w:rsidRPr="00940779">
          <w:rPr>
            <w:rStyle w:val="ab"/>
            <w:rFonts w:eastAsiaTheme="majorEastAsia" w:cstheme="majorBidi"/>
            <w:noProof/>
          </w:rPr>
          <w:t>Строительство котельной №3, п. Озерный</w:t>
        </w:r>
        <w:r w:rsidR="00815135">
          <w:rPr>
            <w:noProof/>
            <w:webHidden/>
          </w:rPr>
          <w:tab/>
        </w:r>
        <w:r w:rsidR="00815135">
          <w:rPr>
            <w:noProof/>
            <w:webHidden/>
          </w:rPr>
          <w:fldChar w:fldCharType="begin"/>
        </w:r>
        <w:r w:rsidR="00815135">
          <w:rPr>
            <w:noProof/>
            <w:webHidden/>
          </w:rPr>
          <w:instrText xml:space="preserve"> PAGEREF _Toc43287720 \h </w:instrText>
        </w:r>
        <w:r w:rsidR="00815135">
          <w:rPr>
            <w:noProof/>
            <w:webHidden/>
          </w:rPr>
        </w:r>
        <w:r w:rsidR="00815135">
          <w:rPr>
            <w:noProof/>
            <w:webHidden/>
          </w:rPr>
          <w:fldChar w:fldCharType="separate"/>
        </w:r>
        <w:r w:rsidR="00815135">
          <w:rPr>
            <w:noProof/>
            <w:webHidden/>
          </w:rPr>
          <w:t>20</w:t>
        </w:r>
        <w:r w:rsidR="00815135">
          <w:rPr>
            <w:noProof/>
            <w:webHidden/>
          </w:rPr>
          <w:fldChar w:fldCharType="end"/>
        </w:r>
      </w:hyperlink>
    </w:p>
    <w:p w:rsidR="00815135" w:rsidRDefault="006511DC">
      <w:pPr>
        <w:pStyle w:val="11"/>
        <w:rPr>
          <w:rFonts w:asciiTheme="minorHAnsi" w:hAnsiTheme="minorHAnsi"/>
          <w:b w:val="0"/>
          <w:noProof/>
          <w:sz w:val="22"/>
        </w:rPr>
      </w:pPr>
      <w:hyperlink w:anchor="_Toc43287721" w:history="1">
        <w:r w:rsidR="00815135" w:rsidRPr="00940779">
          <w:rPr>
            <w:rStyle w:val="ab"/>
            <w:rFonts w:cstheme="majorBidi"/>
            <w:bCs/>
            <w:noProof/>
          </w:rPr>
          <w:t xml:space="preserve">5.1.4. </w:t>
        </w:r>
        <w:r w:rsidR="00815135" w:rsidRPr="00940779">
          <w:rPr>
            <w:rStyle w:val="ab"/>
            <w:rFonts w:eastAsiaTheme="majorEastAsia" w:cstheme="majorBidi"/>
            <w:noProof/>
          </w:rPr>
          <w:t>Строительство котельной №4, п. Парца</w:t>
        </w:r>
        <w:r w:rsidR="00815135">
          <w:rPr>
            <w:noProof/>
            <w:webHidden/>
          </w:rPr>
          <w:tab/>
        </w:r>
        <w:r w:rsidR="00815135">
          <w:rPr>
            <w:noProof/>
            <w:webHidden/>
          </w:rPr>
          <w:fldChar w:fldCharType="begin"/>
        </w:r>
        <w:r w:rsidR="00815135">
          <w:rPr>
            <w:noProof/>
            <w:webHidden/>
          </w:rPr>
          <w:instrText xml:space="preserve"> PAGEREF _Toc43287721 \h </w:instrText>
        </w:r>
        <w:r w:rsidR="00815135">
          <w:rPr>
            <w:noProof/>
            <w:webHidden/>
          </w:rPr>
        </w:r>
        <w:r w:rsidR="00815135">
          <w:rPr>
            <w:noProof/>
            <w:webHidden/>
          </w:rPr>
          <w:fldChar w:fldCharType="separate"/>
        </w:r>
        <w:r w:rsidR="00815135">
          <w:rPr>
            <w:noProof/>
            <w:webHidden/>
          </w:rPr>
          <w:t>21</w:t>
        </w:r>
        <w:r w:rsidR="00815135">
          <w:rPr>
            <w:noProof/>
            <w:webHidden/>
          </w:rPr>
          <w:fldChar w:fldCharType="end"/>
        </w:r>
      </w:hyperlink>
    </w:p>
    <w:p w:rsidR="00815135" w:rsidRDefault="006511DC">
      <w:pPr>
        <w:pStyle w:val="11"/>
        <w:rPr>
          <w:rFonts w:asciiTheme="minorHAnsi" w:hAnsiTheme="minorHAnsi"/>
          <w:b w:val="0"/>
          <w:noProof/>
          <w:sz w:val="22"/>
        </w:rPr>
      </w:pPr>
      <w:hyperlink w:anchor="_Toc43287722" w:history="1">
        <w:r w:rsidR="00815135" w:rsidRPr="00940779">
          <w:rPr>
            <w:rStyle w:val="ab"/>
            <w:noProof/>
          </w:rPr>
          <w:t xml:space="preserve">6. </w:t>
        </w:r>
        <w:r w:rsidR="00815135" w:rsidRPr="00940779">
          <w:rPr>
            <w:rStyle w:val="ab"/>
            <w:rFonts w:cs="Times New Roman"/>
            <w:noProof/>
          </w:rPr>
          <w:t>Предложения по строительству, реконструкции и техническому перевооружению тепловых сетей и сооружений на них</w:t>
        </w:r>
        <w:r w:rsidR="00815135">
          <w:rPr>
            <w:noProof/>
            <w:webHidden/>
          </w:rPr>
          <w:tab/>
        </w:r>
        <w:r w:rsidR="00815135">
          <w:rPr>
            <w:noProof/>
            <w:webHidden/>
          </w:rPr>
          <w:fldChar w:fldCharType="begin"/>
        </w:r>
        <w:r w:rsidR="00815135">
          <w:rPr>
            <w:noProof/>
            <w:webHidden/>
          </w:rPr>
          <w:instrText xml:space="preserve"> PAGEREF _Toc43287722 \h </w:instrText>
        </w:r>
        <w:r w:rsidR="00815135">
          <w:rPr>
            <w:noProof/>
            <w:webHidden/>
          </w:rPr>
        </w:r>
        <w:r w:rsidR="00815135">
          <w:rPr>
            <w:noProof/>
            <w:webHidden/>
          </w:rPr>
          <w:fldChar w:fldCharType="separate"/>
        </w:r>
        <w:r w:rsidR="00815135">
          <w:rPr>
            <w:noProof/>
            <w:webHidden/>
          </w:rPr>
          <w:t>22</w:t>
        </w:r>
        <w:r w:rsidR="00815135">
          <w:rPr>
            <w:noProof/>
            <w:webHidden/>
          </w:rPr>
          <w:fldChar w:fldCharType="end"/>
        </w:r>
      </w:hyperlink>
    </w:p>
    <w:p w:rsidR="00815135" w:rsidRDefault="006511DC">
      <w:pPr>
        <w:pStyle w:val="11"/>
        <w:rPr>
          <w:rFonts w:asciiTheme="minorHAnsi" w:hAnsiTheme="minorHAnsi"/>
          <w:b w:val="0"/>
          <w:noProof/>
          <w:sz w:val="22"/>
        </w:rPr>
      </w:pPr>
      <w:hyperlink w:anchor="_Toc43287723" w:history="1">
        <w:r w:rsidR="00815135" w:rsidRPr="00940779">
          <w:rPr>
            <w:rStyle w:val="ab"/>
            <w:rFonts w:cs="Times New Roman"/>
            <w:noProof/>
          </w:rPr>
          <w:t>6.1 Общие положения</w:t>
        </w:r>
        <w:r w:rsidR="00815135">
          <w:rPr>
            <w:noProof/>
            <w:webHidden/>
          </w:rPr>
          <w:tab/>
        </w:r>
        <w:r w:rsidR="00815135">
          <w:rPr>
            <w:noProof/>
            <w:webHidden/>
          </w:rPr>
          <w:fldChar w:fldCharType="begin"/>
        </w:r>
        <w:r w:rsidR="00815135">
          <w:rPr>
            <w:noProof/>
            <w:webHidden/>
          </w:rPr>
          <w:instrText xml:space="preserve"> PAGEREF _Toc43287723 \h </w:instrText>
        </w:r>
        <w:r w:rsidR="00815135">
          <w:rPr>
            <w:noProof/>
            <w:webHidden/>
          </w:rPr>
        </w:r>
        <w:r w:rsidR="00815135">
          <w:rPr>
            <w:noProof/>
            <w:webHidden/>
          </w:rPr>
          <w:fldChar w:fldCharType="separate"/>
        </w:r>
        <w:r w:rsidR="00815135">
          <w:rPr>
            <w:noProof/>
            <w:webHidden/>
          </w:rPr>
          <w:t>22</w:t>
        </w:r>
        <w:r w:rsidR="00815135">
          <w:rPr>
            <w:noProof/>
            <w:webHidden/>
          </w:rPr>
          <w:fldChar w:fldCharType="end"/>
        </w:r>
      </w:hyperlink>
    </w:p>
    <w:p w:rsidR="00815135" w:rsidRDefault="006511DC">
      <w:pPr>
        <w:pStyle w:val="11"/>
        <w:rPr>
          <w:rFonts w:asciiTheme="minorHAnsi" w:hAnsiTheme="minorHAnsi"/>
          <w:b w:val="0"/>
          <w:noProof/>
          <w:sz w:val="22"/>
        </w:rPr>
      </w:pPr>
      <w:hyperlink w:anchor="_Toc43287724" w:history="1">
        <w:r w:rsidR="00815135" w:rsidRPr="00940779">
          <w:rPr>
            <w:rStyle w:val="ab"/>
            <w:noProof/>
          </w:rPr>
          <w:t>6.2 Структура предложений и проектов по теплоснабжению объектов перспективной застройки</w:t>
        </w:r>
        <w:r w:rsidR="00815135">
          <w:rPr>
            <w:noProof/>
            <w:webHidden/>
          </w:rPr>
          <w:tab/>
        </w:r>
        <w:r w:rsidR="00815135">
          <w:rPr>
            <w:noProof/>
            <w:webHidden/>
          </w:rPr>
          <w:fldChar w:fldCharType="begin"/>
        </w:r>
        <w:r w:rsidR="00815135">
          <w:rPr>
            <w:noProof/>
            <w:webHidden/>
          </w:rPr>
          <w:instrText xml:space="preserve"> PAGEREF _Toc43287724 \h </w:instrText>
        </w:r>
        <w:r w:rsidR="00815135">
          <w:rPr>
            <w:noProof/>
            <w:webHidden/>
          </w:rPr>
        </w:r>
        <w:r w:rsidR="00815135">
          <w:rPr>
            <w:noProof/>
            <w:webHidden/>
          </w:rPr>
          <w:fldChar w:fldCharType="separate"/>
        </w:r>
        <w:r w:rsidR="00815135">
          <w:rPr>
            <w:noProof/>
            <w:webHidden/>
          </w:rPr>
          <w:t>22</w:t>
        </w:r>
        <w:r w:rsidR="00815135">
          <w:rPr>
            <w:noProof/>
            <w:webHidden/>
          </w:rPr>
          <w:fldChar w:fldCharType="end"/>
        </w:r>
      </w:hyperlink>
    </w:p>
    <w:p w:rsidR="00815135" w:rsidRDefault="006511DC">
      <w:pPr>
        <w:pStyle w:val="11"/>
        <w:rPr>
          <w:rFonts w:asciiTheme="minorHAnsi" w:hAnsiTheme="minorHAnsi"/>
          <w:b w:val="0"/>
          <w:noProof/>
          <w:sz w:val="22"/>
        </w:rPr>
      </w:pPr>
      <w:hyperlink w:anchor="_Toc43287725" w:history="1">
        <w:r w:rsidR="00815135" w:rsidRPr="00940779">
          <w:rPr>
            <w:rStyle w:val="ab"/>
            <w:noProof/>
          </w:rPr>
          <w:t>6.2.1 Структура предложений</w:t>
        </w:r>
        <w:r w:rsidR="00815135">
          <w:rPr>
            <w:noProof/>
            <w:webHidden/>
          </w:rPr>
          <w:tab/>
        </w:r>
        <w:r w:rsidR="00815135">
          <w:rPr>
            <w:noProof/>
            <w:webHidden/>
          </w:rPr>
          <w:fldChar w:fldCharType="begin"/>
        </w:r>
        <w:r w:rsidR="00815135">
          <w:rPr>
            <w:noProof/>
            <w:webHidden/>
          </w:rPr>
          <w:instrText xml:space="preserve"> PAGEREF _Toc43287725 \h </w:instrText>
        </w:r>
        <w:r w:rsidR="00815135">
          <w:rPr>
            <w:noProof/>
            <w:webHidden/>
          </w:rPr>
        </w:r>
        <w:r w:rsidR="00815135">
          <w:rPr>
            <w:noProof/>
            <w:webHidden/>
          </w:rPr>
          <w:fldChar w:fldCharType="separate"/>
        </w:r>
        <w:r w:rsidR="00815135">
          <w:rPr>
            <w:noProof/>
            <w:webHidden/>
          </w:rPr>
          <w:t>22</w:t>
        </w:r>
        <w:r w:rsidR="00815135">
          <w:rPr>
            <w:noProof/>
            <w:webHidden/>
          </w:rPr>
          <w:fldChar w:fldCharType="end"/>
        </w:r>
      </w:hyperlink>
    </w:p>
    <w:p w:rsidR="00815135" w:rsidRDefault="006511DC">
      <w:pPr>
        <w:pStyle w:val="11"/>
        <w:rPr>
          <w:rFonts w:asciiTheme="minorHAnsi" w:hAnsiTheme="minorHAnsi"/>
          <w:b w:val="0"/>
          <w:noProof/>
          <w:sz w:val="22"/>
        </w:rPr>
      </w:pPr>
      <w:hyperlink w:anchor="_Toc43287726" w:history="1">
        <w:r w:rsidR="00815135" w:rsidRPr="00940779">
          <w:rPr>
            <w:rStyle w:val="ab"/>
            <w:noProof/>
          </w:rPr>
          <w:t>6.2.2 Предложение по новому строительству, реконструкции и техническому перевооружению тепловых сетей для обеспечения перспективной нагрузки</w:t>
        </w:r>
        <w:r w:rsidR="00815135">
          <w:rPr>
            <w:noProof/>
            <w:webHidden/>
          </w:rPr>
          <w:tab/>
        </w:r>
        <w:r w:rsidR="00815135">
          <w:rPr>
            <w:noProof/>
            <w:webHidden/>
          </w:rPr>
          <w:fldChar w:fldCharType="begin"/>
        </w:r>
        <w:r w:rsidR="00815135">
          <w:rPr>
            <w:noProof/>
            <w:webHidden/>
          </w:rPr>
          <w:instrText xml:space="preserve"> PAGEREF _Toc43287726 \h </w:instrText>
        </w:r>
        <w:r w:rsidR="00815135">
          <w:rPr>
            <w:noProof/>
            <w:webHidden/>
          </w:rPr>
        </w:r>
        <w:r w:rsidR="00815135">
          <w:rPr>
            <w:noProof/>
            <w:webHidden/>
          </w:rPr>
          <w:fldChar w:fldCharType="separate"/>
        </w:r>
        <w:r w:rsidR="00815135">
          <w:rPr>
            <w:noProof/>
            <w:webHidden/>
          </w:rPr>
          <w:t>22</w:t>
        </w:r>
        <w:r w:rsidR="00815135">
          <w:rPr>
            <w:noProof/>
            <w:webHidden/>
          </w:rPr>
          <w:fldChar w:fldCharType="end"/>
        </w:r>
      </w:hyperlink>
    </w:p>
    <w:p w:rsidR="00815135" w:rsidRDefault="006511DC">
      <w:pPr>
        <w:pStyle w:val="11"/>
        <w:rPr>
          <w:rFonts w:asciiTheme="minorHAnsi" w:hAnsiTheme="minorHAnsi"/>
          <w:b w:val="0"/>
          <w:noProof/>
          <w:sz w:val="22"/>
        </w:rPr>
      </w:pPr>
      <w:hyperlink w:anchor="_Toc43287727" w:history="1">
        <w:r w:rsidR="00815135" w:rsidRPr="00940779">
          <w:rPr>
            <w:rStyle w:val="ab"/>
            <w:noProof/>
          </w:rPr>
          <w:t>6.2.3 Финансовая потребность для реализации проекта</w:t>
        </w:r>
        <w:r w:rsidR="00815135">
          <w:rPr>
            <w:noProof/>
            <w:webHidden/>
          </w:rPr>
          <w:tab/>
        </w:r>
        <w:r w:rsidR="00815135">
          <w:rPr>
            <w:noProof/>
            <w:webHidden/>
          </w:rPr>
          <w:fldChar w:fldCharType="begin"/>
        </w:r>
        <w:r w:rsidR="00815135">
          <w:rPr>
            <w:noProof/>
            <w:webHidden/>
          </w:rPr>
          <w:instrText xml:space="preserve"> PAGEREF _Toc43287727 \h </w:instrText>
        </w:r>
        <w:r w:rsidR="00815135">
          <w:rPr>
            <w:noProof/>
            <w:webHidden/>
          </w:rPr>
        </w:r>
        <w:r w:rsidR="00815135">
          <w:rPr>
            <w:noProof/>
            <w:webHidden/>
          </w:rPr>
          <w:fldChar w:fldCharType="separate"/>
        </w:r>
        <w:r w:rsidR="00815135">
          <w:rPr>
            <w:noProof/>
            <w:webHidden/>
          </w:rPr>
          <w:t>23</w:t>
        </w:r>
        <w:r w:rsidR="00815135">
          <w:rPr>
            <w:noProof/>
            <w:webHidden/>
          </w:rPr>
          <w:fldChar w:fldCharType="end"/>
        </w:r>
      </w:hyperlink>
    </w:p>
    <w:p w:rsidR="00815135" w:rsidRDefault="006511DC">
      <w:pPr>
        <w:pStyle w:val="11"/>
        <w:rPr>
          <w:rFonts w:asciiTheme="minorHAnsi" w:hAnsiTheme="minorHAnsi"/>
          <w:b w:val="0"/>
          <w:noProof/>
          <w:sz w:val="22"/>
        </w:rPr>
      </w:pPr>
      <w:hyperlink w:anchor="_Toc43287728" w:history="1">
        <w:r w:rsidR="00815135" w:rsidRPr="00940779">
          <w:rPr>
            <w:rStyle w:val="ab"/>
            <w:noProof/>
          </w:rPr>
          <w:t>6.3 Строительство новых тепловых сетей</w:t>
        </w:r>
        <w:r w:rsidR="00815135">
          <w:rPr>
            <w:noProof/>
            <w:webHidden/>
          </w:rPr>
          <w:tab/>
        </w:r>
        <w:r w:rsidR="00815135">
          <w:rPr>
            <w:noProof/>
            <w:webHidden/>
          </w:rPr>
          <w:fldChar w:fldCharType="begin"/>
        </w:r>
        <w:r w:rsidR="00815135">
          <w:rPr>
            <w:noProof/>
            <w:webHidden/>
          </w:rPr>
          <w:instrText xml:space="preserve"> PAGEREF _Toc43287728 \h </w:instrText>
        </w:r>
        <w:r w:rsidR="00815135">
          <w:rPr>
            <w:noProof/>
            <w:webHidden/>
          </w:rPr>
        </w:r>
        <w:r w:rsidR="00815135">
          <w:rPr>
            <w:noProof/>
            <w:webHidden/>
          </w:rPr>
          <w:fldChar w:fldCharType="separate"/>
        </w:r>
        <w:r w:rsidR="00815135">
          <w:rPr>
            <w:noProof/>
            <w:webHidden/>
          </w:rPr>
          <w:t>23</w:t>
        </w:r>
        <w:r w:rsidR="00815135">
          <w:rPr>
            <w:noProof/>
            <w:webHidden/>
          </w:rPr>
          <w:fldChar w:fldCharType="end"/>
        </w:r>
      </w:hyperlink>
    </w:p>
    <w:p w:rsidR="00815135" w:rsidRDefault="006511DC">
      <w:pPr>
        <w:pStyle w:val="11"/>
        <w:rPr>
          <w:rFonts w:asciiTheme="minorHAnsi" w:hAnsiTheme="minorHAnsi"/>
          <w:b w:val="0"/>
          <w:noProof/>
          <w:sz w:val="22"/>
        </w:rPr>
      </w:pPr>
      <w:hyperlink w:anchor="_Toc43287729" w:history="1">
        <w:r w:rsidR="00815135" w:rsidRPr="00940779">
          <w:rPr>
            <w:rStyle w:val="ab"/>
            <w:noProof/>
          </w:rPr>
          <w:t>6.4 Строительство тепловых сетей с оптимизацией диаметров трубопроводов</w:t>
        </w:r>
        <w:r w:rsidR="00815135">
          <w:rPr>
            <w:noProof/>
            <w:webHidden/>
          </w:rPr>
          <w:tab/>
        </w:r>
        <w:r w:rsidR="00815135">
          <w:rPr>
            <w:noProof/>
            <w:webHidden/>
          </w:rPr>
          <w:fldChar w:fldCharType="begin"/>
        </w:r>
        <w:r w:rsidR="00815135">
          <w:rPr>
            <w:noProof/>
            <w:webHidden/>
          </w:rPr>
          <w:instrText xml:space="preserve"> PAGEREF _Toc43287729 \h </w:instrText>
        </w:r>
        <w:r w:rsidR="00815135">
          <w:rPr>
            <w:noProof/>
            <w:webHidden/>
          </w:rPr>
        </w:r>
        <w:r w:rsidR="00815135">
          <w:rPr>
            <w:noProof/>
            <w:webHidden/>
          </w:rPr>
          <w:fldChar w:fldCharType="separate"/>
        </w:r>
        <w:r w:rsidR="00815135">
          <w:rPr>
            <w:noProof/>
            <w:webHidden/>
          </w:rPr>
          <w:t>23</w:t>
        </w:r>
        <w:r w:rsidR="00815135">
          <w:rPr>
            <w:noProof/>
            <w:webHidden/>
          </w:rPr>
          <w:fldChar w:fldCharType="end"/>
        </w:r>
      </w:hyperlink>
    </w:p>
    <w:p w:rsidR="00815135" w:rsidRDefault="006511DC">
      <w:pPr>
        <w:pStyle w:val="11"/>
        <w:rPr>
          <w:rFonts w:asciiTheme="minorHAnsi" w:hAnsiTheme="minorHAnsi"/>
          <w:b w:val="0"/>
          <w:noProof/>
          <w:sz w:val="22"/>
        </w:rPr>
      </w:pPr>
      <w:hyperlink w:anchor="_Toc43287730" w:history="1">
        <w:r w:rsidR="00815135" w:rsidRPr="00940779">
          <w:rPr>
            <w:rStyle w:val="ab"/>
            <w:noProof/>
          </w:rPr>
          <w:t>6.5 Строительство тепловых сетей в связи с исчерпанием эксплуатационного ресурса</w:t>
        </w:r>
        <w:r w:rsidR="00815135">
          <w:rPr>
            <w:noProof/>
            <w:webHidden/>
          </w:rPr>
          <w:tab/>
        </w:r>
        <w:r w:rsidR="00815135">
          <w:rPr>
            <w:noProof/>
            <w:webHidden/>
          </w:rPr>
          <w:fldChar w:fldCharType="begin"/>
        </w:r>
        <w:r w:rsidR="00815135">
          <w:rPr>
            <w:noProof/>
            <w:webHidden/>
          </w:rPr>
          <w:instrText xml:space="preserve"> PAGEREF _Toc43287730 \h </w:instrText>
        </w:r>
        <w:r w:rsidR="00815135">
          <w:rPr>
            <w:noProof/>
            <w:webHidden/>
          </w:rPr>
        </w:r>
        <w:r w:rsidR="00815135">
          <w:rPr>
            <w:noProof/>
            <w:webHidden/>
          </w:rPr>
          <w:fldChar w:fldCharType="separate"/>
        </w:r>
        <w:r w:rsidR="00815135">
          <w:rPr>
            <w:noProof/>
            <w:webHidden/>
          </w:rPr>
          <w:t>23</w:t>
        </w:r>
        <w:r w:rsidR="00815135">
          <w:rPr>
            <w:noProof/>
            <w:webHidden/>
          </w:rPr>
          <w:fldChar w:fldCharType="end"/>
        </w:r>
      </w:hyperlink>
    </w:p>
    <w:p w:rsidR="00815135" w:rsidRDefault="006511DC">
      <w:pPr>
        <w:pStyle w:val="11"/>
        <w:rPr>
          <w:rFonts w:asciiTheme="minorHAnsi" w:hAnsiTheme="minorHAnsi"/>
          <w:b w:val="0"/>
          <w:noProof/>
          <w:sz w:val="22"/>
        </w:rPr>
      </w:pPr>
      <w:hyperlink w:anchor="_Toc43287731" w:history="1">
        <w:r w:rsidR="00815135" w:rsidRPr="00940779">
          <w:rPr>
            <w:rStyle w:val="ab"/>
            <w:rFonts w:cs="Times New Roman"/>
            <w:noProof/>
          </w:rPr>
          <w:t>7. Перспективные топливные балансы</w:t>
        </w:r>
        <w:r w:rsidR="00815135">
          <w:rPr>
            <w:noProof/>
            <w:webHidden/>
          </w:rPr>
          <w:tab/>
        </w:r>
        <w:r w:rsidR="00815135">
          <w:rPr>
            <w:noProof/>
            <w:webHidden/>
          </w:rPr>
          <w:fldChar w:fldCharType="begin"/>
        </w:r>
        <w:r w:rsidR="00815135">
          <w:rPr>
            <w:noProof/>
            <w:webHidden/>
          </w:rPr>
          <w:instrText xml:space="preserve"> PAGEREF _Toc43287731 \h </w:instrText>
        </w:r>
        <w:r w:rsidR="00815135">
          <w:rPr>
            <w:noProof/>
            <w:webHidden/>
          </w:rPr>
        </w:r>
        <w:r w:rsidR="00815135">
          <w:rPr>
            <w:noProof/>
            <w:webHidden/>
          </w:rPr>
          <w:fldChar w:fldCharType="separate"/>
        </w:r>
        <w:r w:rsidR="00815135">
          <w:rPr>
            <w:noProof/>
            <w:webHidden/>
          </w:rPr>
          <w:t>32</w:t>
        </w:r>
        <w:r w:rsidR="00815135">
          <w:rPr>
            <w:noProof/>
            <w:webHidden/>
          </w:rPr>
          <w:fldChar w:fldCharType="end"/>
        </w:r>
      </w:hyperlink>
    </w:p>
    <w:p w:rsidR="00815135" w:rsidRDefault="006511DC">
      <w:pPr>
        <w:pStyle w:val="11"/>
        <w:rPr>
          <w:rFonts w:asciiTheme="minorHAnsi" w:hAnsiTheme="minorHAnsi"/>
          <w:b w:val="0"/>
          <w:noProof/>
          <w:sz w:val="22"/>
        </w:rPr>
      </w:pPr>
      <w:hyperlink w:anchor="_Toc43287732" w:history="1">
        <w:r w:rsidR="00815135" w:rsidRPr="00940779">
          <w:rPr>
            <w:rStyle w:val="ab"/>
            <w:noProof/>
          </w:rPr>
          <w:t>7.1. Перспективные топливные балансы источников теплоснабжения по котельным. Характеристика теплосети ООО «ЖКХ Явас»</w:t>
        </w:r>
        <w:r w:rsidR="00815135">
          <w:rPr>
            <w:noProof/>
            <w:webHidden/>
          </w:rPr>
          <w:tab/>
        </w:r>
        <w:r w:rsidR="00815135">
          <w:rPr>
            <w:noProof/>
            <w:webHidden/>
          </w:rPr>
          <w:fldChar w:fldCharType="begin"/>
        </w:r>
        <w:r w:rsidR="00815135">
          <w:rPr>
            <w:noProof/>
            <w:webHidden/>
          </w:rPr>
          <w:instrText xml:space="preserve"> PAGEREF _Toc43287732 \h </w:instrText>
        </w:r>
        <w:r w:rsidR="00815135">
          <w:rPr>
            <w:noProof/>
            <w:webHidden/>
          </w:rPr>
        </w:r>
        <w:r w:rsidR="00815135">
          <w:rPr>
            <w:noProof/>
            <w:webHidden/>
          </w:rPr>
          <w:fldChar w:fldCharType="separate"/>
        </w:r>
        <w:r w:rsidR="00815135">
          <w:rPr>
            <w:noProof/>
            <w:webHidden/>
          </w:rPr>
          <w:t>32</w:t>
        </w:r>
        <w:r w:rsidR="00815135">
          <w:rPr>
            <w:noProof/>
            <w:webHidden/>
          </w:rPr>
          <w:fldChar w:fldCharType="end"/>
        </w:r>
      </w:hyperlink>
    </w:p>
    <w:p w:rsidR="00815135" w:rsidRDefault="006511DC">
      <w:pPr>
        <w:pStyle w:val="11"/>
        <w:rPr>
          <w:rFonts w:asciiTheme="minorHAnsi" w:hAnsiTheme="minorHAnsi"/>
          <w:b w:val="0"/>
          <w:noProof/>
          <w:sz w:val="22"/>
        </w:rPr>
      </w:pPr>
      <w:hyperlink w:anchor="_Toc43287733" w:history="1">
        <w:r w:rsidR="00815135" w:rsidRPr="00940779">
          <w:rPr>
            <w:rStyle w:val="ab"/>
            <w:rFonts w:cs="Times New Roman"/>
            <w:noProof/>
          </w:rPr>
          <w:t>8. Инвестиции в строительство, реконструкцию и техническое перевооружение</w:t>
        </w:r>
        <w:r w:rsidR="00815135">
          <w:rPr>
            <w:noProof/>
            <w:webHidden/>
          </w:rPr>
          <w:tab/>
        </w:r>
        <w:r w:rsidR="00815135">
          <w:rPr>
            <w:noProof/>
            <w:webHidden/>
          </w:rPr>
          <w:fldChar w:fldCharType="begin"/>
        </w:r>
        <w:r w:rsidR="00815135">
          <w:rPr>
            <w:noProof/>
            <w:webHidden/>
          </w:rPr>
          <w:instrText xml:space="preserve"> PAGEREF _Toc43287733 \h </w:instrText>
        </w:r>
        <w:r w:rsidR="00815135">
          <w:rPr>
            <w:noProof/>
            <w:webHidden/>
          </w:rPr>
        </w:r>
        <w:r w:rsidR="00815135">
          <w:rPr>
            <w:noProof/>
            <w:webHidden/>
          </w:rPr>
          <w:fldChar w:fldCharType="separate"/>
        </w:r>
        <w:r w:rsidR="00815135">
          <w:rPr>
            <w:noProof/>
            <w:webHidden/>
          </w:rPr>
          <w:t>34</w:t>
        </w:r>
        <w:r w:rsidR="00815135">
          <w:rPr>
            <w:noProof/>
            <w:webHidden/>
          </w:rPr>
          <w:fldChar w:fldCharType="end"/>
        </w:r>
      </w:hyperlink>
    </w:p>
    <w:p w:rsidR="00815135" w:rsidRDefault="006511DC">
      <w:pPr>
        <w:pStyle w:val="11"/>
        <w:rPr>
          <w:rFonts w:asciiTheme="minorHAnsi" w:hAnsiTheme="minorHAnsi"/>
          <w:b w:val="0"/>
          <w:noProof/>
          <w:sz w:val="22"/>
        </w:rPr>
      </w:pPr>
      <w:hyperlink w:anchor="_Toc43287734" w:history="1">
        <w:r w:rsidR="00815135" w:rsidRPr="00940779">
          <w:rPr>
            <w:rStyle w:val="ab"/>
            <w:rFonts w:cs="Times New Roman"/>
            <w:noProof/>
          </w:rPr>
          <w:t>8.1 Общие положения</w:t>
        </w:r>
        <w:r w:rsidR="00815135">
          <w:rPr>
            <w:noProof/>
            <w:webHidden/>
          </w:rPr>
          <w:tab/>
        </w:r>
        <w:r w:rsidR="00815135">
          <w:rPr>
            <w:noProof/>
            <w:webHidden/>
          </w:rPr>
          <w:fldChar w:fldCharType="begin"/>
        </w:r>
        <w:r w:rsidR="00815135">
          <w:rPr>
            <w:noProof/>
            <w:webHidden/>
          </w:rPr>
          <w:instrText xml:space="preserve"> PAGEREF _Toc43287734 \h </w:instrText>
        </w:r>
        <w:r w:rsidR="00815135">
          <w:rPr>
            <w:noProof/>
            <w:webHidden/>
          </w:rPr>
        </w:r>
        <w:r w:rsidR="00815135">
          <w:rPr>
            <w:noProof/>
            <w:webHidden/>
          </w:rPr>
          <w:fldChar w:fldCharType="separate"/>
        </w:r>
        <w:r w:rsidR="00815135">
          <w:rPr>
            <w:noProof/>
            <w:webHidden/>
          </w:rPr>
          <w:t>34</w:t>
        </w:r>
        <w:r w:rsidR="00815135">
          <w:rPr>
            <w:noProof/>
            <w:webHidden/>
          </w:rPr>
          <w:fldChar w:fldCharType="end"/>
        </w:r>
      </w:hyperlink>
    </w:p>
    <w:p w:rsidR="00815135" w:rsidRDefault="006511DC">
      <w:pPr>
        <w:pStyle w:val="11"/>
        <w:rPr>
          <w:rFonts w:asciiTheme="minorHAnsi" w:hAnsiTheme="minorHAnsi"/>
          <w:b w:val="0"/>
          <w:noProof/>
          <w:sz w:val="22"/>
        </w:rPr>
      </w:pPr>
      <w:hyperlink w:anchor="_Toc43287735" w:history="1">
        <w:r w:rsidR="00815135" w:rsidRPr="00940779">
          <w:rPr>
            <w:rStyle w:val="ab"/>
            <w:rFonts w:cs="Times New Roman"/>
            <w:noProof/>
          </w:rPr>
          <w:t>8.2 Инвестиции в строительство, реконструкцию и техническое перевооружение источников тепловой энергии</w:t>
        </w:r>
        <w:r w:rsidR="00815135">
          <w:rPr>
            <w:noProof/>
            <w:webHidden/>
          </w:rPr>
          <w:tab/>
        </w:r>
        <w:r w:rsidR="00815135">
          <w:rPr>
            <w:noProof/>
            <w:webHidden/>
          </w:rPr>
          <w:fldChar w:fldCharType="begin"/>
        </w:r>
        <w:r w:rsidR="00815135">
          <w:rPr>
            <w:noProof/>
            <w:webHidden/>
          </w:rPr>
          <w:instrText xml:space="preserve"> PAGEREF _Toc43287735 \h </w:instrText>
        </w:r>
        <w:r w:rsidR="00815135">
          <w:rPr>
            <w:noProof/>
            <w:webHidden/>
          </w:rPr>
        </w:r>
        <w:r w:rsidR="00815135">
          <w:rPr>
            <w:noProof/>
            <w:webHidden/>
          </w:rPr>
          <w:fldChar w:fldCharType="separate"/>
        </w:r>
        <w:r w:rsidR="00815135">
          <w:rPr>
            <w:noProof/>
            <w:webHidden/>
          </w:rPr>
          <w:t>34</w:t>
        </w:r>
        <w:r w:rsidR="00815135">
          <w:rPr>
            <w:noProof/>
            <w:webHidden/>
          </w:rPr>
          <w:fldChar w:fldCharType="end"/>
        </w:r>
      </w:hyperlink>
    </w:p>
    <w:p w:rsidR="00815135" w:rsidRDefault="006511DC">
      <w:pPr>
        <w:pStyle w:val="11"/>
        <w:rPr>
          <w:rFonts w:asciiTheme="minorHAnsi" w:hAnsiTheme="minorHAnsi"/>
          <w:b w:val="0"/>
          <w:noProof/>
          <w:sz w:val="22"/>
        </w:rPr>
      </w:pPr>
      <w:hyperlink w:anchor="_Toc43287736" w:history="1">
        <w:r w:rsidR="00815135" w:rsidRPr="00940779">
          <w:rPr>
            <w:rStyle w:val="ab"/>
            <w:noProof/>
          </w:rPr>
          <w:t>8.3. Инвестиции в строительство, реконструкцию и техническое перевооружение тепловых сетей и сооружений на них</w:t>
        </w:r>
        <w:r w:rsidR="00815135">
          <w:rPr>
            <w:noProof/>
            <w:webHidden/>
          </w:rPr>
          <w:tab/>
        </w:r>
        <w:r w:rsidR="00815135">
          <w:rPr>
            <w:noProof/>
            <w:webHidden/>
          </w:rPr>
          <w:fldChar w:fldCharType="begin"/>
        </w:r>
        <w:r w:rsidR="00815135">
          <w:rPr>
            <w:noProof/>
            <w:webHidden/>
          </w:rPr>
          <w:instrText xml:space="preserve"> PAGEREF _Toc43287736 \h </w:instrText>
        </w:r>
        <w:r w:rsidR="00815135">
          <w:rPr>
            <w:noProof/>
            <w:webHidden/>
          </w:rPr>
        </w:r>
        <w:r w:rsidR="00815135">
          <w:rPr>
            <w:noProof/>
            <w:webHidden/>
          </w:rPr>
          <w:fldChar w:fldCharType="separate"/>
        </w:r>
        <w:r w:rsidR="00815135">
          <w:rPr>
            <w:noProof/>
            <w:webHidden/>
          </w:rPr>
          <w:t>35</w:t>
        </w:r>
        <w:r w:rsidR="00815135">
          <w:rPr>
            <w:noProof/>
            <w:webHidden/>
          </w:rPr>
          <w:fldChar w:fldCharType="end"/>
        </w:r>
      </w:hyperlink>
    </w:p>
    <w:p w:rsidR="00815135" w:rsidRDefault="006511DC">
      <w:pPr>
        <w:pStyle w:val="11"/>
        <w:rPr>
          <w:rFonts w:asciiTheme="minorHAnsi" w:hAnsiTheme="minorHAnsi"/>
          <w:b w:val="0"/>
          <w:noProof/>
          <w:sz w:val="22"/>
        </w:rPr>
      </w:pPr>
      <w:hyperlink w:anchor="_Toc43287737" w:history="1">
        <w:r w:rsidR="00815135" w:rsidRPr="00940779">
          <w:rPr>
            <w:rStyle w:val="ab"/>
            <w:rFonts w:cs="Times New Roman"/>
            <w:noProof/>
          </w:rPr>
          <w:t>9. Решение об определении единой теплоснабжающей организации (организаций)</w:t>
        </w:r>
        <w:r w:rsidR="00815135">
          <w:rPr>
            <w:noProof/>
            <w:webHidden/>
          </w:rPr>
          <w:tab/>
        </w:r>
        <w:r w:rsidR="00815135">
          <w:rPr>
            <w:noProof/>
            <w:webHidden/>
          </w:rPr>
          <w:fldChar w:fldCharType="begin"/>
        </w:r>
        <w:r w:rsidR="00815135">
          <w:rPr>
            <w:noProof/>
            <w:webHidden/>
          </w:rPr>
          <w:instrText xml:space="preserve"> PAGEREF _Toc43287737 \h </w:instrText>
        </w:r>
        <w:r w:rsidR="00815135">
          <w:rPr>
            <w:noProof/>
            <w:webHidden/>
          </w:rPr>
        </w:r>
        <w:r w:rsidR="00815135">
          <w:rPr>
            <w:noProof/>
            <w:webHidden/>
          </w:rPr>
          <w:fldChar w:fldCharType="separate"/>
        </w:r>
        <w:r w:rsidR="00815135">
          <w:rPr>
            <w:noProof/>
            <w:webHidden/>
          </w:rPr>
          <w:t>35</w:t>
        </w:r>
        <w:r w:rsidR="00815135">
          <w:rPr>
            <w:noProof/>
            <w:webHidden/>
          </w:rPr>
          <w:fldChar w:fldCharType="end"/>
        </w:r>
      </w:hyperlink>
    </w:p>
    <w:p w:rsidR="00815135" w:rsidRDefault="006511DC">
      <w:pPr>
        <w:pStyle w:val="11"/>
        <w:rPr>
          <w:rFonts w:asciiTheme="minorHAnsi" w:hAnsiTheme="minorHAnsi"/>
          <w:b w:val="0"/>
          <w:noProof/>
          <w:sz w:val="22"/>
        </w:rPr>
      </w:pPr>
      <w:hyperlink w:anchor="_Toc43287738" w:history="1">
        <w:r w:rsidR="00815135" w:rsidRPr="00940779">
          <w:rPr>
            <w:rStyle w:val="ab"/>
            <w:rFonts w:cs="Times New Roman"/>
            <w:noProof/>
          </w:rPr>
          <w:t>10. Решения о распределении тепловой нагрузки между источниками тепловой энергий</w:t>
        </w:r>
        <w:r w:rsidR="00815135">
          <w:rPr>
            <w:noProof/>
            <w:webHidden/>
          </w:rPr>
          <w:tab/>
        </w:r>
        <w:r w:rsidR="00815135">
          <w:rPr>
            <w:noProof/>
            <w:webHidden/>
          </w:rPr>
          <w:fldChar w:fldCharType="begin"/>
        </w:r>
        <w:r w:rsidR="00815135">
          <w:rPr>
            <w:noProof/>
            <w:webHidden/>
          </w:rPr>
          <w:instrText xml:space="preserve"> PAGEREF _Toc43287738 \h </w:instrText>
        </w:r>
        <w:r w:rsidR="00815135">
          <w:rPr>
            <w:noProof/>
            <w:webHidden/>
          </w:rPr>
        </w:r>
        <w:r w:rsidR="00815135">
          <w:rPr>
            <w:noProof/>
            <w:webHidden/>
          </w:rPr>
          <w:fldChar w:fldCharType="separate"/>
        </w:r>
        <w:r w:rsidR="00815135">
          <w:rPr>
            <w:noProof/>
            <w:webHidden/>
          </w:rPr>
          <w:t>35</w:t>
        </w:r>
        <w:r w:rsidR="00815135">
          <w:rPr>
            <w:noProof/>
            <w:webHidden/>
          </w:rPr>
          <w:fldChar w:fldCharType="end"/>
        </w:r>
      </w:hyperlink>
    </w:p>
    <w:p w:rsidR="00815135" w:rsidRDefault="006511DC">
      <w:pPr>
        <w:pStyle w:val="11"/>
        <w:rPr>
          <w:rFonts w:asciiTheme="minorHAnsi" w:hAnsiTheme="minorHAnsi"/>
          <w:b w:val="0"/>
          <w:noProof/>
          <w:sz w:val="22"/>
        </w:rPr>
      </w:pPr>
      <w:hyperlink w:anchor="_Toc43287739" w:history="1">
        <w:r w:rsidR="00815135" w:rsidRPr="00940779">
          <w:rPr>
            <w:rStyle w:val="ab"/>
            <w:rFonts w:cs="Times New Roman"/>
            <w:noProof/>
          </w:rPr>
          <w:t>11. Решения по бесхозяйным тепловым сетям</w:t>
        </w:r>
        <w:r w:rsidR="00815135">
          <w:rPr>
            <w:noProof/>
            <w:webHidden/>
          </w:rPr>
          <w:tab/>
        </w:r>
        <w:r w:rsidR="00815135">
          <w:rPr>
            <w:noProof/>
            <w:webHidden/>
          </w:rPr>
          <w:fldChar w:fldCharType="begin"/>
        </w:r>
        <w:r w:rsidR="00815135">
          <w:rPr>
            <w:noProof/>
            <w:webHidden/>
          </w:rPr>
          <w:instrText xml:space="preserve"> PAGEREF _Toc43287739 \h </w:instrText>
        </w:r>
        <w:r w:rsidR="00815135">
          <w:rPr>
            <w:noProof/>
            <w:webHidden/>
          </w:rPr>
        </w:r>
        <w:r w:rsidR="00815135">
          <w:rPr>
            <w:noProof/>
            <w:webHidden/>
          </w:rPr>
          <w:fldChar w:fldCharType="separate"/>
        </w:r>
        <w:r w:rsidR="00815135">
          <w:rPr>
            <w:noProof/>
            <w:webHidden/>
          </w:rPr>
          <w:t>35</w:t>
        </w:r>
        <w:r w:rsidR="00815135">
          <w:rPr>
            <w:noProof/>
            <w:webHidden/>
          </w:rPr>
          <w:fldChar w:fldCharType="end"/>
        </w:r>
      </w:hyperlink>
    </w:p>
    <w:p w:rsidR="00922BC7" w:rsidRPr="00F1255C" w:rsidRDefault="00922BC7" w:rsidP="00F01D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1255C">
        <w:rPr>
          <w:rFonts w:ascii="Times New Roman" w:hAnsi="Times New Roman" w:cs="Times New Roman"/>
          <w:sz w:val="24"/>
          <w:szCs w:val="24"/>
        </w:rPr>
        <w:fldChar w:fldCharType="end"/>
      </w:r>
    </w:p>
    <w:p w:rsidR="000B5126" w:rsidRPr="00F1255C" w:rsidRDefault="000B5126">
      <w:pPr>
        <w:rPr>
          <w:rFonts w:ascii="Times New Roman" w:eastAsiaTheme="majorEastAsia" w:hAnsi="Times New Roman" w:cs="Times New Roman"/>
          <w:b/>
          <w:bCs/>
          <w:sz w:val="24"/>
          <w:szCs w:val="24"/>
          <w:highlight w:val="yellow"/>
        </w:rPr>
      </w:pPr>
      <w:bookmarkStart w:id="0" w:name="_Toc443471008"/>
      <w:bookmarkStart w:id="1" w:name="_Toc443471020"/>
      <w:r w:rsidRPr="00F1255C">
        <w:rPr>
          <w:rFonts w:ascii="Times New Roman" w:hAnsi="Times New Roman" w:cs="Times New Roman"/>
          <w:sz w:val="24"/>
          <w:szCs w:val="24"/>
        </w:rPr>
        <w:br w:type="page"/>
      </w:r>
    </w:p>
    <w:p w:rsidR="00CB058B" w:rsidRPr="00F1255C" w:rsidRDefault="00CB058B" w:rsidP="009B5F2C">
      <w:pPr>
        <w:pStyle w:val="1"/>
        <w:ind w:firstLine="709"/>
        <w:rPr>
          <w:rFonts w:ascii="Times New Roman" w:hAnsi="Times New Roman" w:cs="Times New Roman"/>
          <w:color w:val="auto"/>
          <w:sz w:val="24"/>
          <w:szCs w:val="24"/>
        </w:rPr>
      </w:pPr>
      <w:bookmarkStart w:id="2" w:name="_Toc43287688"/>
      <w:r w:rsidRPr="00F1255C">
        <w:rPr>
          <w:rFonts w:ascii="Times New Roman" w:hAnsi="Times New Roman" w:cs="Times New Roman"/>
          <w:color w:val="auto"/>
          <w:sz w:val="24"/>
          <w:szCs w:val="24"/>
        </w:rPr>
        <w:lastRenderedPageBreak/>
        <w:t>1</w:t>
      </w:r>
      <w:r w:rsidR="00ED63EB">
        <w:rPr>
          <w:rFonts w:ascii="Times New Roman" w:hAnsi="Times New Roman" w:cs="Times New Roman"/>
          <w:color w:val="auto"/>
          <w:sz w:val="24"/>
          <w:szCs w:val="24"/>
        </w:rPr>
        <w:t>.</w:t>
      </w:r>
      <w:r w:rsidRPr="00F1255C">
        <w:rPr>
          <w:rFonts w:ascii="Times New Roman" w:hAnsi="Times New Roman" w:cs="Times New Roman"/>
          <w:color w:val="auto"/>
          <w:sz w:val="24"/>
          <w:szCs w:val="24"/>
        </w:rPr>
        <w:t xml:space="preserve"> Общая часть</w:t>
      </w:r>
      <w:bookmarkEnd w:id="0"/>
      <w:bookmarkEnd w:id="1"/>
      <w:bookmarkEnd w:id="2"/>
    </w:p>
    <w:p w:rsidR="00CB058B" w:rsidRPr="00F1255C" w:rsidRDefault="00CB058B" w:rsidP="009B5F2C">
      <w:pPr>
        <w:pStyle w:val="a3"/>
        <w:numPr>
          <w:ilvl w:val="1"/>
          <w:numId w:val="4"/>
        </w:numPr>
        <w:tabs>
          <w:tab w:val="left" w:pos="1140"/>
        </w:tabs>
        <w:spacing w:after="0" w:line="240" w:lineRule="auto"/>
        <w:ind w:hanging="218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3" w:name="_Toc43287689"/>
      <w:r w:rsidRPr="00F1255C">
        <w:rPr>
          <w:rFonts w:ascii="Times New Roman" w:hAnsi="Times New Roman" w:cs="Times New Roman"/>
          <w:b/>
          <w:sz w:val="24"/>
          <w:szCs w:val="24"/>
        </w:rPr>
        <w:t>Территория и климат</w:t>
      </w:r>
      <w:bookmarkEnd w:id="3"/>
    </w:p>
    <w:p w:rsidR="00CB058B" w:rsidRPr="00F1255C" w:rsidRDefault="00CB058B" w:rsidP="00E27D99">
      <w:pPr>
        <w:tabs>
          <w:tab w:val="left" w:pos="1140"/>
        </w:tabs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823555" w:rsidRPr="00823555" w:rsidRDefault="00823555" w:rsidP="008235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555">
        <w:rPr>
          <w:rFonts w:ascii="Times New Roman" w:eastAsia="Times New Roman" w:hAnsi="Times New Roman" w:cs="Times New Roman"/>
          <w:sz w:val="24"/>
          <w:szCs w:val="24"/>
        </w:rPr>
        <w:t>Явасское городское поселение – муниципальное образование в Зубово-Полянском районе Республики Мордовия РФ.</w:t>
      </w:r>
    </w:p>
    <w:p w:rsidR="00823555" w:rsidRPr="00823555" w:rsidRDefault="00823555" w:rsidP="008235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555">
        <w:rPr>
          <w:rFonts w:ascii="Times New Roman" w:eastAsia="Times New Roman" w:hAnsi="Times New Roman" w:cs="Times New Roman"/>
          <w:sz w:val="24"/>
          <w:szCs w:val="24"/>
        </w:rPr>
        <w:t>В состав территории поселения входят исторически сложившиеся населенные пункты:</w:t>
      </w:r>
    </w:p>
    <w:p w:rsidR="00823555" w:rsidRPr="00823555" w:rsidRDefault="00823555" w:rsidP="008235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555">
        <w:rPr>
          <w:rFonts w:ascii="Times New Roman" w:eastAsia="Times New Roman" w:hAnsi="Times New Roman" w:cs="Times New Roman"/>
          <w:sz w:val="24"/>
          <w:szCs w:val="24"/>
        </w:rPr>
        <w:t>посёлок Явас,</w:t>
      </w:r>
    </w:p>
    <w:p w:rsidR="00823555" w:rsidRPr="00823555" w:rsidRDefault="00823555" w:rsidP="008235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555">
        <w:rPr>
          <w:rFonts w:ascii="Times New Roman" w:eastAsia="Times New Roman" w:hAnsi="Times New Roman" w:cs="Times New Roman"/>
          <w:sz w:val="24"/>
          <w:szCs w:val="24"/>
        </w:rPr>
        <w:t>посёлок Парца,</w:t>
      </w:r>
    </w:p>
    <w:p w:rsidR="00823555" w:rsidRPr="00823555" w:rsidRDefault="00823555" w:rsidP="008235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555">
        <w:rPr>
          <w:rFonts w:ascii="Times New Roman" w:eastAsia="Times New Roman" w:hAnsi="Times New Roman" w:cs="Times New Roman"/>
          <w:sz w:val="24"/>
          <w:szCs w:val="24"/>
        </w:rPr>
        <w:t>посёлок Лесной,</w:t>
      </w:r>
    </w:p>
    <w:p w:rsidR="00823555" w:rsidRPr="00823555" w:rsidRDefault="00823555" w:rsidP="008235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555">
        <w:rPr>
          <w:rFonts w:ascii="Times New Roman" w:eastAsia="Times New Roman" w:hAnsi="Times New Roman" w:cs="Times New Roman"/>
          <w:sz w:val="24"/>
          <w:szCs w:val="24"/>
        </w:rPr>
        <w:t>поселок Озерный.</w:t>
      </w:r>
    </w:p>
    <w:p w:rsidR="00823555" w:rsidRPr="00823555" w:rsidRDefault="00823555" w:rsidP="008235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555">
        <w:rPr>
          <w:rFonts w:ascii="Times New Roman" w:eastAsia="Times New Roman" w:hAnsi="Times New Roman" w:cs="Times New Roman"/>
          <w:sz w:val="24"/>
          <w:szCs w:val="24"/>
        </w:rPr>
        <w:t>К ним прилегают сельскохозяйственные угодья, пользования, территории природопользования.</w:t>
      </w:r>
    </w:p>
    <w:p w:rsidR="00823555" w:rsidRPr="00823555" w:rsidRDefault="00823555" w:rsidP="008235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555">
        <w:rPr>
          <w:rFonts w:ascii="Times New Roman" w:eastAsia="Times New Roman" w:hAnsi="Times New Roman" w:cs="Times New Roman"/>
          <w:sz w:val="24"/>
          <w:szCs w:val="24"/>
        </w:rPr>
        <w:t>Явас (мокш. Яваз) — посёлок городского типа в Зубово-Полянском районе Республики Мордовия, центр городского поселения.</w:t>
      </w:r>
    </w:p>
    <w:p w:rsidR="00823555" w:rsidRPr="00823555" w:rsidRDefault="00823555" w:rsidP="008235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555">
        <w:rPr>
          <w:rFonts w:ascii="Times New Roman" w:eastAsia="Times New Roman" w:hAnsi="Times New Roman" w:cs="Times New Roman"/>
          <w:sz w:val="24"/>
          <w:szCs w:val="24"/>
        </w:rPr>
        <w:t>Город расположен в северной части Зубово-Полянского района Республики Мордовия на берегу реки Явас, в 241,8 км от Саранска.</w:t>
      </w:r>
    </w:p>
    <w:p w:rsidR="00823555" w:rsidRPr="00823555" w:rsidRDefault="00823555" w:rsidP="008235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555">
        <w:rPr>
          <w:rFonts w:ascii="Times New Roman" w:eastAsia="Times New Roman" w:hAnsi="Times New Roman" w:cs="Times New Roman"/>
          <w:sz w:val="24"/>
          <w:szCs w:val="24"/>
        </w:rPr>
        <w:t>Озёрный - поселок в составе Явасского городского поселения Зубово - Полянского муниципального района. Посёлок – русский.</w:t>
      </w:r>
    </w:p>
    <w:p w:rsidR="00823555" w:rsidRPr="00823555" w:rsidRDefault="00823555" w:rsidP="008235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555">
        <w:rPr>
          <w:rFonts w:ascii="Times New Roman" w:eastAsia="Times New Roman" w:hAnsi="Times New Roman" w:cs="Times New Roman"/>
          <w:sz w:val="24"/>
          <w:szCs w:val="24"/>
        </w:rPr>
        <w:t>Границы:</w:t>
      </w:r>
    </w:p>
    <w:p w:rsidR="00823555" w:rsidRPr="00823555" w:rsidRDefault="00823555" w:rsidP="008235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555">
        <w:rPr>
          <w:rFonts w:ascii="Times New Roman" w:eastAsia="Times New Roman" w:hAnsi="Times New Roman" w:cs="Times New Roman"/>
          <w:sz w:val="24"/>
          <w:szCs w:val="24"/>
        </w:rPr>
        <w:t xml:space="preserve">            с юга территория городского поселения граничит с Леплейским и Подлясовским сельскими поселениями;</w:t>
      </w:r>
    </w:p>
    <w:p w:rsidR="00823555" w:rsidRPr="00823555" w:rsidRDefault="00823555" w:rsidP="008235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555">
        <w:rPr>
          <w:rFonts w:ascii="Times New Roman" w:eastAsia="Times New Roman" w:hAnsi="Times New Roman" w:cs="Times New Roman"/>
          <w:sz w:val="24"/>
          <w:szCs w:val="24"/>
        </w:rPr>
        <w:t>с севера - с Теньгушевским районом Республики Мордовия;</w:t>
      </w:r>
    </w:p>
    <w:p w:rsidR="00823555" w:rsidRPr="00823555" w:rsidRDefault="00823555" w:rsidP="008235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555">
        <w:rPr>
          <w:rFonts w:ascii="Times New Roman" w:eastAsia="Times New Roman" w:hAnsi="Times New Roman" w:cs="Times New Roman"/>
          <w:sz w:val="24"/>
          <w:szCs w:val="24"/>
        </w:rPr>
        <w:t>с запада - с Рязанской областью;</w:t>
      </w:r>
    </w:p>
    <w:p w:rsidR="00823555" w:rsidRPr="00823555" w:rsidRDefault="00823555" w:rsidP="008235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555">
        <w:rPr>
          <w:rFonts w:ascii="Times New Roman" w:eastAsia="Times New Roman" w:hAnsi="Times New Roman" w:cs="Times New Roman"/>
          <w:sz w:val="24"/>
          <w:szCs w:val="24"/>
        </w:rPr>
        <w:t>с востока – с Торбеевским и Темниковским районами Республики Мордовия.</w:t>
      </w:r>
    </w:p>
    <w:p w:rsidR="00823555" w:rsidRPr="00823555" w:rsidRDefault="00823555" w:rsidP="008235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555">
        <w:rPr>
          <w:rFonts w:ascii="Times New Roman" w:eastAsia="Times New Roman" w:hAnsi="Times New Roman" w:cs="Times New Roman"/>
          <w:sz w:val="24"/>
          <w:szCs w:val="24"/>
        </w:rPr>
        <w:t>Парца - поселок в составе Явасского городского поселения Зубово - Полянского муниципального района. Парца (Парьхця), посёлок – мокш. Назван по реке Парца, на которой расположен.</w:t>
      </w:r>
    </w:p>
    <w:p w:rsidR="00823555" w:rsidRPr="00823555" w:rsidRDefault="00823555" w:rsidP="008235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555">
        <w:rPr>
          <w:rFonts w:ascii="Times New Roman" w:eastAsia="Times New Roman" w:hAnsi="Times New Roman" w:cs="Times New Roman"/>
          <w:sz w:val="24"/>
          <w:szCs w:val="24"/>
        </w:rPr>
        <w:t>Лесной - поселок в составе Явасского городского поселения Зубово - Полянского муниципального района. Лесной, посёлок – мокш. Находится недалеко от реки Вад.</w:t>
      </w:r>
    </w:p>
    <w:p w:rsidR="00823555" w:rsidRPr="00823555" w:rsidRDefault="00823555" w:rsidP="008235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555">
        <w:rPr>
          <w:rFonts w:ascii="yandex-sans" w:eastAsia="Times New Roman" w:hAnsi="yandex-sans" w:cs="Times New Roman"/>
          <w:color w:val="000000"/>
          <w:sz w:val="23"/>
          <w:szCs w:val="23"/>
          <w:shd w:val="clear" w:color="auto" w:fill="FFFFFF"/>
        </w:rPr>
        <w:t>Городское поселение занимает площадь в 26057 га.</w:t>
      </w:r>
    </w:p>
    <w:p w:rsidR="00823555" w:rsidRPr="00823555" w:rsidRDefault="00823555" w:rsidP="008235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555">
        <w:rPr>
          <w:rFonts w:ascii="Times New Roman" w:eastAsia="Times New Roman" w:hAnsi="Times New Roman" w:cs="Times New Roman"/>
          <w:sz w:val="24"/>
          <w:szCs w:val="24"/>
        </w:rPr>
        <w:t>Климат на территории посёлка городского типа умеренно-континентальный.</w:t>
      </w:r>
    </w:p>
    <w:p w:rsidR="00823555" w:rsidRPr="00823555" w:rsidRDefault="00823555" w:rsidP="008235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555">
        <w:rPr>
          <w:rFonts w:ascii="Times New Roman" w:eastAsia="Times New Roman" w:hAnsi="Times New Roman" w:cs="Times New Roman"/>
          <w:sz w:val="24"/>
          <w:szCs w:val="24"/>
        </w:rPr>
        <w:t>По строительно-климатическому районированию проектируемая территория расположена во II-м климатическом районе, подрайон II-В, который характеризуется: умеренной зимой, обусловливающей необходимую защиту зданий, значительной продолжительностью отопительного периода. </w:t>
      </w:r>
    </w:p>
    <w:p w:rsidR="00823555" w:rsidRPr="00823555" w:rsidRDefault="00823555" w:rsidP="008235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555">
        <w:rPr>
          <w:rFonts w:ascii="Times New Roman" w:eastAsia="Times New Roman" w:hAnsi="Times New Roman" w:cs="Times New Roman"/>
          <w:sz w:val="24"/>
          <w:szCs w:val="24"/>
        </w:rPr>
        <w:t>Приток прямой солнечной радиации изменяется от 5,0 (в декабре) до 58,6 кДж/см2 (в июне). Суммарная радиация за год 363,8 кДж/см2, радиационный баланс – 92,1 кДж/см2. Около 70 – 80% солнечной энергии идет на испарение, 20 – 30% затрачивается на нагревание воздуха. Среднегодовая температура воздуха колеблется от 3,5 до 4°С.  Средняя температура самого холодного месяца (января) изменяется в пределах - 11,5… - 12,3 °С, абсолютная минимальная температура – минус 47° C. Средняя температура самого теплого месяца (июля) 18,9… 19,8 °С. Экстремальные значения температуры летом достигают 37 °С. </w:t>
      </w:r>
    </w:p>
    <w:p w:rsidR="00823555" w:rsidRPr="00823555" w:rsidRDefault="00823555" w:rsidP="008235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555">
        <w:rPr>
          <w:rFonts w:ascii="Times New Roman" w:eastAsia="Times New Roman" w:hAnsi="Times New Roman" w:cs="Times New Roman"/>
          <w:sz w:val="24"/>
          <w:szCs w:val="24"/>
        </w:rPr>
        <w:t>На рассматриваемой территории из геологических процессов получили: заболачивание, затопление, образование конуса выноса, эоловые процессы, процессы суффозии и эрозии, овраго- и оползнеобразования. Экзогенные геологические процессы обладают сильной и средней интенсивностью проявления.</w:t>
      </w:r>
    </w:p>
    <w:p w:rsidR="00823555" w:rsidRPr="00823555" w:rsidRDefault="00823555" w:rsidP="008235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555">
        <w:rPr>
          <w:rFonts w:ascii="Times New Roman" w:eastAsia="Times New Roman" w:hAnsi="Times New Roman" w:cs="Times New Roman"/>
          <w:sz w:val="24"/>
          <w:szCs w:val="24"/>
        </w:rPr>
        <w:t>Инженерно-геологический район характеризуется, как неблагоприятный для градостроительного освоения. </w:t>
      </w:r>
    </w:p>
    <w:p w:rsidR="00823555" w:rsidRPr="00823555" w:rsidRDefault="00823555" w:rsidP="008235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555">
        <w:rPr>
          <w:rFonts w:ascii="Times New Roman" w:eastAsia="Times New Roman" w:hAnsi="Times New Roman" w:cs="Times New Roman"/>
          <w:sz w:val="24"/>
          <w:szCs w:val="24"/>
        </w:rPr>
        <w:t>Надпойменные террасы охватывают слабо расчлененные плоские равнины на древних аллювиальных отложениях. С поверхности на глубину 1,5-4,0 м отложения надпойменных террас большей частью перекрыты слоем делювиальных суглинков. </w:t>
      </w:r>
    </w:p>
    <w:p w:rsidR="00823555" w:rsidRPr="00823555" w:rsidRDefault="00823555" w:rsidP="008235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555">
        <w:rPr>
          <w:rFonts w:ascii="Times New Roman" w:eastAsia="Times New Roman" w:hAnsi="Times New Roman" w:cs="Times New Roman"/>
          <w:sz w:val="24"/>
          <w:szCs w:val="24"/>
        </w:rPr>
        <w:lastRenderedPageBreak/>
        <w:t>Численность населения составляет – 7782 человека.</w:t>
      </w:r>
    </w:p>
    <w:p w:rsidR="00E27D99" w:rsidRPr="00F1255C" w:rsidRDefault="00E27D99" w:rsidP="00BB46BD">
      <w:pPr>
        <w:pStyle w:val="1"/>
        <w:ind w:firstLine="709"/>
        <w:rPr>
          <w:rFonts w:ascii="Times New Roman" w:hAnsi="Times New Roman"/>
          <w:color w:val="auto"/>
          <w:sz w:val="24"/>
        </w:rPr>
      </w:pPr>
      <w:bookmarkStart w:id="4" w:name="_Toc43287690"/>
      <w:r w:rsidRPr="00F1255C">
        <w:rPr>
          <w:rFonts w:ascii="Times New Roman" w:hAnsi="Times New Roman"/>
          <w:color w:val="auto"/>
          <w:sz w:val="24"/>
        </w:rPr>
        <w:t>1.2.1 Общая характеристика систем теплоснабжения</w:t>
      </w:r>
      <w:bookmarkEnd w:id="4"/>
    </w:p>
    <w:p w:rsidR="00E27D99" w:rsidRPr="00F1255C" w:rsidRDefault="00E27D99" w:rsidP="00E27D99">
      <w:pPr>
        <w:shd w:val="clear" w:color="auto" w:fill="FFFFFF"/>
        <w:spacing w:after="0" w:line="240" w:lineRule="auto"/>
        <w:ind w:right="-51" w:firstLine="709"/>
        <w:jc w:val="both"/>
        <w:rPr>
          <w:rFonts w:ascii="Times New Roman" w:hAnsi="Times New Roman"/>
          <w:b/>
          <w:sz w:val="24"/>
        </w:rPr>
      </w:pPr>
    </w:p>
    <w:p w:rsidR="00E31D74" w:rsidRPr="00F1255C" w:rsidRDefault="00E31D74" w:rsidP="00E31D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1255C">
        <w:rPr>
          <w:rFonts w:ascii="Times New Roman" w:hAnsi="Times New Roman" w:cs="Times New Roman"/>
          <w:color w:val="000000"/>
          <w:sz w:val="24"/>
          <w:szCs w:val="24"/>
        </w:rPr>
        <w:t xml:space="preserve">Теплоснабжение </w:t>
      </w:r>
      <w:r w:rsidR="004B6EE3">
        <w:rPr>
          <w:rFonts w:ascii="Times New Roman" w:hAnsi="Times New Roman" w:cs="Times New Roman"/>
          <w:color w:val="000000"/>
          <w:sz w:val="24"/>
          <w:szCs w:val="24"/>
        </w:rPr>
        <w:t>Явасского городского поселения</w:t>
      </w:r>
      <w:r w:rsidR="00B138D7" w:rsidRPr="00F125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D4468">
        <w:rPr>
          <w:rFonts w:ascii="Times New Roman" w:hAnsi="Times New Roman" w:cs="Times New Roman"/>
          <w:color w:val="000000"/>
          <w:sz w:val="24"/>
          <w:szCs w:val="24"/>
        </w:rPr>
        <w:t>на 201</w:t>
      </w:r>
      <w:r w:rsidR="00F32D48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="00AD4468">
        <w:rPr>
          <w:rFonts w:ascii="Times New Roman" w:hAnsi="Times New Roman" w:cs="Times New Roman"/>
          <w:color w:val="000000"/>
          <w:sz w:val="24"/>
          <w:szCs w:val="24"/>
        </w:rPr>
        <w:t xml:space="preserve"> г. </w:t>
      </w:r>
      <w:r w:rsidR="00B138D7" w:rsidRPr="00F1255C">
        <w:rPr>
          <w:rFonts w:ascii="Times New Roman" w:hAnsi="Times New Roman" w:cs="Times New Roman"/>
          <w:color w:val="000000"/>
          <w:sz w:val="24"/>
          <w:szCs w:val="24"/>
        </w:rPr>
        <w:t>осуществляется от котельн</w:t>
      </w:r>
      <w:r w:rsidR="00614CD1">
        <w:rPr>
          <w:rFonts w:ascii="Times New Roman" w:hAnsi="Times New Roman" w:cs="Times New Roman"/>
          <w:color w:val="000000"/>
          <w:sz w:val="24"/>
          <w:szCs w:val="24"/>
        </w:rPr>
        <w:t>ых</w:t>
      </w:r>
      <w:r w:rsidRPr="00F125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14CD1">
        <w:rPr>
          <w:rFonts w:ascii="Times New Roman" w:hAnsi="Times New Roman"/>
          <w:sz w:val="24"/>
          <w:szCs w:val="24"/>
        </w:rPr>
        <w:t>ООО</w:t>
      </w:r>
      <w:r w:rsidR="00D72837">
        <w:rPr>
          <w:rFonts w:ascii="Times New Roman" w:hAnsi="Times New Roman"/>
          <w:sz w:val="24"/>
          <w:szCs w:val="24"/>
        </w:rPr>
        <w:t xml:space="preserve"> «</w:t>
      </w:r>
      <w:r w:rsidR="00614CD1">
        <w:rPr>
          <w:rFonts w:ascii="Times New Roman" w:hAnsi="Times New Roman"/>
          <w:sz w:val="24"/>
          <w:szCs w:val="24"/>
        </w:rPr>
        <w:t>ЖКХ Явас</w:t>
      </w:r>
      <w:r w:rsidR="00D72837">
        <w:rPr>
          <w:rFonts w:ascii="Times New Roman" w:hAnsi="Times New Roman"/>
          <w:sz w:val="24"/>
          <w:szCs w:val="24"/>
        </w:rPr>
        <w:t>»</w:t>
      </w:r>
      <w:r w:rsidR="00614CD1">
        <w:rPr>
          <w:rFonts w:ascii="Times New Roman" w:hAnsi="Times New Roman"/>
          <w:sz w:val="24"/>
          <w:szCs w:val="24"/>
        </w:rPr>
        <w:t>:</w:t>
      </w:r>
      <w:r w:rsidR="00AD4468">
        <w:rPr>
          <w:rFonts w:ascii="Times New Roman" w:hAnsi="Times New Roman" w:cs="Times New Roman"/>
          <w:color w:val="000000"/>
          <w:sz w:val="24"/>
          <w:szCs w:val="24"/>
        </w:rPr>
        <w:t xml:space="preserve"> котельная</w:t>
      </w:r>
      <w:r w:rsidR="00F32D48">
        <w:rPr>
          <w:rFonts w:ascii="Times New Roman" w:hAnsi="Times New Roman" w:cs="Times New Roman"/>
          <w:color w:val="000000"/>
          <w:sz w:val="24"/>
          <w:szCs w:val="24"/>
        </w:rPr>
        <w:t xml:space="preserve"> №1, </w:t>
      </w:r>
      <w:r w:rsidR="009F76A9">
        <w:rPr>
          <w:rFonts w:ascii="Times New Roman" w:hAnsi="Times New Roman" w:cs="Times New Roman"/>
          <w:color w:val="000000"/>
          <w:sz w:val="24"/>
          <w:szCs w:val="24"/>
        </w:rPr>
        <w:t>г.п. Явас</w:t>
      </w:r>
      <w:r w:rsidR="004B6EE3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614CD1">
        <w:rPr>
          <w:rFonts w:ascii="Times New Roman" w:hAnsi="Times New Roman" w:cs="Times New Roman"/>
          <w:color w:val="000000"/>
          <w:sz w:val="24"/>
          <w:szCs w:val="24"/>
        </w:rPr>
        <w:t xml:space="preserve"> котельная</w:t>
      </w:r>
      <w:r w:rsidR="00F32D48">
        <w:rPr>
          <w:rFonts w:ascii="Times New Roman" w:hAnsi="Times New Roman" w:cs="Times New Roman"/>
          <w:color w:val="000000"/>
          <w:sz w:val="24"/>
          <w:szCs w:val="24"/>
        </w:rPr>
        <w:t xml:space="preserve"> №2, </w:t>
      </w:r>
      <w:r w:rsidR="009F76A9">
        <w:rPr>
          <w:rFonts w:ascii="Times New Roman" w:hAnsi="Times New Roman" w:cs="Times New Roman"/>
          <w:color w:val="000000"/>
          <w:sz w:val="24"/>
          <w:szCs w:val="24"/>
        </w:rPr>
        <w:t>г.п. Явас</w:t>
      </w:r>
      <w:r w:rsidR="004B6EE3">
        <w:rPr>
          <w:rFonts w:ascii="Times New Roman" w:hAnsi="Times New Roman" w:cs="Times New Roman"/>
          <w:color w:val="000000"/>
          <w:sz w:val="24"/>
          <w:szCs w:val="24"/>
        </w:rPr>
        <w:t>, котельная №3, п. Озерный, котельная №4, п. Парца</w:t>
      </w:r>
      <w:r w:rsidR="0029182F">
        <w:rPr>
          <w:rFonts w:ascii="Times New Roman" w:hAnsi="Times New Roman" w:cs="Times New Roman"/>
          <w:color w:val="000000"/>
          <w:sz w:val="24"/>
          <w:szCs w:val="24"/>
        </w:rPr>
        <w:t>. К</w:t>
      </w:r>
      <w:r w:rsidRPr="00F1255C">
        <w:rPr>
          <w:rFonts w:ascii="Times New Roman" w:hAnsi="Times New Roman" w:cs="Times New Roman"/>
          <w:color w:val="000000"/>
          <w:sz w:val="24"/>
          <w:szCs w:val="24"/>
        </w:rPr>
        <w:t>отельн</w:t>
      </w:r>
      <w:r w:rsidR="00693B03">
        <w:rPr>
          <w:rFonts w:ascii="Times New Roman" w:hAnsi="Times New Roman" w:cs="Times New Roman"/>
          <w:color w:val="000000"/>
          <w:sz w:val="24"/>
          <w:szCs w:val="24"/>
        </w:rPr>
        <w:t>ые</w:t>
      </w:r>
      <w:r w:rsidR="00B138D7" w:rsidRPr="00F1255C">
        <w:rPr>
          <w:rFonts w:ascii="Times New Roman" w:hAnsi="Times New Roman" w:cs="Times New Roman"/>
          <w:color w:val="000000"/>
          <w:sz w:val="24"/>
          <w:szCs w:val="24"/>
        </w:rPr>
        <w:t xml:space="preserve"> работа</w:t>
      </w:r>
      <w:r w:rsidR="00693B03">
        <w:rPr>
          <w:rFonts w:ascii="Times New Roman" w:hAnsi="Times New Roman" w:cs="Times New Roman"/>
          <w:color w:val="000000"/>
          <w:sz w:val="24"/>
          <w:szCs w:val="24"/>
        </w:rPr>
        <w:t>ю</w:t>
      </w:r>
      <w:r w:rsidR="0029182F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F1255C">
        <w:rPr>
          <w:rFonts w:ascii="Times New Roman" w:hAnsi="Times New Roman" w:cs="Times New Roman"/>
          <w:color w:val="000000"/>
          <w:sz w:val="24"/>
          <w:szCs w:val="24"/>
        </w:rPr>
        <w:t xml:space="preserve"> на природном газе. </w:t>
      </w:r>
      <w:r w:rsidR="00840710" w:rsidRPr="00F1255C">
        <w:rPr>
          <w:rFonts w:ascii="Times New Roman" w:hAnsi="Times New Roman" w:cs="Times New Roman"/>
          <w:color w:val="000000"/>
          <w:sz w:val="24"/>
          <w:szCs w:val="24"/>
        </w:rPr>
        <w:t>Установленная т</w:t>
      </w:r>
      <w:r w:rsidRPr="00F1255C">
        <w:rPr>
          <w:rFonts w:ascii="Times New Roman" w:hAnsi="Times New Roman" w:cs="Times New Roman"/>
          <w:color w:val="000000"/>
          <w:sz w:val="24"/>
          <w:szCs w:val="24"/>
        </w:rPr>
        <w:t xml:space="preserve">епловая мощность </w:t>
      </w:r>
      <w:r w:rsidR="002056BB" w:rsidRPr="009C1999">
        <w:rPr>
          <w:rFonts w:ascii="Times New Roman" w:hAnsi="Times New Roman" w:cs="Times New Roman"/>
          <w:color w:val="000000"/>
          <w:sz w:val="24"/>
          <w:szCs w:val="24"/>
        </w:rPr>
        <w:t xml:space="preserve">котельной </w:t>
      </w:r>
      <w:r w:rsidR="00F32D48" w:rsidRPr="00F32D48">
        <w:rPr>
          <w:rFonts w:ascii="Times New Roman" w:hAnsi="Times New Roman" w:cs="Times New Roman"/>
          <w:color w:val="000000"/>
          <w:sz w:val="24"/>
          <w:szCs w:val="24"/>
        </w:rPr>
        <w:t xml:space="preserve">№1, </w:t>
      </w:r>
      <w:r w:rsidR="009F76A9">
        <w:rPr>
          <w:rFonts w:ascii="Times New Roman" w:hAnsi="Times New Roman" w:cs="Times New Roman"/>
          <w:color w:val="000000"/>
          <w:sz w:val="24"/>
          <w:szCs w:val="24"/>
        </w:rPr>
        <w:t>г.п. Явас</w:t>
      </w:r>
      <w:r w:rsidR="00874951" w:rsidRPr="00F32D4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27EF6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="0087495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27EF6">
        <w:rPr>
          <w:rFonts w:ascii="Times New Roman" w:hAnsi="Times New Roman" w:cs="Times New Roman"/>
          <w:color w:val="000000"/>
          <w:sz w:val="24"/>
          <w:szCs w:val="24"/>
        </w:rPr>
        <w:t>17,196</w:t>
      </w:r>
      <w:r w:rsidR="000C63D9" w:rsidRPr="00F125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1255C">
        <w:rPr>
          <w:rFonts w:ascii="Times New Roman" w:hAnsi="Times New Roman" w:cs="Times New Roman"/>
          <w:color w:val="000000"/>
          <w:sz w:val="24"/>
          <w:szCs w:val="24"/>
        </w:rPr>
        <w:t>Гкал/</w:t>
      </w:r>
      <w:r w:rsidR="002056BB" w:rsidRPr="00F1255C">
        <w:rPr>
          <w:rFonts w:ascii="Times New Roman" w:hAnsi="Times New Roman" w:cs="Times New Roman"/>
          <w:color w:val="000000"/>
          <w:sz w:val="24"/>
          <w:szCs w:val="24"/>
        </w:rPr>
        <w:t>ч.,</w:t>
      </w:r>
      <w:r w:rsidR="00874951">
        <w:rPr>
          <w:rFonts w:ascii="Times New Roman" w:hAnsi="Times New Roman" w:cs="Times New Roman"/>
          <w:color w:val="000000"/>
          <w:sz w:val="24"/>
          <w:szCs w:val="24"/>
        </w:rPr>
        <w:t xml:space="preserve"> мощность</w:t>
      </w:r>
      <w:r w:rsidR="00D615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056BB">
        <w:rPr>
          <w:rFonts w:ascii="Times New Roman" w:hAnsi="Times New Roman" w:cs="Times New Roman"/>
          <w:color w:val="000000"/>
          <w:sz w:val="24"/>
          <w:szCs w:val="24"/>
        </w:rPr>
        <w:t xml:space="preserve">котельной </w:t>
      </w:r>
      <w:r w:rsidR="00F32D48" w:rsidRPr="00F32D48">
        <w:rPr>
          <w:rFonts w:ascii="Times New Roman" w:hAnsi="Times New Roman" w:cs="Times New Roman"/>
          <w:color w:val="000000"/>
          <w:sz w:val="24"/>
          <w:szCs w:val="24"/>
        </w:rPr>
        <w:t>№</w:t>
      </w:r>
      <w:r w:rsidR="00F32D48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F32D48" w:rsidRPr="00F32D48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9F76A9">
        <w:rPr>
          <w:rFonts w:ascii="Times New Roman" w:hAnsi="Times New Roman" w:cs="Times New Roman"/>
          <w:color w:val="000000"/>
          <w:sz w:val="24"/>
          <w:szCs w:val="24"/>
        </w:rPr>
        <w:t>г.п. Явас</w:t>
      </w:r>
      <w:r w:rsidR="00F32D48" w:rsidRPr="00F32D4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615AD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E9405C">
        <w:rPr>
          <w:rFonts w:ascii="Times New Roman" w:hAnsi="Times New Roman" w:cs="Times New Roman"/>
          <w:color w:val="000000"/>
          <w:sz w:val="24"/>
          <w:szCs w:val="24"/>
        </w:rPr>
        <w:t>6,02</w:t>
      </w:r>
      <w:r w:rsidR="00D615AD" w:rsidRPr="00D615AD">
        <w:rPr>
          <w:rFonts w:ascii="Times New Roman" w:hAnsi="Times New Roman" w:cs="Times New Roman"/>
          <w:color w:val="000000"/>
          <w:sz w:val="24"/>
          <w:szCs w:val="24"/>
        </w:rPr>
        <w:t xml:space="preserve"> Гкал/ч</w:t>
      </w:r>
      <w:r w:rsidR="003B6A05">
        <w:rPr>
          <w:rFonts w:ascii="Times New Roman" w:hAnsi="Times New Roman" w:cs="Times New Roman"/>
          <w:color w:val="000000"/>
          <w:sz w:val="24"/>
          <w:szCs w:val="24"/>
        </w:rPr>
        <w:t xml:space="preserve">., котельная №3, п. Озерный – 3,44 Гкал/ч., котельная №4, п. Парца – </w:t>
      </w:r>
      <w:r w:rsidR="00D27EF6">
        <w:rPr>
          <w:rFonts w:ascii="Times New Roman" w:hAnsi="Times New Roman" w:cs="Times New Roman"/>
          <w:color w:val="000000"/>
          <w:sz w:val="24"/>
          <w:szCs w:val="24"/>
        </w:rPr>
        <w:t>6,878</w:t>
      </w:r>
      <w:r w:rsidR="003B6A05">
        <w:rPr>
          <w:rFonts w:ascii="Times New Roman" w:hAnsi="Times New Roman" w:cs="Times New Roman"/>
          <w:color w:val="000000"/>
          <w:sz w:val="24"/>
          <w:szCs w:val="24"/>
        </w:rPr>
        <w:t xml:space="preserve"> Гкал/ч.</w:t>
      </w:r>
    </w:p>
    <w:p w:rsidR="00E27D99" w:rsidRPr="00F34780" w:rsidRDefault="00E27D99" w:rsidP="00BB46BD">
      <w:pPr>
        <w:pStyle w:val="1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bookmarkStart w:id="5" w:name="_Toc43287691"/>
      <w:r w:rsidRPr="00F34780">
        <w:rPr>
          <w:rFonts w:ascii="Times New Roman" w:hAnsi="Times New Roman" w:cs="Times New Roman"/>
          <w:color w:val="000000"/>
          <w:sz w:val="24"/>
          <w:szCs w:val="24"/>
        </w:rPr>
        <w:t>1.2.2 Установленная и располагаемая мощность энергоисточников</w:t>
      </w:r>
      <w:bookmarkEnd w:id="5"/>
    </w:p>
    <w:p w:rsidR="00E27D99" w:rsidRPr="00F34780" w:rsidRDefault="00E27D99" w:rsidP="00E27D99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31D74" w:rsidRPr="00F34780" w:rsidRDefault="00E31D74" w:rsidP="00E31D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34780">
        <w:rPr>
          <w:rFonts w:ascii="Times New Roman" w:hAnsi="Times New Roman" w:cs="Times New Roman"/>
          <w:color w:val="000000"/>
          <w:sz w:val="24"/>
          <w:szCs w:val="24"/>
        </w:rPr>
        <w:t>Мощность котельн</w:t>
      </w:r>
      <w:r w:rsidR="00347C78">
        <w:rPr>
          <w:rFonts w:ascii="Times New Roman" w:hAnsi="Times New Roman" w:cs="Times New Roman"/>
          <w:color w:val="000000"/>
          <w:sz w:val="24"/>
          <w:szCs w:val="24"/>
        </w:rPr>
        <w:t>ых</w:t>
      </w:r>
      <w:r w:rsidRPr="00F34780">
        <w:rPr>
          <w:rFonts w:ascii="Times New Roman" w:hAnsi="Times New Roman" w:cs="Times New Roman"/>
          <w:color w:val="000000"/>
          <w:sz w:val="24"/>
          <w:szCs w:val="24"/>
        </w:rPr>
        <w:t>, установленная по режимной карте, представлена в табл. 1.1. Резерв мощности на котельн</w:t>
      </w:r>
      <w:r w:rsidR="00347C78">
        <w:rPr>
          <w:rFonts w:ascii="Times New Roman" w:hAnsi="Times New Roman" w:cs="Times New Roman"/>
          <w:color w:val="000000"/>
          <w:sz w:val="24"/>
          <w:szCs w:val="24"/>
        </w:rPr>
        <w:t>ых</w:t>
      </w:r>
      <w:r w:rsidR="005712F9" w:rsidRPr="00F34780">
        <w:rPr>
          <w:rFonts w:ascii="Times New Roman" w:hAnsi="Times New Roman" w:cs="Times New Roman"/>
          <w:color w:val="000000"/>
          <w:sz w:val="24"/>
          <w:szCs w:val="24"/>
        </w:rPr>
        <w:t xml:space="preserve"> имеется</w:t>
      </w:r>
      <w:r w:rsidRPr="00F34780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E31D74" w:rsidRPr="00F34780" w:rsidRDefault="00E31D74" w:rsidP="00E31D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34780">
        <w:rPr>
          <w:rFonts w:ascii="Times New Roman" w:hAnsi="Times New Roman" w:cs="Times New Roman"/>
          <w:color w:val="000000"/>
          <w:sz w:val="24"/>
          <w:szCs w:val="24"/>
        </w:rPr>
        <w:t>Анал</w:t>
      </w:r>
      <w:r w:rsidR="005A47CE">
        <w:rPr>
          <w:rFonts w:ascii="Times New Roman" w:hAnsi="Times New Roman" w:cs="Times New Roman"/>
          <w:color w:val="000000"/>
          <w:sz w:val="24"/>
          <w:szCs w:val="24"/>
        </w:rPr>
        <w:t>изируя мощность котельн</w:t>
      </w:r>
      <w:r w:rsidR="00A84E08">
        <w:rPr>
          <w:rFonts w:ascii="Times New Roman" w:hAnsi="Times New Roman" w:cs="Times New Roman"/>
          <w:color w:val="000000"/>
          <w:sz w:val="24"/>
          <w:szCs w:val="24"/>
        </w:rPr>
        <w:t>ых</w:t>
      </w:r>
      <w:r w:rsidRPr="00F3478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B6A05">
        <w:rPr>
          <w:rFonts w:ascii="Times New Roman" w:hAnsi="Times New Roman" w:cs="Times New Roman"/>
          <w:color w:val="000000"/>
          <w:sz w:val="24"/>
          <w:szCs w:val="24"/>
        </w:rPr>
        <w:t>Явасского городского поселения</w:t>
      </w:r>
      <w:r w:rsidRPr="00F34780">
        <w:rPr>
          <w:rFonts w:ascii="Times New Roman" w:hAnsi="Times New Roman" w:cs="Times New Roman"/>
          <w:color w:val="000000"/>
          <w:sz w:val="24"/>
          <w:szCs w:val="24"/>
        </w:rPr>
        <w:t>, было определено</w:t>
      </w:r>
      <w:r w:rsidR="00840710" w:rsidRPr="00F34780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F34780">
        <w:rPr>
          <w:rFonts w:ascii="Times New Roman" w:hAnsi="Times New Roman" w:cs="Times New Roman"/>
          <w:color w:val="000000"/>
          <w:sz w:val="24"/>
          <w:szCs w:val="24"/>
        </w:rPr>
        <w:t xml:space="preserve"> что </w:t>
      </w:r>
      <w:r w:rsidR="003B6A05">
        <w:rPr>
          <w:rFonts w:ascii="Times New Roman" w:hAnsi="Times New Roman" w:cs="Times New Roman"/>
          <w:color w:val="000000"/>
          <w:sz w:val="24"/>
          <w:szCs w:val="24"/>
        </w:rPr>
        <w:t xml:space="preserve">общая </w:t>
      </w:r>
      <w:r w:rsidR="008759E6">
        <w:rPr>
          <w:rFonts w:ascii="Times New Roman" w:hAnsi="Times New Roman" w:cs="Times New Roman"/>
          <w:color w:val="000000"/>
          <w:sz w:val="24"/>
          <w:szCs w:val="24"/>
        </w:rPr>
        <w:t>установленная</w:t>
      </w:r>
      <w:r w:rsidRPr="00F34780">
        <w:rPr>
          <w:rFonts w:ascii="Times New Roman" w:hAnsi="Times New Roman" w:cs="Times New Roman"/>
          <w:color w:val="000000"/>
          <w:sz w:val="24"/>
          <w:szCs w:val="24"/>
        </w:rPr>
        <w:t xml:space="preserve"> тепловая мощность котельн</w:t>
      </w:r>
      <w:r w:rsidR="00DA1D34">
        <w:rPr>
          <w:rFonts w:ascii="Times New Roman" w:hAnsi="Times New Roman" w:cs="Times New Roman"/>
          <w:color w:val="000000"/>
          <w:sz w:val="24"/>
          <w:szCs w:val="24"/>
        </w:rPr>
        <w:t>ых</w:t>
      </w:r>
      <w:r w:rsidRPr="00F34780">
        <w:rPr>
          <w:rFonts w:ascii="Times New Roman" w:hAnsi="Times New Roman" w:cs="Times New Roman"/>
          <w:color w:val="000000"/>
          <w:sz w:val="24"/>
          <w:szCs w:val="24"/>
        </w:rPr>
        <w:t xml:space="preserve"> составляет –</w:t>
      </w:r>
      <w:r w:rsidR="000911F4" w:rsidRPr="00F3478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27EF6">
        <w:rPr>
          <w:rFonts w:ascii="Times New Roman" w:hAnsi="Times New Roman" w:cs="Times New Roman"/>
          <w:color w:val="000000"/>
          <w:sz w:val="24"/>
          <w:szCs w:val="24"/>
        </w:rPr>
        <w:t>33,532</w:t>
      </w:r>
      <w:r w:rsidR="000C63D9" w:rsidRPr="00F3478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34780">
        <w:rPr>
          <w:rFonts w:ascii="Times New Roman" w:hAnsi="Times New Roman" w:cs="Times New Roman"/>
          <w:color w:val="000000"/>
          <w:sz w:val="24"/>
          <w:szCs w:val="24"/>
        </w:rPr>
        <w:t xml:space="preserve">Гкал/ч. </w:t>
      </w:r>
    </w:p>
    <w:p w:rsidR="00ED6FCB" w:rsidRDefault="00ED6FCB" w:rsidP="00E31D7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25537" w:rsidRDefault="00025537" w:rsidP="00E31D7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31D74" w:rsidRDefault="00E31D74" w:rsidP="00E31D7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34780">
        <w:rPr>
          <w:rFonts w:ascii="Times New Roman" w:hAnsi="Times New Roman" w:cs="Times New Roman"/>
          <w:color w:val="000000"/>
          <w:sz w:val="24"/>
          <w:szCs w:val="24"/>
        </w:rPr>
        <w:t>Таблица 1.1</w:t>
      </w:r>
      <w:r w:rsidR="00E270AC" w:rsidRPr="00F34780">
        <w:rPr>
          <w:rFonts w:ascii="Times New Roman" w:hAnsi="Times New Roman" w:cs="Times New Roman"/>
          <w:color w:val="000000"/>
          <w:sz w:val="24"/>
          <w:szCs w:val="24"/>
        </w:rPr>
        <w:t xml:space="preserve">. Мощность </w:t>
      </w:r>
      <w:r w:rsidR="00F11A8C">
        <w:rPr>
          <w:rFonts w:ascii="Times New Roman" w:hAnsi="Times New Roman" w:cs="Times New Roman"/>
          <w:color w:val="000000"/>
          <w:sz w:val="24"/>
          <w:szCs w:val="24"/>
        </w:rPr>
        <w:t>котельных.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30"/>
        <w:gridCol w:w="2164"/>
        <w:gridCol w:w="1559"/>
        <w:gridCol w:w="1559"/>
        <w:gridCol w:w="1560"/>
        <w:gridCol w:w="1665"/>
      </w:tblGrid>
      <w:tr w:rsidR="003B6A05" w:rsidRPr="00BC2F9E" w:rsidTr="00497AF8">
        <w:tc>
          <w:tcPr>
            <w:tcW w:w="1630" w:type="dxa"/>
            <w:vMerge w:val="restart"/>
            <w:shd w:val="clear" w:color="auto" w:fill="auto"/>
            <w:vAlign w:val="center"/>
          </w:tcPr>
          <w:p w:rsidR="003B6A05" w:rsidRPr="00E53965" w:rsidRDefault="003B6A05" w:rsidP="00BC2F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3965">
              <w:rPr>
                <w:rFonts w:ascii="Times New Roman" w:hAnsi="Times New Roman"/>
                <w:sz w:val="20"/>
                <w:szCs w:val="20"/>
              </w:rPr>
              <w:t>Ведомственная принадлежность</w:t>
            </w:r>
          </w:p>
        </w:tc>
        <w:tc>
          <w:tcPr>
            <w:tcW w:w="2164" w:type="dxa"/>
            <w:vMerge w:val="restart"/>
            <w:shd w:val="clear" w:color="auto" w:fill="auto"/>
            <w:vAlign w:val="center"/>
          </w:tcPr>
          <w:p w:rsidR="003B6A05" w:rsidRPr="00E53965" w:rsidRDefault="003B6A05" w:rsidP="00BC2F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3965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4678" w:type="dxa"/>
            <w:gridSpan w:val="3"/>
            <w:shd w:val="clear" w:color="auto" w:fill="auto"/>
            <w:vAlign w:val="center"/>
          </w:tcPr>
          <w:p w:rsidR="003B6A05" w:rsidRPr="00E53965" w:rsidRDefault="003B6A05" w:rsidP="00BC2F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3965">
              <w:rPr>
                <w:rFonts w:ascii="Times New Roman" w:hAnsi="Times New Roman"/>
                <w:sz w:val="20"/>
                <w:szCs w:val="20"/>
              </w:rPr>
              <w:t>Мощность котельной, Гкал/ч</w:t>
            </w:r>
          </w:p>
        </w:tc>
        <w:tc>
          <w:tcPr>
            <w:tcW w:w="1665" w:type="dxa"/>
            <w:vMerge w:val="restart"/>
            <w:shd w:val="clear" w:color="auto" w:fill="auto"/>
            <w:vAlign w:val="center"/>
          </w:tcPr>
          <w:p w:rsidR="003B6A05" w:rsidRPr="00E53965" w:rsidRDefault="003B6A05" w:rsidP="00BC2F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3965">
              <w:rPr>
                <w:rFonts w:ascii="Times New Roman" w:hAnsi="Times New Roman"/>
                <w:sz w:val="20"/>
                <w:szCs w:val="20"/>
              </w:rPr>
              <w:t>Резерв (+)/дефицит (-), Гкал/ч</w:t>
            </w:r>
          </w:p>
        </w:tc>
      </w:tr>
      <w:tr w:rsidR="003B6A05" w:rsidRPr="00BC2F9E" w:rsidTr="00497AF8">
        <w:tc>
          <w:tcPr>
            <w:tcW w:w="1630" w:type="dxa"/>
            <w:vMerge/>
            <w:shd w:val="clear" w:color="auto" w:fill="auto"/>
            <w:vAlign w:val="center"/>
          </w:tcPr>
          <w:p w:rsidR="003B6A05" w:rsidRPr="00E53965" w:rsidRDefault="003B6A05" w:rsidP="00BC2F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64" w:type="dxa"/>
            <w:vMerge/>
            <w:shd w:val="clear" w:color="auto" w:fill="auto"/>
            <w:vAlign w:val="center"/>
          </w:tcPr>
          <w:p w:rsidR="003B6A05" w:rsidRPr="00E53965" w:rsidRDefault="003B6A05" w:rsidP="00BC2F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3B6A05" w:rsidRPr="00E53965" w:rsidRDefault="003B6A05" w:rsidP="00BC2F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3965">
              <w:rPr>
                <w:rFonts w:ascii="Times New Roman" w:hAnsi="Times New Roman"/>
                <w:sz w:val="20"/>
                <w:szCs w:val="20"/>
              </w:rPr>
              <w:t>Установленная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B6A05" w:rsidRPr="00E53965" w:rsidRDefault="003B6A05" w:rsidP="00BC2F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3965">
              <w:rPr>
                <w:rFonts w:ascii="Times New Roman" w:hAnsi="Times New Roman"/>
                <w:sz w:val="20"/>
                <w:szCs w:val="20"/>
              </w:rPr>
              <w:t>Располагаемая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B6A05" w:rsidRPr="00E53965" w:rsidRDefault="003B6A05" w:rsidP="00BC2F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3965">
              <w:rPr>
                <w:rFonts w:ascii="Times New Roman" w:hAnsi="Times New Roman"/>
                <w:sz w:val="20"/>
                <w:szCs w:val="20"/>
              </w:rPr>
              <w:t>Подключенная</w:t>
            </w:r>
          </w:p>
        </w:tc>
        <w:tc>
          <w:tcPr>
            <w:tcW w:w="1665" w:type="dxa"/>
            <w:vMerge/>
            <w:shd w:val="clear" w:color="auto" w:fill="auto"/>
            <w:vAlign w:val="center"/>
          </w:tcPr>
          <w:p w:rsidR="003B6A05" w:rsidRPr="00E53965" w:rsidRDefault="003B6A05" w:rsidP="00BC2F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B6A05" w:rsidRPr="00BC2F9E" w:rsidTr="00497AF8">
        <w:tc>
          <w:tcPr>
            <w:tcW w:w="1630" w:type="dxa"/>
            <w:shd w:val="clear" w:color="auto" w:fill="auto"/>
            <w:vAlign w:val="center"/>
          </w:tcPr>
          <w:p w:rsidR="003B6A05" w:rsidRPr="00E53965" w:rsidRDefault="003B6A05" w:rsidP="00BC2F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3965">
              <w:rPr>
                <w:rFonts w:ascii="Times New Roman" w:hAnsi="Times New Roman"/>
                <w:sz w:val="20"/>
                <w:szCs w:val="20"/>
              </w:rPr>
              <w:t>ООО «ЖКХ Явас»</w:t>
            </w:r>
          </w:p>
        </w:tc>
        <w:tc>
          <w:tcPr>
            <w:tcW w:w="2164" w:type="dxa"/>
            <w:shd w:val="clear" w:color="auto" w:fill="auto"/>
            <w:vAlign w:val="center"/>
          </w:tcPr>
          <w:p w:rsidR="003B6A05" w:rsidRPr="00E53965" w:rsidRDefault="003B6A05" w:rsidP="00BC2F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3965">
              <w:rPr>
                <w:rFonts w:ascii="Times New Roman" w:hAnsi="Times New Roman"/>
                <w:sz w:val="20"/>
                <w:szCs w:val="20"/>
              </w:rPr>
              <w:t>Котельная №1, г.п. Явас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B6A05" w:rsidRPr="00E53965" w:rsidRDefault="00D27EF6" w:rsidP="00BC2F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3965">
              <w:rPr>
                <w:rFonts w:ascii="Times New Roman" w:hAnsi="Times New Roman"/>
                <w:sz w:val="20"/>
                <w:szCs w:val="20"/>
              </w:rPr>
              <w:t>17,196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B6A05" w:rsidRPr="00E53965" w:rsidRDefault="00D27EF6" w:rsidP="00BC2F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3965">
              <w:rPr>
                <w:rFonts w:ascii="Times New Roman" w:hAnsi="Times New Roman"/>
                <w:sz w:val="20"/>
                <w:szCs w:val="20"/>
              </w:rPr>
              <w:t>17,196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B6A05" w:rsidRPr="00E53965" w:rsidRDefault="00D27EF6" w:rsidP="00BC2F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3965">
              <w:rPr>
                <w:rFonts w:ascii="Times New Roman" w:hAnsi="Times New Roman"/>
                <w:sz w:val="20"/>
                <w:szCs w:val="20"/>
              </w:rPr>
              <w:t>5,088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3B6A05" w:rsidRPr="00E53965" w:rsidRDefault="00D27EF6" w:rsidP="00BC2F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3965">
              <w:rPr>
                <w:rFonts w:ascii="Times New Roman" w:hAnsi="Times New Roman"/>
                <w:sz w:val="20"/>
                <w:szCs w:val="20"/>
              </w:rPr>
              <w:t>12,108</w:t>
            </w:r>
          </w:p>
        </w:tc>
      </w:tr>
      <w:tr w:rsidR="003B6A05" w:rsidRPr="00BC2F9E" w:rsidTr="00497AF8">
        <w:tc>
          <w:tcPr>
            <w:tcW w:w="1630" w:type="dxa"/>
            <w:shd w:val="clear" w:color="auto" w:fill="auto"/>
            <w:vAlign w:val="center"/>
          </w:tcPr>
          <w:p w:rsidR="003B6A05" w:rsidRPr="00E53965" w:rsidRDefault="003B6A05" w:rsidP="00BC2F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3965">
              <w:rPr>
                <w:rFonts w:ascii="Times New Roman" w:hAnsi="Times New Roman"/>
                <w:sz w:val="20"/>
                <w:szCs w:val="20"/>
              </w:rPr>
              <w:t>ООО «ЖКХ Явас»</w:t>
            </w:r>
          </w:p>
        </w:tc>
        <w:tc>
          <w:tcPr>
            <w:tcW w:w="2164" w:type="dxa"/>
            <w:shd w:val="clear" w:color="auto" w:fill="auto"/>
            <w:vAlign w:val="center"/>
          </w:tcPr>
          <w:p w:rsidR="003B6A05" w:rsidRPr="00E53965" w:rsidRDefault="003B6A05" w:rsidP="00BC2F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3965">
              <w:rPr>
                <w:rFonts w:ascii="Times New Roman" w:hAnsi="Times New Roman"/>
                <w:sz w:val="20"/>
                <w:szCs w:val="20"/>
              </w:rPr>
              <w:t>Котельная №2, г.п.  Явас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B6A05" w:rsidRPr="00E53965" w:rsidRDefault="003B6A05" w:rsidP="00BC2F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3965">
              <w:rPr>
                <w:rFonts w:ascii="Times New Roman" w:hAnsi="Times New Roman"/>
                <w:sz w:val="20"/>
                <w:szCs w:val="20"/>
              </w:rPr>
              <w:t>6,02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B6A05" w:rsidRPr="00E53965" w:rsidRDefault="003B6A05" w:rsidP="00BC2F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3965">
              <w:rPr>
                <w:rFonts w:ascii="Times New Roman" w:hAnsi="Times New Roman"/>
                <w:sz w:val="20"/>
                <w:szCs w:val="20"/>
              </w:rPr>
              <w:t>6,02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B6A05" w:rsidRPr="00E53965" w:rsidRDefault="00016909" w:rsidP="00BC2F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3965">
              <w:rPr>
                <w:rFonts w:ascii="Times New Roman" w:hAnsi="Times New Roman"/>
                <w:sz w:val="20"/>
                <w:szCs w:val="20"/>
              </w:rPr>
              <w:t>2,898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3B6A05" w:rsidRPr="00E53965" w:rsidRDefault="00016909" w:rsidP="00BC2F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3965">
              <w:rPr>
                <w:rFonts w:ascii="Times New Roman" w:hAnsi="Times New Roman"/>
                <w:sz w:val="20"/>
                <w:szCs w:val="20"/>
              </w:rPr>
              <w:t>3,122</w:t>
            </w:r>
          </w:p>
        </w:tc>
      </w:tr>
      <w:tr w:rsidR="003B6A05" w:rsidRPr="00BC2F9E" w:rsidTr="00497AF8">
        <w:tc>
          <w:tcPr>
            <w:tcW w:w="1630" w:type="dxa"/>
            <w:shd w:val="clear" w:color="auto" w:fill="auto"/>
            <w:vAlign w:val="center"/>
          </w:tcPr>
          <w:p w:rsidR="003B6A05" w:rsidRPr="00E53965" w:rsidRDefault="003B6A05" w:rsidP="00BC2F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3965">
              <w:rPr>
                <w:rFonts w:ascii="Times New Roman" w:hAnsi="Times New Roman"/>
                <w:sz w:val="20"/>
                <w:szCs w:val="20"/>
              </w:rPr>
              <w:t>ООО «ЖКХ Явас»</w:t>
            </w:r>
          </w:p>
        </w:tc>
        <w:tc>
          <w:tcPr>
            <w:tcW w:w="2164" w:type="dxa"/>
            <w:shd w:val="clear" w:color="auto" w:fill="auto"/>
            <w:vAlign w:val="center"/>
          </w:tcPr>
          <w:p w:rsidR="003B6A05" w:rsidRPr="00E53965" w:rsidRDefault="003B6A05" w:rsidP="00BC2F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3965">
              <w:rPr>
                <w:rFonts w:ascii="Times New Roman" w:hAnsi="Times New Roman"/>
                <w:sz w:val="20"/>
                <w:szCs w:val="20"/>
              </w:rPr>
              <w:t>Котельная №3, п.  Озерный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B6A05" w:rsidRPr="00E53965" w:rsidRDefault="003B6A05" w:rsidP="00BC2F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3965">
              <w:rPr>
                <w:rFonts w:ascii="Times New Roman" w:hAnsi="Times New Roman"/>
                <w:sz w:val="20"/>
                <w:szCs w:val="20"/>
              </w:rPr>
              <w:t>3,44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B6A05" w:rsidRPr="00E53965" w:rsidRDefault="003B6A05" w:rsidP="00BC2F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3965">
              <w:rPr>
                <w:rFonts w:ascii="Times New Roman" w:hAnsi="Times New Roman"/>
                <w:sz w:val="20"/>
                <w:szCs w:val="20"/>
              </w:rPr>
              <w:t>3,44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B6A05" w:rsidRPr="00E53965" w:rsidRDefault="003B6A05" w:rsidP="00BC2F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3965">
              <w:rPr>
                <w:rFonts w:ascii="Times New Roman" w:hAnsi="Times New Roman"/>
                <w:sz w:val="20"/>
                <w:szCs w:val="20"/>
              </w:rPr>
              <w:t>1,267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3B6A05" w:rsidRPr="00E53965" w:rsidRDefault="003B6A05" w:rsidP="00BC2F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3965">
              <w:rPr>
                <w:rFonts w:ascii="Times New Roman" w:hAnsi="Times New Roman"/>
                <w:sz w:val="20"/>
                <w:szCs w:val="20"/>
              </w:rPr>
              <w:t>2,173</w:t>
            </w:r>
          </w:p>
        </w:tc>
      </w:tr>
      <w:tr w:rsidR="003B6A05" w:rsidRPr="00BC2F9E" w:rsidTr="00497AF8">
        <w:tc>
          <w:tcPr>
            <w:tcW w:w="1630" w:type="dxa"/>
            <w:shd w:val="clear" w:color="auto" w:fill="auto"/>
            <w:vAlign w:val="center"/>
          </w:tcPr>
          <w:p w:rsidR="003B6A05" w:rsidRPr="00E53965" w:rsidRDefault="003B6A05" w:rsidP="00BC2F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3965">
              <w:rPr>
                <w:rFonts w:ascii="Times New Roman" w:hAnsi="Times New Roman"/>
                <w:sz w:val="20"/>
                <w:szCs w:val="20"/>
              </w:rPr>
              <w:t>ООО «ЖКХ Явас»</w:t>
            </w:r>
          </w:p>
        </w:tc>
        <w:tc>
          <w:tcPr>
            <w:tcW w:w="2164" w:type="dxa"/>
            <w:shd w:val="clear" w:color="auto" w:fill="auto"/>
            <w:vAlign w:val="center"/>
          </w:tcPr>
          <w:p w:rsidR="003B6A05" w:rsidRPr="00E53965" w:rsidRDefault="003B6A05" w:rsidP="00BC2F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3965">
              <w:rPr>
                <w:rFonts w:ascii="Times New Roman" w:hAnsi="Times New Roman"/>
                <w:sz w:val="20"/>
                <w:szCs w:val="20"/>
              </w:rPr>
              <w:t>Котельная №4, п.  Парца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B6A05" w:rsidRPr="00E53965" w:rsidRDefault="00016909" w:rsidP="00BC2F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3965">
              <w:rPr>
                <w:rFonts w:ascii="Times New Roman" w:hAnsi="Times New Roman"/>
                <w:sz w:val="20"/>
                <w:szCs w:val="20"/>
              </w:rPr>
              <w:t>6,878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B6A05" w:rsidRPr="00E53965" w:rsidRDefault="00016909" w:rsidP="00BC2F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3965">
              <w:rPr>
                <w:rFonts w:ascii="Times New Roman" w:hAnsi="Times New Roman"/>
                <w:sz w:val="20"/>
                <w:szCs w:val="20"/>
              </w:rPr>
              <w:t>6,878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B6A05" w:rsidRPr="00E53965" w:rsidRDefault="003B6A05" w:rsidP="000169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3965">
              <w:rPr>
                <w:rFonts w:ascii="Times New Roman" w:hAnsi="Times New Roman"/>
                <w:sz w:val="20"/>
                <w:szCs w:val="20"/>
              </w:rPr>
              <w:t>2,1</w:t>
            </w:r>
            <w:r w:rsidR="00016909" w:rsidRPr="00E53965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3B6A05" w:rsidRPr="00E53965" w:rsidRDefault="00016909" w:rsidP="00BC2F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3965">
              <w:rPr>
                <w:rFonts w:ascii="Times New Roman" w:hAnsi="Times New Roman"/>
                <w:sz w:val="20"/>
                <w:szCs w:val="20"/>
              </w:rPr>
              <w:t>4,753</w:t>
            </w:r>
          </w:p>
        </w:tc>
      </w:tr>
    </w:tbl>
    <w:p w:rsidR="003B6A05" w:rsidRPr="00BC2F9E" w:rsidRDefault="003B6A05" w:rsidP="00BC2F9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27D99" w:rsidRPr="008503DE" w:rsidRDefault="00E27D99" w:rsidP="00BB46BD">
      <w:pPr>
        <w:pStyle w:val="1"/>
        <w:ind w:firstLine="709"/>
        <w:rPr>
          <w:rFonts w:ascii="Times New Roman" w:hAnsi="Times New Roman" w:cs="Times New Roman"/>
          <w:bCs w:val="0"/>
          <w:color w:val="000000"/>
          <w:sz w:val="24"/>
          <w:szCs w:val="24"/>
        </w:rPr>
      </w:pPr>
      <w:bookmarkStart w:id="6" w:name="_Toc43287692"/>
      <w:r w:rsidRPr="008503DE">
        <w:rPr>
          <w:rFonts w:ascii="Times New Roman" w:hAnsi="Times New Roman" w:cs="Times New Roman"/>
          <w:bCs w:val="0"/>
          <w:color w:val="000000"/>
          <w:sz w:val="24"/>
          <w:szCs w:val="24"/>
        </w:rPr>
        <w:t>1.2.3 Отпуск тепла и топливопотребление энергоисточника</w:t>
      </w:r>
      <w:bookmarkEnd w:id="6"/>
      <w:r w:rsidRPr="008503DE">
        <w:rPr>
          <w:rFonts w:ascii="Times New Roman" w:hAnsi="Times New Roman" w:cs="Times New Roman"/>
          <w:bCs w:val="0"/>
          <w:color w:val="000000"/>
          <w:sz w:val="24"/>
          <w:szCs w:val="24"/>
        </w:rPr>
        <w:t xml:space="preserve"> </w:t>
      </w:r>
    </w:p>
    <w:p w:rsidR="00E27D99" w:rsidRPr="008503DE" w:rsidRDefault="00E27D99" w:rsidP="00280A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31D74" w:rsidRPr="008503DE" w:rsidRDefault="00E31D74" w:rsidP="00E31D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503DE">
        <w:rPr>
          <w:rFonts w:ascii="Times New Roman" w:hAnsi="Times New Roman" w:cs="Times New Roman"/>
          <w:color w:val="000000"/>
          <w:sz w:val="24"/>
          <w:szCs w:val="24"/>
        </w:rPr>
        <w:t>Отпуск тепла с</w:t>
      </w:r>
      <w:r w:rsidR="00E329C1" w:rsidRPr="008503DE">
        <w:rPr>
          <w:rFonts w:ascii="Times New Roman" w:hAnsi="Times New Roman" w:cs="Times New Roman"/>
          <w:color w:val="000000"/>
          <w:sz w:val="24"/>
          <w:szCs w:val="24"/>
        </w:rPr>
        <w:t xml:space="preserve"> котельн</w:t>
      </w:r>
      <w:r w:rsidR="00003630">
        <w:rPr>
          <w:rFonts w:ascii="Times New Roman" w:hAnsi="Times New Roman" w:cs="Times New Roman"/>
          <w:color w:val="000000"/>
          <w:sz w:val="24"/>
          <w:szCs w:val="24"/>
        </w:rPr>
        <w:t>ых</w:t>
      </w:r>
      <w:r w:rsidRPr="008503D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B6A05">
        <w:rPr>
          <w:rFonts w:ascii="Times New Roman" w:hAnsi="Times New Roman" w:cs="Times New Roman"/>
          <w:color w:val="000000"/>
          <w:sz w:val="24"/>
          <w:szCs w:val="24"/>
        </w:rPr>
        <w:t>Явасского городского</w:t>
      </w:r>
      <w:r w:rsidR="00BC2F9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B6A05">
        <w:rPr>
          <w:rFonts w:ascii="Times New Roman" w:hAnsi="Times New Roman" w:cs="Times New Roman"/>
          <w:color w:val="000000"/>
          <w:sz w:val="24"/>
          <w:szCs w:val="24"/>
        </w:rPr>
        <w:t>поселения</w:t>
      </w:r>
      <w:r w:rsidR="00042799" w:rsidRPr="008503D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E29E8">
        <w:rPr>
          <w:rFonts w:ascii="Times New Roman" w:hAnsi="Times New Roman" w:cs="Times New Roman"/>
          <w:color w:val="000000"/>
          <w:sz w:val="24"/>
          <w:szCs w:val="24"/>
        </w:rPr>
        <w:t>составил в 201</w:t>
      </w:r>
      <w:r w:rsidR="003B6A05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Pr="008503DE">
        <w:rPr>
          <w:rFonts w:ascii="Times New Roman" w:hAnsi="Times New Roman" w:cs="Times New Roman"/>
          <w:color w:val="000000"/>
          <w:sz w:val="24"/>
          <w:szCs w:val="24"/>
        </w:rPr>
        <w:t xml:space="preserve"> году </w:t>
      </w:r>
      <w:r w:rsidR="00815135">
        <w:rPr>
          <w:rFonts w:ascii="Times New Roman" w:hAnsi="Times New Roman" w:cs="Times New Roman"/>
          <w:color w:val="000000"/>
          <w:sz w:val="24"/>
          <w:szCs w:val="24"/>
        </w:rPr>
        <w:t>35114,159</w:t>
      </w:r>
      <w:r w:rsidR="000C63D9" w:rsidRPr="008503D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503DE">
        <w:rPr>
          <w:rFonts w:ascii="Times New Roman" w:hAnsi="Times New Roman" w:cs="Times New Roman"/>
          <w:color w:val="000000"/>
          <w:sz w:val="24"/>
          <w:szCs w:val="24"/>
        </w:rPr>
        <w:t>Гкал. В табл. 1.2. приведена динамика отпуска тепловой энергии котельной за 20</w:t>
      </w:r>
      <w:r w:rsidR="00E329C1" w:rsidRPr="008503DE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3B6A05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Pr="008503DE">
        <w:rPr>
          <w:rFonts w:ascii="Times New Roman" w:hAnsi="Times New Roman" w:cs="Times New Roman"/>
          <w:color w:val="000000"/>
          <w:sz w:val="24"/>
          <w:szCs w:val="24"/>
        </w:rPr>
        <w:t>-20</w:t>
      </w:r>
      <w:r w:rsidR="00AE29E8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3B6A05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Pr="008503DE">
        <w:rPr>
          <w:rFonts w:ascii="Times New Roman" w:hAnsi="Times New Roman" w:cs="Times New Roman"/>
          <w:color w:val="000000"/>
          <w:sz w:val="24"/>
          <w:szCs w:val="24"/>
        </w:rPr>
        <w:t xml:space="preserve"> г.г. </w:t>
      </w:r>
    </w:p>
    <w:p w:rsidR="00944E16" w:rsidRPr="00F1255C" w:rsidRDefault="00944E16" w:rsidP="00E31D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highlight w:val="yellow"/>
        </w:rPr>
      </w:pPr>
    </w:p>
    <w:p w:rsidR="00E31D74" w:rsidRPr="00C24A1A" w:rsidRDefault="00E31D74" w:rsidP="00E31D74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24A1A">
        <w:rPr>
          <w:rFonts w:ascii="Times New Roman" w:hAnsi="Times New Roman" w:cs="Times New Roman"/>
          <w:color w:val="000000"/>
          <w:sz w:val="24"/>
          <w:szCs w:val="24"/>
        </w:rPr>
        <w:t xml:space="preserve">Таблица 1.2. </w:t>
      </w:r>
      <w:r w:rsidRPr="00481955">
        <w:rPr>
          <w:rFonts w:ascii="Times New Roman" w:hAnsi="Times New Roman" w:cs="Times New Roman"/>
          <w:color w:val="000000"/>
          <w:sz w:val="24"/>
          <w:szCs w:val="24"/>
        </w:rPr>
        <w:t>Отпуск тепловой энергии котельными за 201</w:t>
      </w:r>
      <w:r w:rsidR="003B6A05" w:rsidRPr="00481955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Pr="00481955">
        <w:rPr>
          <w:rFonts w:ascii="Times New Roman" w:hAnsi="Times New Roman" w:cs="Times New Roman"/>
          <w:color w:val="000000"/>
          <w:sz w:val="24"/>
          <w:szCs w:val="24"/>
        </w:rPr>
        <w:t>-201</w:t>
      </w:r>
      <w:r w:rsidR="003B6A05" w:rsidRPr="00481955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Pr="00481955">
        <w:rPr>
          <w:rFonts w:ascii="Times New Roman" w:hAnsi="Times New Roman" w:cs="Times New Roman"/>
          <w:color w:val="000000"/>
          <w:sz w:val="24"/>
          <w:szCs w:val="24"/>
        </w:rPr>
        <w:t xml:space="preserve"> г.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660"/>
        <w:gridCol w:w="1385"/>
        <w:gridCol w:w="1622"/>
        <w:gridCol w:w="1471"/>
      </w:tblGrid>
      <w:tr w:rsidR="00DD725F" w:rsidRPr="00C24A1A" w:rsidTr="00025537">
        <w:trPr>
          <w:trHeight w:val="168"/>
        </w:trPr>
        <w:tc>
          <w:tcPr>
            <w:tcW w:w="5660" w:type="dxa"/>
            <w:vMerge w:val="restart"/>
            <w:vAlign w:val="center"/>
          </w:tcPr>
          <w:p w:rsidR="00DD725F" w:rsidRPr="00E53965" w:rsidRDefault="00DD725F" w:rsidP="00E31D7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3965">
              <w:rPr>
                <w:rFonts w:ascii="Times New Roman" w:hAnsi="Times New Roman"/>
                <w:sz w:val="20"/>
                <w:szCs w:val="20"/>
              </w:rPr>
              <w:t>Наименование котельной</w:t>
            </w:r>
          </w:p>
        </w:tc>
        <w:tc>
          <w:tcPr>
            <w:tcW w:w="4478" w:type="dxa"/>
            <w:gridSpan w:val="3"/>
          </w:tcPr>
          <w:p w:rsidR="00DD725F" w:rsidRPr="00E53965" w:rsidRDefault="00DD725F" w:rsidP="00A672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3965">
              <w:rPr>
                <w:rFonts w:ascii="Times New Roman" w:hAnsi="Times New Roman"/>
                <w:sz w:val="20"/>
                <w:szCs w:val="20"/>
              </w:rPr>
              <w:t>По годам, Гкал</w:t>
            </w:r>
          </w:p>
        </w:tc>
      </w:tr>
      <w:tr w:rsidR="00DD725F" w:rsidRPr="00C24A1A" w:rsidTr="00E53965">
        <w:trPr>
          <w:trHeight w:val="266"/>
        </w:trPr>
        <w:tc>
          <w:tcPr>
            <w:tcW w:w="5660" w:type="dxa"/>
            <w:vMerge/>
            <w:vAlign w:val="center"/>
          </w:tcPr>
          <w:p w:rsidR="00DD725F" w:rsidRPr="00E53965" w:rsidRDefault="00DD725F" w:rsidP="00E31D7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5" w:type="dxa"/>
            <w:vAlign w:val="center"/>
          </w:tcPr>
          <w:p w:rsidR="00DD725F" w:rsidRPr="00E53965" w:rsidRDefault="00AE29E8" w:rsidP="003B6A0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3965">
              <w:rPr>
                <w:rFonts w:ascii="Times New Roman" w:hAnsi="Times New Roman"/>
                <w:sz w:val="20"/>
                <w:szCs w:val="20"/>
              </w:rPr>
              <w:t>201</w:t>
            </w:r>
            <w:r w:rsidR="003B6A05" w:rsidRPr="00E53965">
              <w:rPr>
                <w:rFonts w:ascii="Times New Roman" w:hAnsi="Times New Roman"/>
                <w:sz w:val="20"/>
                <w:szCs w:val="20"/>
              </w:rPr>
              <w:t>7</w:t>
            </w:r>
            <w:r w:rsidRPr="00E5396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DD725F" w:rsidRPr="00E53965">
              <w:rPr>
                <w:rFonts w:ascii="Times New Roman" w:hAnsi="Times New Roman"/>
                <w:sz w:val="20"/>
                <w:szCs w:val="20"/>
              </w:rPr>
              <w:t>г.</w:t>
            </w:r>
          </w:p>
        </w:tc>
        <w:tc>
          <w:tcPr>
            <w:tcW w:w="1622" w:type="dxa"/>
            <w:vAlign w:val="center"/>
          </w:tcPr>
          <w:p w:rsidR="00DD725F" w:rsidRPr="00E53965" w:rsidRDefault="00AE29E8" w:rsidP="003B6A0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3965">
              <w:rPr>
                <w:rFonts w:ascii="Times New Roman" w:hAnsi="Times New Roman"/>
                <w:sz w:val="20"/>
                <w:szCs w:val="20"/>
              </w:rPr>
              <w:t>201</w:t>
            </w:r>
            <w:r w:rsidR="003B6A05" w:rsidRPr="00E53965">
              <w:rPr>
                <w:rFonts w:ascii="Times New Roman" w:hAnsi="Times New Roman"/>
                <w:sz w:val="20"/>
                <w:szCs w:val="20"/>
              </w:rPr>
              <w:t>8</w:t>
            </w:r>
            <w:r w:rsidR="00DD725F" w:rsidRPr="00E53965">
              <w:rPr>
                <w:rFonts w:ascii="Times New Roman" w:hAnsi="Times New Roman"/>
                <w:sz w:val="20"/>
                <w:szCs w:val="20"/>
              </w:rPr>
              <w:t xml:space="preserve"> г.</w:t>
            </w:r>
          </w:p>
        </w:tc>
        <w:tc>
          <w:tcPr>
            <w:tcW w:w="1471" w:type="dxa"/>
            <w:vAlign w:val="center"/>
          </w:tcPr>
          <w:p w:rsidR="00DD725F" w:rsidRPr="00E53965" w:rsidRDefault="00AE29E8" w:rsidP="003B6A0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3965">
              <w:rPr>
                <w:rFonts w:ascii="Times New Roman" w:hAnsi="Times New Roman"/>
                <w:sz w:val="20"/>
                <w:szCs w:val="20"/>
              </w:rPr>
              <w:t>201</w:t>
            </w:r>
            <w:r w:rsidR="003B6A05" w:rsidRPr="00E53965">
              <w:rPr>
                <w:rFonts w:ascii="Times New Roman" w:hAnsi="Times New Roman"/>
                <w:sz w:val="20"/>
                <w:szCs w:val="20"/>
              </w:rPr>
              <w:t>9</w:t>
            </w:r>
            <w:r w:rsidR="00DD725F" w:rsidRPr="00E53965">
              <w:rPr>
                <w:rFonts w:ascii="Times New Roman" w:hAnsi="Times New Roman"/>
                <w:sz w:val="20"/>
                <w:szCs w:val="20"/>
              </w:rPr>
              <w:t xml:space="preserve"> г.</w:t>
            </w:r>
          </w:p>
        </w:tc>
      </w:tr>
      <w:tr w:rsidR="00815135" w:rsidRPr="00C24A1A" w:rsidTr="00E53965">
        <w:trPr>
          <w:trHeight w:val="269"/>
        </w:trPr>
        <w:tc>
          <w:tcPr>
            <w:tcW w:w="5660" w:type="dxa"/>
            <w:vAlign w:val="center"/>
          </w:tcPr>
          <w:p w:rsidR="00815135" w:rsidRPr="00E53965" w:rsidRDefault="00815135" w:rsidP="00815135">
            <w:pPr>
              <w:pStyle w:val="a3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3965">
              <w:rPr>
                <w:rFonts w:ascii="Times New Roman" w:hAnsi="Times New Roman"/>
                <w:sz w:val="20"/>
                <w:szCs w:val="20"/>
              </w:rPr>
              <w:t>Котельная №1, г.п. Явас</w:t>
            </w:r>
          </w:p>
        </w:tc>
        <w:tc>
          <w:tcPr>
            <w:tcW w:w="1385" w:type="dxa"/>
            <w:vAlign w:val="center"/>
          </w:tcPr>
          <w:p w:rsidR="00815135" w:rsidRPr="00E53965" w:rsidRDefault="00815135" w:rsidP="0081513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39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15757,465</w:t>
            </w:r>
          </w:p>
        </w:tc>
        <w:tc>
          <w:tcPr>
            <w:tcW w:w="1622" w:type="dxa"/>
            <w:vAlign w:val="center"/>
          </w:tcPr>
          <w:p w:rsidR="00815135" w:rsidRPr="00E53965" w:rsidRDefault="00815135" w:rsidP="0081513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39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15757,465</w:t>
            </w:r>
          </w:p>
        </w:tc>
        <w:tc>
          <w:tcPr>
            <w:tcW w:w="1471" w:type="dxa"/>
            <w:vAlign w:val="center"/>
          </w:tcPr>
          <w:p w:rsidR="00815135" w:rsidRPr="00E53965" w:rsidRDefault="00815135" w:rsidP="0081513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39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15757,465</w:t>
            </w:r>
          </w:p>
        </w:tc>
      </w:tr>
      <w:tr w:rsidR="00815135" w:rsidRPr="00C24A1A" w:rsidTr="00E53965">
        <w:trPr>
          <w:trHeight w:val="274"/>
        </w:trPr>
        <w:tc>
          <w:tcPr>
            <w:tcW w:w="5660" w:type="dxa"/>
            <w:vAlign w:val="center"/>
          </w:tcPr>
          <w:p w:rsidR="00815135" w:rsidRPr="00E53965" w:rsidRDefault="00815135" w:rsidP="00815135">
            <w:pPr>
              <w:pStyle w:val="a3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3965">
              <w:rPr>
                <w:rFonts w:ascii="Times New Roman" w:hAnsi="Times New Roman"/>
                <w:sz w:val="20"/>
                <w:szCs w:val="20"/>
              </w:rPr>
              <w:t>Котельная №2, г.п. Явас</w:t>
            </w:r>
          </w:p>
        </w:tc>
        <w:tc>
          <w:tcPr>
            <w:tcW w:w="1385" w:type="dxa"/>
            <w:vAlign w:val="center"/>
          </w:tcPr>
          <w:p w:rsidR="00815135" w:rsidRPr="00E53965" w:rsidRDefault="00815135" w:rsidP="0081513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39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9197,988</w:t>
            </w:r>
          </w:p>
        </w:tc>
        <w:tc>
          <w:tcPr>
            <w:tcW w:w="1622" w:type="dxa"/>
            <w:vAlign w:val="center"/>
          </w:tcPr>
          <w:p w:rsidR="00815135" w:rsidRPr="00E53965" w:rsidRDefault="00815135" w:rsidP="0081513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39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9197,988</w:t>
            </w:r>
          </w:p>
        </w:tc>
        <w:tc>
          <w:tcPr>
            <w:tcW w:w="1471" w:type="dxa"/>
            <w:vAlign w:val="center"/>
          </w:tcPr>
          <w:p w:rsidR="00815135" w:rsidRPr="00E53965" w:rsidRDefault="00815135" w:rsidP="0081513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39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9197,988</w:t>
            </w:r>
          </w:p>
        </w:tc>
      </w:tr>
      <w:tr w:rsidR="00815135" w:rsidRPr="00C24A1A" w:rsidTr="00E53965">
        <w:trPr>
          <w:trHeight w:val="263"/>
        </w:trPr>
        <w:tc>
          <w:tcPr>
            <w:tcW w:w="5660" w:type="dxa"/>
            <w:vAlign w:val="center"/>
          </w:tcPr>
          <w:p w:rsidR="00815135" w:rsidRPr="00E53965" w:rsidRDefault="00815135" w:rsidP="00815135">
            <w:pPr>
              <w:pStyle w:val="a3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3965">
              <w:rPr>
                <w:rFonts w:ascii="Times New Roman" w:hAnsi="Times New Roman"/>
                <w:sz w:val="20"/>
                <w:szCs w:val="20"/>
              </w:rPr>
              <w:t>Котельная №3, п. Озерный</w:t>
            </w:r>
          </w:p>
        </w:tc>
        <w:tc>
          <w:tcPr>
            <w:tcW w:w="1385" w:type="dxa"/>
            <w:vAlign w:val="center"/>
          </w:tcPr>
          <w:p w:rsidR="00815135" w:rsidRPr="00E53965" w:rsidRDefault="00815135" w:rsidP="0081513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3558,955</w:t>
            </w:r>
          </w:p>
        </w:tc>
        <w:tc>
          <w:tcPr>
            <w:tcW w:w="1622" w:type="dxa"/>
            <w:vAlign w:val="center"/>
          </w:tcPr>
          <w:p w:rsidR="00815135" w:rsidRPr="00E53965" w:rsidRDefault="00815135" w:rsidP="0081513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3558,955</w:t>
            </w:r>
          </w:p>
        </w:tc>
        <w:tc>
          <w:tcPr>
            <w:tcW w:w="1471" w:type="dxa"/>
            <w:vAlign w:val="center"/>
          </w:tcPr>
          <w:p w:rsidR="00815135" w:rsidRPr="00E53965" w:rsidRDefault="00815135" w:rsidP="0081513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3558,955</w:t>
            </w:r>
          </w:p>
        </w:tc>
      </w:tr>
      <w:tr w:rsidR="00815135" w:rsidRPr="00C24A1A" w:rsidTr="00E53965">
        <w:trPr>
          <w:trHeight w:val="282"/>
        </w:trPr>
        <w:tc>
          <w:tcPr>
            <w:tcW w:w="5660" w:type="dxa"/>
            <w:vAlign w:val="center"/>
          </w:tcPr>
          <w:p w:rsidR="00815135" w:rsidRPr="00E53965" w:rsidRDefault="00815135" w:rsidP="00815135">
            <w:pPr>
              <w:pStyle w:val="a3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3965">
              <w:rPr>
                <w:rFonts w:ascii="Times New Roman" w:hAnsi="Times New Roman"/>
                <w:sz w:val="20"/>
                <w:szCs w:val="20"/>
              </w:rPr>
              <w:t>Котельная №4, п. Парца</w:t>
            </w:r>
          </w:p>
        </w:tc>
        <w:tc>
          <w:tcPr>
            <w:tcW w:w="1385" w:type="dxa"/>
            <w:vAlign w:val="center"/>
          </w:tcPr>
          <w:p w:rsidR="00815135" w:rsidRPr="00E53965" w:rsidRDefault="00815135" w:rsidP="0081513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6599,751</w:t>
            </w:r>
          </w:p>
        </w:tc>
        <w:tc>
          <w:tcPr>
            <w:tcW w:w="1622" w:type="dxa"/>
            <w:vAlign w:val="center"/>
          </w:tcPr>
          <w:p w:rsidR="00815135" w:rsidRPr="00E53965" w:rsidRDefault="00815135" w:rsidP="0081513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6599,751</w:t>
            </w:r>
          </w:p>
        </w:tc>
        <w:tc>
          <w:tcPr>
            <w:tcW w:w="1471" w:type="dxa"/>
            <w:vAlign w:val="center"/>
          </w:tcPr>
          <w:p w:rsidR="00815135" w:rsidRPr="00E53965" w:rsidRDefault="00815135" w:rsidP="0081513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6599,751</w:t>
            </w:r>
          </w:p>
        </w:tc>
      </w:tr>
    </w:tbl>
    <w:p w:rsidR="00FE5E7B" w:rsidRDefault="00FE5E7B" w:rsidP="002056BB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4"/>
          <w:szCs w:val="24"/>
          <w:highlight w:val="yellow"/>
        </w:rPr>
      </w:pPr>
    </w:p>
    <w:p w:rsidR="00FE5E7B" w:rsidRDefault="00FE5E7B" w:rsidP="00E27D99">
      <w:pPr>
        <w:widowControl w:val="0"/>
        <w:autoSpaceDE w:val="0"/>
        <w:autoSpaceDN w:val="0"/>
        <w:adjustRightInd w:val="0"/>
        <w:spacing w:after="0"/>
        <w:ind w:firstLine="709"/>
        <w:rPr>
          <w:rFonts w:ascii="Times New Roman" w:hAnsi="Times New Roman" w:cs="Times New Roman"/>
          <w:b/>
          <w:bCs/>
          <w:sz w:val="24"/>
          <w:szCs w:val="24"/>
          <w:highlight w:val="yellow"/>
        </w:rPr>
      </w:pPr>
    </w:p>
    <w:p w:rsidR="00FE5E7B" w:rsidRPr="00F1255C" w:rsidRDefault="00FE5E7B" w:rsidP="00E27D99">
      <w:pPr>
        <w:widowControl w:val="0"/>
        <w:autoSpaceDE w:val="0"/>
        <w:autoSpaceDN w:val="0"/>
        <w:adjustRightInd w:val="0"/>
        <w:spacing w:after="0"/>
        <w:ind w:firstLine="709"/>
        <w:rPr>
          <w:rFonts w:ascii="Times New Roman" w:hAnsi="Times New Roman" w:cs="Times New Roman"/>
          <w:b/>
          <w:bCs/>
          <w:sz w:val="24"/>
          <w:szCs w:val="24"/>
          <w:highlight w:val="yellow"/>
        </w:rPr>
      </w:pPr>
    </w:p>
    <w:p w:rsidR="00E27D99" w:rsidRPr="0097565A" w:rsidRDefault="00E27D99" w:rsidP="009C1999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97565A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 wp14:anchorId="78D76D64" wp14:editId="7B8C912E">
            <wp:extent cx="5901690" cy="2529840"/>
            <wp:effectExtent l="0" t="0" r="3810" b="381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E27D99" w:rsidRDefault="00E27D99" w:rsidP="00C45D1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7565A">
        <w:rPr>
          <w:rFonts w:ascii="Times New Roman" w:hAnsi="Times New Roman" w:cs="Times New Roman"/>
          <w:color w:val="000000"/>
          <w:sz w:val="24"/>
          <w:szCs w:val="24"/>
        </w:rPr>
        <w:t>Рисунок 1.</w:t>
      </w:r>
      <w:r w:rsidR="00C45D14" w:rsidRPr="0097565A">
        <w:rPr>
          <w:rFonts w:ascii="Times New Roman" w:hAnsi="Times New Roman" w:cs="Times New Roman"/>
          <w:color w:val="000000"/>
          <w:sz w:val="24"/>
          <w:szCs w:val="24"/>
        </w:rPr>
        <w:t>2 – Динамика отпуска</w:t>
      </w:r>
      <w:r w:rsidR="00DA6A90" w:rsidRPr="0097565A">
        <w:rPr>
          <w:rFonts w:ascii="Times New Roman" w:hAnsi="Times New Roman" w:cs="Times New Roman"/>
          <w:color w:val="000000"/>
          <w:sz w:val="24"/>
          <w:szCs w:val="24"/>
        </w:rPr>
        <w:t xml:space="preserve"> тепловой </w:t>
      </w:r>
      <w:r w:rsidR="00DA6A90" w:rsidRPr="00BC2F9E">
        <w:rPr>
          <w:rFonts w:ascii="Times New Roman" w:hAnsi="Times New Roman" w:cs="Times New Roman"/>
          <w:color w:val="000000"/>
          <w:sz w:val="24"/>
          <w:szCs w:val="24"/>
        </w:rPr>
        <w:t>энергии в сеть за 201</w:t>
      </w:r>
      <w:r w:rsidR="00F4160A" w:rsidRPr="00BC2F9E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C45D14" w:rsidRPr="00BC2F9E">
        <w:rPr>
          <w:rFonts w:ascii="Times New Roman" w:hAnsi="Times New Roman" w:cs="Times New Roman"/>
          <w:color w:val="000000"/>
          <w:sz w:val="24"/>
          <w:szCs w:val="24"/>
        </w:rPr>
        <w:t>-201</w:t>
      </w:r>
      <w:r w:rsidR="00F4160A" w:rsidRPr="00BC2F9E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="00C45D14" w:rsidRPr="00BC2F9E">
        <w:rPr>
          <w:rFonts w:ascii="Times New Roman" w:hAnsi="Times New Roman" w:cs="Times New Roman"/>
          <w:color w:val="000000"/>
          <w:sz w:val="24"/>
          <w:szCs w:val="24"/>
        </w:rPr>
        <w:t xml:space="preserve"> г.</w:t>
      </w:r>
    </w:p>
    <w:p w:rsidR="002056BB" w:rsidRDefault="002056BB" w:rsidP="00C45D1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437A82" w:rsidRPr="00C24A1A" w:rsidRDefault="00437A82" w:rsidP="00ED63EB">
      <w:pPr>
        <w:pStyle w:val="1"/>
        <w:ind w:firstLine="680"/>
        <w:rPr>
          <w:rFonts w:ascii="Times New Roman" w:hAnsi="Times New Roman"/>
          <w:color w:val="auto"/>
          <w:sz w:val="24"/>
        </w:rPr>
      </w:pPr>
      <w:bookmarkStart w:id="7" w:name="_Toc43287693"/>
      <w:r w:rsidRPr="0097565A">
        <w:rPr>
          <w:rFonts w:ascii="Times New Roman" w:hAnsi="Times New Roman"/>
          <w:color w:val="auto"/>
          <w:sz w:val="24"/>
        </w:rPr>
        <w:t>1.2.3.1 Топливный баланс</w:t>
      </w:r>
      <w:bookmarkEnd w:id="7"/>
    </w:p>
    <w:p w:rsidR="00E27D99" w:rsidRPr="00C24A1A" w:rsidRDefault="00E27D99" w:rsidP="00E27D99">
      <w:pPr>
        <w:widowControl w:val="0"/>
        <w:autoSpaceDE w:val="0"/>
        <w:autoSpaceDN w:val="0"/>
        <w:adjustRightInd w:val="0"/>
        <w:spacing w:after="0"/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</w:p>
    <w:p w:rsidR="00E31D74" w:rsidRPr="00C24A1A" w:rsidRDefault="00E31D74" w:rsidP="00E31D74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24A1A">
        <w:rPr>
          <w:rFonts w:ascii="Times New Roman" w:hAnsi="Times New Roman" w:cs="Times New Roman"/>
          <w:color w:val="000000"/>
          <w:sz w:val="24"/>
          <w:szCs w:val="24"/>
        </w:rPr>
        <w:t>Таблица 1.3. Баланс топлива по котельн</w:t>
      </w:r>
      <w:r w:rsidR="00ED6FCB">
        <w:rPr>
          <w:rFonts w:ascii="Times New Roman" w:hAnsi="Times New Roman" w:cs="Times New Roman"/>
          <w:color w:val="000000"/>
          <w:sz w:val="24"/>
          <w:szCs w:val="24"/>
        </w:rPr>
        <w:t>ым</w:t>
      </w:r>
      <w:r w:rsidRPr="00C24A1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4160A">
        <w:rPr>
          <w:rFonts w:ascii="Times New Roman" w:hAnsi="Times New Roman" w:cs="Times New Roman"/>
          <w:color w:val="000000"/>
          <w:sz w:val="24"/>
          <w:szCs w:val="24"/>
        </w:rPr>
        <w:t>Явасского городского поселения</w:t>
      </w:r>
      <w:r w:rsidR="00A6723D" w:rsidRPr="00C24A1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24A1A">
        <w:rPr>
          <w:rFonts w:ascii="Times New Roman" w:hAnsi="Times New Roman" w:cs="Times New Roman"/>
          <w:color w:val="000000"/>
          <w:sz w:val="24"/>
          <w:szCs w:val="24"/>
        </w:rPr>
        <w:t>за 20</w:t>
      </w:r>
      <w:r w:rsidRPr="0097565A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F4160A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Pr="00C24A1A">
        <w:rPr>
          <w:rFonts w:ascii="Times New Roman" w:hAnsi="Times New Roman" w:cs="Times New Roman"/>
          <w:color w:val="000000"/>
          <w:sz w:val="24"/>
          <w:szCs w:val="24"/>
        </w:rPr>
        <w:t xml:space="preserve"> г.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070"/>
        <w:gridCol w:w="1688"/>
        <w:gridCol w:w="3380"/>
      </w:tblGrid>
      <w:tr w:rsidR="00E31D74" w:rsidRPr="00C24A1A" w:rsidTr="00940ABF">
        <w:tc>
          <w:tcPr>
            <w:tcW w:w="5070" w:type="dxa"/>
            <w:vAlign w:val="center"/>
          </w:tcPr>
          <w:p w:rsidR="00E31D74" w:rsidRPr="00E53965" w:rsidRDefault="00E31D74" w:rsidP="00EE65FE">
            <w:pPr>
              <w:pStyle w:val="Default"/>
              <w:jc w:val="center"/>
              <w:rPr>
                <w:sz w:val="20"/>
                <w:szCs w:val="20"/>
              </w:rPr>
            </w:pPr>
            <w:r w:rsidRPr="00E53965">
              <w:rPr>
                <w:sz w:val="20"/>
                <w:szCs w:val="20"/>
              </w:rPr>
              <w:t>Наименование котельной</w:t>
            </w:r>
          </w:p>
        </w:tc>
        <w:tc>
          <w:tcPr>
            <w:tcW w:w="1688" w:type="dxa"/>
            <w:vAlign w:val="center"/>
          </w:tcPr>
          <w:p w:rsidR="00E31D74" w:rsidRPr="00E53965" w:rsidRDefault="00E31D74" w:rsidP="00EE65FE">
            <w:pPr>
              <w:pStyle w:val="Default"/>
              <w:jc w:val="center"/>
              <w:rPr>
                <w:sz w:val="20"/>
                <w:szCs w:val="20"/>
              </w:rPr>
            </w:pPr>
            <w:r w:rsidRPr="00E53965">
              <w:rPr>
                <w:sz w:val="20"/>
                <w:szCs w:val="20"/>
              </w:rPr>
              <w:t>Вид топлива</w:t>
            </w:r>
          </w:p>
        </w:tc>
        <w:tc>
          <w:tcPr>
            <w:tcW w:w="3380" w:type="dxa"/>
            <w:vAlign w:val="center"/>
          </w:tcPr>
          <w:p w:rsidR="00E31D74" w:rsidRPr="00E53965" w:rsidRDefault="00E31D74" w:rsidP="00EE65FE">
            <w:pPr>
              <w:pStyle w:val="Default"/>
              <w:jc w:val="center"/>
              <w:rPr>
                <w:sz w:val="20"/>
                <w:szCs w:val="20"/>
              </w:rPr>
            </w:pPr>
            <w:r w:rsidRPr="00E53965">
              <w:rPr>
                <w:sz w:val="20"/>
                <w:szCs w:val="20"/>
              </w:rPr>
              <w:t>Годовой расход натурального топлива, тыс. м3/год</w:t>
            </w:r>
          </w:p>
        </w:tc>
      </w:tr>
      <w:tr w:rsidR="00940ABF" w:rsidRPr="00C24A1A" w:rsidTr="00940ABF">
        <w:tc>
          <w:tcPr>
            <w:tcW w:w="5070" w:type="dxa"/>
            <w:vAlign w:val="center"/>
          </w:tcPr>
          <w:p w:rsidR="00940ABF" w:rsidRPr="00E53965" w:rsidRDefault="0048556D" w:rsidP="00940ABF">
            <w:pPr>
              <w:pStyle w:val="Default"/>
              <w:jc w:val="center"/>
              <w:rPr>
                <w:sz w:val="20"/>
                <w:szCs w:val="20"/>
              </w:rPr>
            </w:pPr>
            <w:r w:rsidRPr="00E53965">
              <w:rPr>
                <w:sz w:val="20"/>
                <w:szCs w:val="20"/>
              </w:rPr>
              <w:t xml:space="preserve">Котельная №1, </w:t>
            </w:r>
            <w:r w:rsidR="009F76A9" w:rsidRPr="00E53965">
              <w:rPr>
                <w:sz w:val="20"/>
                <w:szCs w:val="20"/>
              </w:rPr>
              <w:t>г.п. Явас</w:t>
            </w:r>
          </w:p>
        </w:tc>
        <w:tc>
          <w:tcPr>
            <w:tcW w:w="1688" w:type="dxa"/>
            <w:vAlign w:val="center"/>
          </w:tcPr>
          <w:p w:rsidR="00940ABF" w:rsidRPr="00E53965" w:rsidRDefault="00940ABF" w:rsidP="008D7118">
            <w:pPr>
              <w:pStyle w:val="Default"/>
              <w:jc w:val="center"/>
              <w:rPr>
                <w:sz w:val="20"/>
                <w:szCs w:val="20"/>
              </w:rPr>
            </w:pPr>
            <w:r w:rsidRPr="00E53965">
              <w:rPr>
                <w:sz w:val="20"/>
                <w:szCs w:val="20"/>
              </w:rPr>
              <w:t>Газ</w:t>
            </w:r>
          </w:p>
        </w:tc>
        <w:tc>
          <w:tcPr>
            <w:tcW w:w="3380" w:type="dxa"/>
            <w:vAlign w:val="center"/>
          </w:tcPr>
          <w:p w:rsidR="00940ABF" w:rsidRPr="00E53965" w:rsidRDefault="00F240D8" w:rsidP="008D711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2217,668</w:t>
            </w:r>
          </w:p>
        </w:tc>
      </w:tr>
      <w:tr w:rsidR="00940ABF" w:rsidRPr="00C24A1A" w:rsidTr="00940ABF">
        <w:tc>
          <w:tcPr>
            <w:tcW w:w="5070" w:type="dxa"/>
            <w:vAlign w:val="center"/>
          </w:tcPr>
          <w:p w:rsidR="00940ABF" w:rsidRPr="00E53965" w:rsidRDefault="0048556D" w:rsidP="0048556D">
            <w:pPr>
              <w:pStyle w:val="Default"/>
              <w:jc w:val="center"/>
              <w:rPr>
                <w:sz w:val="20"/>
                <w:szCs w:val="20"/>
              </w:rPr>
            </w:pPr>
            <w:r w:rsidRPr="00E53965">
              <w:rPr>
                <w:sz w:val="20"/>
                <w:szCs w:val="20"/>
              </w:rPr>
              <w:t xml:space="preserve">Котельная №2, </w:t>
            </w:r>
            <w:r w:rsidR="009F76A9" w:rsidRPr="00E53965">
              <w:rPr>
                <w:sz w:val="20"/>
                <w:szCs w:val="20"/>
              </w:rPr>
              <w:t>г.п. Явас</w:t>
            </w:r>
          </w:p>
        </w:tc>
        <w:tc>
          <w:tcPr>
            <w:tcW w:w="1688" w:type="dxa"/>
            <w:vAlign w:val="center"/>
          </w:tcPr>
          <w:p w:rsidR="00940ABF" w:rsidRPr="00E53965" w:rsidRDefault="00940ABF" w:rsidP="008D7118">
            <w:pPr>
              <w:pStyle w:val="Default"/>
              <w:jc w:val="center"/>
              <w:rPr>
                <w:sz w:val="20"/>
                <w:szCs w:val="20"/>
              </w:rPr>
            </w:pPr>
            <w:r w:rsidRPr="00E53965">
              <w:rPr>
                <w:sz w:val="20"/>
                <w:szCs w:val="20"/>
              </w:rPr>
              <w:t>Газ</w:t>
            </w:r>
          </w:p>
        </w:tc>
        <w:tc>
          <w:tcPr>
            <w:tcW w:w="3380" w:type="dxa"/>
            <w:vAlign w:val="center"/>
          </w:tcPr>
          <w:p w:rsidR="00940ABF" w:rsidRPr="00E53965" w:rsidRDefault="00F240D8" w:rsidP="004F07D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1287,834</w:t>
            </w:r>
          </w:p>
        </w:tc>
      </w:tr>
      <w:tr w:rsidR="00EE65FE" w:rsidRPr="00C24A1A" w:rsidTr="00940ABF">
        <w:tc>
          <w:tcPr>
            <w:tcW w:w="5070" w:type="dxa"/>
            <w:vAlign w:val="center"/>
          </w:tcPr>
          <w:p w:rsidR="00EE65FE" w:rsidRPr="00E53965" w:rsidRDefault="00EE65FE" w:rsidP="00EE65FE">
            <w:pPr>
              <w:pStyle w:val="Default"/>
              <w:jc w:val="center"/>
              <w:rPr>
                <w:sz w:val="20"/>
                <w:szCs w:val="20"/>
              </w:rPr>
            </w:pPr>
            <w:r w:rsidRPr="00E53965">
              <w:rPr>
                <w:sz w:val="20"/>
                <w:szCs w:val="20"/>
              </w:rPr>
              <w:t>Котельная №3, п. Озерный</w:t>
            </w:r>
          </w:p>
        </w:tc>
        <w:tc>
          <w:tcPr>
            <w:tcW w:w="1688" w:type="dxa"/>
            <w:vAlign w:val="center"/>
          </w:tcPr>
          <w:p w:rsidR="00EE65FE" w:rsidRPr="00E53965" w:rsidRDefault="00EE65FE" w:rsidP="00EE65FE">
            <w:pPr>
              <w:pStyle w:val="Default"/>
              <w:jc w:val="center"/>
              <w:rPr>
                <w:sz w:val="20"/>
                <w:szCs w:val="20"/>
              </w:rPr>
            </w:pPr>
            <w:r w:rsidRPr="00E53965">
              <w:rPr>
                <w:sz w:val="20"/>
                <w:szCs w:val="20"/>
              </w:rPr>
              <w:t>Газ</w:t>
            </w:r>
          </w:p>
        </w:tc>
        <w:tc>
          <w:tcPr>
            <w:tcW w:w="3380" w:type="dxa"/>
            <w:vAlign w:val="center"/>
          </w:tcPr>
          <w:p w:rsidR="00EE65FE" w:rsidRPr="00E53965" w:rsidRDefault="00F240D8" w:rsidP="00EE65FE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499,830</w:t>
            </w:r>
          </w:p>
        </w:tc>
      </w:tr>
      <w:tr w:rsidR="00EE65FE" w:rsidRPr="00C24A1A" w:rsidTr="00940ABF">
        <w:tc>
          <w:tcPr>
            <w:tcW w:w="5070" w:type="dxa"/>
            <w:vAlign w:val="center"/>
          </w:tcPr>
          <w:p w:rsidR="00EE65FE" w:rsidRPr="00E53965" w:rsidRDefault="00EE65FE" w:rsidP="00EE65FE">
            <w:pPr>
              <w:pStyle w:val="Default"/>
              <w:jc w:val="center"/>
              <w:rPr>
                <w:sz w:val="20"/>
                <w:szCs w:val="20"/>
              </w:rPr>
            </w:pPr>
            <w:r w:rsidRPr="00E53965">
              <w:rPr>
                <w:sz w:val="20"/>
                <w:szCs w:val="20"/>
              </w:rPr>
              <w:t>Котельная №4, п. Парца</w:t>
            </w:r>
          </w:p>
        </w:tc>
        <w:tc>
          <w:tcPr>
            <w:tcW w:w="1688" w:type="dxa"/>
            <w:vAlign w:val="center"/>
          </w:tcPr>
          <w:p w:rsidR="00EE65FE" w:rsidRPr="00E53965" w:rsidRDefault="00EE65FE" w:rsidP="00EE65FE">
            <w:pPr>
              <w:pStyle w:val="Default"/>
              <w:jc w:val="center"/>
              <w:rPr>
                <w:sz w:val="20"/>
                <w:szCs w:val="20"/>
              </w:rPr>
            </w:pPr>
            <w:r w:rsidRPr="00E53965">
              <w:rPr>
                <w:sz w:val="20"/>
                <w:szCs w:val="20"/>
              </w:rPr>
              <w:t>Газ</w:t>
            </w:r>
          </w:p>
        </w:tc>
        <w:tc>
          <w:tcPr>
            <w:tcW w:w="3380" w:type="dxa"/>
            <w:vAlign w:val="center"/>
          </w:tcPr>
          <w:p w:rsidR="00EE65FE" w:rsidRPr="00E53965" w:rsidRDefault="00F240D8" w:rsidP="00EE65FE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927,246</w:t>
            </w:r>
          </w:p>
        </w:tc>
      </w:tr>
    </w:tbl>
    <w:p w:rsidR="00437A82" w:rsidRPr="008503DE" w:rsidRDefault="00437A82" w:rsidP="00BB46BD">
      <w:pPr>
        <w:pStyle w:val="1"/>
        <w:ind w:firstLine="709"/>
        <w:rPr>
          <w:rFonts w:ascii="Times New Roman" w:hAnsi="Times New Roman"/>
          <w:bCs w:val="0"/>
          <w:color w:val="auto"/>
          <w:sz w:val="24"/>
          <w:szCs w:val="24"/>
        </w:rPr>
      </w:pPr>
      <w:bookmarkStart w:id="8" w:name="_Toc43287694"/>
      <w:r w:rsidRPr="00C24A1A">
        <w:rPr>
          <w:rFonts w:ascii="Times New Roman" w:hAnsi="Times New Roman"/>
          <w:bCs w:val="0"/>
          <w:color w:val="auto"/>
          <w:sz w:val="24"/>
          <w:szCs w:val="24"/>
        </w:rPr>
        <w:t>1.2.4. Тепловые сети</w:t>
      </w:r>
      <w:bookmarkEnd w:id="8"/>
    </w:p>
    <w:p w:rsidR="00306D28" w:rsidRPr="008503DE" w:rsidRDefault="00306D28" w:rsidP="00306D28">
      <w:pPr>
        <w:widowControl w:val="0"/>
        <w:overflowPunct w:val="0"/>
        <w:autoSpaceDE w:val="0"/>
        <w:autoSpaceDN w:val="0"/>
        <w:adjustRightInd w:val="0"/>
        <w:spacing w:after="0" w:line="235" w:lineRule="auto"/>
        <w:ind w:left="20" w:firstLine="720"/>
        <w:jc w:val="both"/>
        <w:rPr>
          <w:rFonts w:ascii="Times New Roman" w:hAnsi="Times New Roman"/>
          <w:sz w:val="24"/>
          <w:szCs w:val="24"/>
        </w:rPr>
      </w:pPr>
    </w:p>
    <w:p w:rsidR="00306D28" w:rsidRPr="008503DE" w:rsidRDefault="00306D28" w:rsidP="00306D28">
      <w:pPr>
        <w:widowControl w:val="0"/>
        <w:overflowPunct w:val="0"/>
        <w:autoSpaceDE w:val="0"/>
        <w:autoSpaceDN w:val="0"/>
        <w:adjustRightInd w:val="0"/>
        <w:spacing w:after="0" w:line="235" w:lineRule="auto"/>
        <w:ind w:left="20" w:firstLine="720"/>
        <w:jc w:val="both"/>
        <w:rPr>
          <w:rFonts w:ascii="Times New Roman" w:hAnsi="Times New Roman"/>
          <w:sz w:val="24"/>
          <w:szCs w:val="24"/>
        </w:rPr>
      </w:pPr>
      <w:r w:rsidRPr="008503DE">
        <w:rPr>
          <w:rFonts w:ascii="Times New Roman" w:hAnsi="Times New Roman"/>
          <w:sz w:val="24"/>
          <w:szCs w:val="24"/>
        </w:rPr>
        <w:t xml:space="preserve">Общие характеристики тепловых сетей (протяженность в </w:t>
      </w:r>
      <w:r w:rsidR="008759E6">
        <w:rPr>
          <w:rFonts w:ascii="Times New Roman" w:hAnsi="Times New Roman"/>
          <w:sz w:val="24"/>
          <w:szCs w:val="24"/>
        </w:rPr>
        <w:t>двух</w:t>
      </w:r>
      <w:r w:rsidRPr="008503DE">
        <w:rPr>
          <w:rFonts w:ascii="Times New Roman" w:hAnsi="Times New Roman"/>
          <w:sz w:val="24"/>
          <w:szCs w:val="24"/>
        </w:rPr>
        <w:t xml:space="preserve">трубном исчислении и средний по материальной характеристике диаметр трубопровода) </w:t>
      </w:r>
      <w:r w:rsidR="00EE65FE">
        <w:rPr>
          <w:rFonts w:ascii="Times New Roman" w:hAnsi="Times New Roman" w:cs="Times New Roman"/>
          <w:color w:val="000000"/>
          <w:sz w:val="24"/>
          <w:szCs w:val="24"/>
        </w:rPr>
        <w:t>Явасского городского поселения</w:t>
      </w:r>
      <w:r w:rsidR="00A6723D" w:rsidRPr="008503D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503DE">
        <w:rPr>
          <w:rFonts w:ascii="Times New Roman" w:hAnsi="Times New Roman"/>
          <w:sz w:val="24"/>
          <w:szCs w:val="24"/>
        </w:rPr>
        <w:t xml:space="preserve">и их динамика представлена в табл. 1.4. Протяженность теплосети (на период начала их эксплуатации теплоснабжающей организацией </w:t>
      </w:r>
      <w:r w:rsidR="00BA36B9">
        <w:rPr>
          <w:rFonts w:ascii="Times New Roman" w:hAnsi="Times New Roman" w:cs="Times New Roman"/>
          <w:color w:val="000000"/>
          <w:sz w:val="24"/>
          <w:szCs w:val="24"/>
        </w:rPr>
        <w:t>ООО</w:t>
      </w:r>
      <w:r w:rsidR="00714A19" w:rsidRPr="00714A19">
        <w:rPr>
          <w:rFonts w:ascii="Times New Roman" w:hAnsi="Times New Roman" w:cs="Times New Roman"/>
          <w:color w:val="000000"/>
          <w:sz w:val="24"/>
          <w:szCs w:val="24"/>
        </w:rPr>
        <w:t xml:space="preserve"> «</w:t>
      </w:r>
      <w:r w:rsidR="00BA36B9">
        <w:rPr>
          <w:rFonts w:ascii="Times New Roman" w:hAnsi="Times New Roman" w:cs="Times New Roman"/>
          <w:color w:val="000000"/>
          <w:sz w:val="24"/>
          <w:szCs w:val="24"/>
        </w:rPr>
        <w:t>ЖКХ Явас</w:t>
      </w:r>
      <w:r w:rsidR="00714A19" w:rsidRPr="00714A19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714A1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B06F2" w:rsidRPr="008503DE">
        <w:rPr>
          <w:rFonts w:ascii="Times New Roman" w:hAnsi="Times New Roman"/>
          <w:sz w:val="24"/>
          <w:szCs w:val="24"/>
        </w:rPr>
        <w:t>двухтрубном</w:t>
      </w:r>
      <w:r w:rsidRPr="008503DE">
        <w:rPr>
          <w:rFonts w:ascii="Times New Roman" w:hAnsi="Times New Roman"/>
          <w:sz w:val="24"/>
          <w:szCs w:val="24"/>
        </w:rPr>
        <w:t xml:space="preserve"> исчислении составлял </w:t>
      </w:r>
      <w:r w:rsidR="00866D6D">
        <w:rPr>
          <w:rFonts w:ascii="Times New Roman" w:hAnsi="Times New Roman"/>
          <w:sz w:val="24"/>
          <w:szCs w:val="24"/>
        </w:rPr>
        <w:t>16430,63</w:t>
      </w:r>
      <w:r w:rsidRPr="008503DE">
        <w:rPr>
          <w:rFonts w:ascii="Times New Roman" w:hAnsi="Times New Roman"/>
          <w:sz w:val="24"/>
          <w:szCs w:val="24"/>
        </w:rPr>
        <w:t xml:space="preserve"> м</w:t>
      </w:r>
      <w:r w:rsidR="00182997" w:rsidRPr="008503DE">
        <w:rPr>
          <w:rFonts w:ascii="Times New Roman" w:hAnsi="Times New Roman"/>
          <w:sz w:val="24"/>
          <w:szCs w:val="24"/>
        </w:rPr>
        <w:t xml:space="preserve"> сетей отопления</w:t>
      </w:r>
      <w:r w:rsidRPr="008503DE">
        <w:rPr>
          <w:rFonts w:ascii="Times New Roman" w:hAnsi="Times New Roman"/>
          <w:sz w:val="24"/>
          <w:szCs w:val="24"/>
        </w:rPr>
        <w:t xml:space="preserve">. Средний диаметр теплосети по материальной характеристике равен </w:t>
      </w:r>
      <w:r w:rsidR="003B5B01">
        <w:rPr>
          <w:rFonts w:ascii="Times New Roman" w:hAnsi="Times New Roman"/>
          <w:sz w:val="24"/>
          <w:szCs w:val="24"/>
        </w:rPr>
        <w:t>0,</w:t>
      </w:r>
      <w:r w:rsidR="00BA36B9">
        <w:rPr>
          <w:rFonts w:ascii="Times New Roman" w:hAnsi="Times New Roman"/>
          <w:sz w:val="24"/>
          <w:szCs w:val="24"/>
        </w:rPr>
        <w:t>10</w:t>
      </w:r>
      <w:r w:rsidR="00CA4ED3">
        <w:rPr>
          <w:rFonts w:ascii="Times New Roman" w:hAnsi="Times New Roman"/>
          <w:sz w:val="24"/>
          <w:szCs w:val="24"/>
        </w:rPr>
        <w:t>5</w:t>
      </w:r>
      <w:r w:rsidR="00BA36B9">
        <w:rPr>
          <w:rFonts w:ascii="Times New Roman" w:hAnsi="Times New Roman"/>
          <w:sz w:val="24"/>
          <w:szCs w:val="24"/>
        </w:rPr>
        <w:t xml:space="preserve"> </w:t>
      </w:r>
      <w:r w:rsidRPr="008503DE">
        <w:rPr>
          <w:rFonts w:ascii="Times New Roman" w:hAnsi="Times New Roman"/>
          <w:sz w:val="24"/>
          <w:szCs w:val="24"/>
        </w:rPr>
        <w:t>м.</w:t>
      </w:r>
    </w:p>
    <w:p w:rsidR="00306D28" w:rsidRPr="008503DE" w:rsidRDefault="00306D28" w:rsidP="00306D28">
      <w:pPr>
        <w:widowControl w:val="0"/>
        <w:overflowPunct w:val="0"/>
        <w:autoSpaceDE w:val="0"/>
        <w:autoSpaceDN w:val="0"/>
        <w:adjustRightInd w:val="0"/>
        <w:spacing w:after="0" w:line="235" w:lineRule="auto"/>
        <w:ind w:left="20" w:firstLine="720"/>
        <w:jc w:val="both"/>
        <w:rPr>
          <w:rFonts w:ascii="Times New Roman" w:hAnsi="Times New Roman"/>
          <w:sz w:val="24"/>
          <w:szCs w:val="24"/>
        </w:rPr>
      </w:pPr>
    </w:p>
    <w:p w:rsidR="00306D28" w:rsidRPr="008503DE" w:rsidRDefault="00306D28" w:rsidP="00306D28">
      <w:pPr>
        <w:widowControl w:val="0"/>
        <w:autoSpaceDE w:val="0"/>
        <w:autoSpaceDN w:val="0"/>
        <w:adjustRightInd w:val="0"/>
        <w:spacing w:after="0" w:line="5" w:lineRule="exact"/>
        <w:rPr>
          <w:rFonts w:ascii="Times New Roman" w:hAnsi="Times New Roman"/>
          <w:sz w:val="24"/>
          <w:szCs w:val="24"/>
        </w:rPr>
      </w:pPr>
    </w:p>
    <w:p w:rsidR="00306D28" w:rsidRPr="008503DE" w:rsidRDefault="00306D28" w:rsidP="00306D28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  <w:r w:rsidRPr="008503DE">
        <w:rPr>
          <w:rFonts w:ascii="Times New Roman" w:hAnsi="Times New Roman"/>
          <w:sz w:val="24"/>
          <w:szCs w:val="24"/>
        </w:rPr>
        <w:t>Таблица 1.4. – Общие характеристики тепловых сетей</w:t>
      </w:r>
    </w:p>
    <w:p w:rsidR="00306D28" w:rsidRDefault="00306D28" w:rsidP="00306D28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highlight w:val="yellow"/>
        </w:rPr>
      </w:pPr>
    </w:p>
    <w:tbl>
      <w:tblPr>
        <w:tblW w:w="101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68"/>
        <w:gridCol w:w="2404"/>
        <w:gridCol w:w="2419"/>
        <w:gridCol w:w="1606"/>
        <w:gridCol w:w="11"/>
        <w:gridCol w:w="1243"/>
      </w:tblGrid>
      <w:tr w:rsidR="00866D6D" w:rsidRPr="00866D6D" w:rsidTr="00866D6D">
        <w:trPr>
          <w:trHeight w:val="494"/>
        </w:trPr>
        <w:tc>
          <w:tcPr>
            <w:tcW w:w="2468" w:type="dxa"/>
            <w:vMerge w:val="restart"/>
            <w:shd w:val="clear" w:color="auto" w:fill="auto"/>
            <w:vAlign w:val="center"/>
          </w:tcPr>
          <w:p w:rsidR="00866D6D" w:rsidRPr="00E53965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3965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теплоснабжающей и теплосетевой организации</w:t>
            </w:r>
          </w:p>
        </w:tc>
        <w:tc>
          <w:tcPr>
            <w:tcW w:w="2404" w:type="dxa"/>
            <w:vMerge w:val="restart"/>
            <w:shd w:val="clear" w:color="auto" w:fill="auto"/>
            <w:vAlign w:val="center"/>
          </w:tcPr>
          <w:p w:rsidR="00866D6D" w:rsidRPr="00E53965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3965">
              <w:rPr>
                <w:rFonts w:ascii="Times New Roman" w:eastAsia="Times New Roman" w:hAnsi="Times New Roman" w:cs="Times New Roman"/>
                <w:sz w:val="20"/>
                <w:szCs w:val="20"/>
              </w:rPr>
              <w:t>Протяженность трубопроводов тепловых сетей в двухтрубном исчислении, м</w:t>
            </w:r>
          </w:p>
        </w:tc>
        <w:tc>
          <w:tcPr>
            <w:tcW w:w="2419" w:type="dxa"/>
            <w:vMerge w:val="restart"/>
            <w:shd w:val="clear" w:color="auto" w:fill="auto"/>
            <w:vAlign w:val="center"/>
          </w:tcPr>
          <w:p w:rsidR="00866D6D" w:rsidRPr="00E53965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3965">
              <w:rPr>
                <w:rFonts w:ascii="Times New Roman" w:eastAsia="Times New Roman" w:hAnsi="Times New Roman" w:cs="Times New Roman"/>
                <w:sz w:val="20"/>
                <w:szCs w:val="20"/>
              </w:rPr>
              <w:t>Средний (по материальной характеристике) наружный диаметр трубопроводов тепловых сетей, м</w:t>
            </w:r>
          </w:p>
        </w:tc>
        <w:tc>
          <w:tcPr>
            <w:tcW w:w="2859" w:type="dxa"/>
            <w:gridSpan w:val="3"/>
            <w:shd w:val="clear" w:color="auto" w:fill="auto"/>
            <w:vAlign w:val="center"/>
          </w:tcPr>
          <w:p w:rsidR="00866D6D" w:rsidRPr="00E53965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39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Объем трубопроводов тепловых сетей, </w:t>
            </w:r>
            <w:r w:rsidRPr="00E53965">
              <w:rPr>
                <w:rFonts w:ascii="Times New Roman" w:eastAsia="Times New Roman" w:hAnsi="Times New Roman" w:cs="Times New Roman"/>
                <w:bCs/>
                <w:w w:val="99"/>
                <w:sz w:val="20"/>
                <w:szCs w:val="20"/>
              </w:rPr>
              <w:t>м</w:t>
            </w:r>
            <w:r w:rsidRPr="00E53965">
              <w:rPr>
                <w:rFonts w:ascii="Times New Roman" w:eastAsia="Times New Roman" w:hAnsi="Times New Roman" w:cs="Times New Roman"/>
                <w:bCs/>
                <w:w w:val="99"/>
                <w:sz w:val="20"/>
                <w:szCs w:val="20"/>
                <w:vertAlign w:val="superscript"/>
              </w:rPr>
              <w:t>3</w:t>
            </w:r>
          </w:p>
        </w:tc>
      </w:tr>
      <w:tr w:rsidR="00866D6D" w:rsidRPr="00866D6D" w:rsidTr="00866D6D">
        <w:trPr>
          <w:trHeight w:val="494"/>
        </w:trPr>
        <w:tc>
          <w:tcPr>
            <w:tcW w:w="2468" w:type="dxa"/>
            <w:vMerge/>
            <w:shd w:val="clear" w:color="auto" w:fill="auto"/>
            <w:vAlign w:val="center"/>
          </w:tcPr>
          <w:p w:rsidR="00866D6D" w:rsidRPr="00E53965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4" w:type="dxa"/>
            <w:vMerge/>
            <w:shd w:val="clear" w:color="auto" w:fill="auto"/>
            <w:vAlign w:val="center"/>
          </w:tcPr>
          <w:p w:rsidR="00866D6D" w:rsidRPr="00E53965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9" w:type="dxa"/>
            <w:vMerge/>
            <w:shd w:val="clear" w:color="auto" w:fill="auto"/>
            <w:vAlign w:val="center"/>
          </w:tcPr>
          <w:p w:rsidR="00866D6D" w:rsidRPr="00E53965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7" w:type="dxa"/>
            <w:gridSpan w:val="2"/>
            <w:shd w:val="clear" w:color="auto" w:fill="auto"/>
            <w:vAlign w:val="center"/>
          </w:tcPr>
          <w:p w:rsidR="00866D6D" w:rsidRPr="00E53965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E5396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Отопительный период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866D6D" w:rsidRPr="00866D6D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/>
              </w:rPr>
            </w:pPr>
            <w:r w:rsidRPr="00866D6D">
              <w:rPr>
                <w:rFonts w:ascii="Times New Roman" w:eastAsia="Times New Roman" w:hAnsi="Times New Roman" w:cs="Times New Roman"/>
                <w:szCs w:val="24"/>
                <w:lang w:val="en-US"/>
              </w:rPr>
              <w:t>Летний период</w:t>
            </w:r>
          </w:p>
        </w:tc>
      </w:tr>
      <w:tr w:rsidR="00866D6D" w:rsidRPr="00866D6D" w:rsidTr="00E53965">
        <w:trPr>
          <w:trHeight w:val="221"/>
        </w:trPr>
        <w:tc>
          <w:tcPr>
            <w:tcW w:w="2468" w:type="dxa"/>
            <w:shd w:val="clear" w:color="auto" w:fill="auto"/>
            <w:vAlign w:val="center"/>
          </w:tcPr>
          <w:p w:rsidR="00866D6D" w:rsidRPr="00E53965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E5396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866D6D" w:rsidRPr="00E53965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E5396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2419" w:type="dxa"/>
            <w:shd w:val="clear" w:color="auto" w:fill="auto"/>
            <w:vAlign w:val="center"/>
          </w:tcPr>
          <w:p w:rsidR="00866D6D" w:rsidRPr="00E53965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E5396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617" w:type="dxa"/>
            <w:gridSpan w:val="2"/>
            <w:shd w:val="clear" w:color="auto" w:fill="auto"/>
            <w:vAlign w:val="center"/>
          </w:tcPr>
          <w:p w:rsidR="00866D6D" w:rsidRPr="00E53965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E5396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866D6D" w:rsidRPr="00866D6D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/>
              </w:rPr>
            </w:pPr>
            <w:r w:rsidRPr="00866D6D">
              <w:rPr>
                <w:rFonts w:ascii="Times New Roman" w:eastAsia="Times New Roman" w:hAnsi="Times New Roman" w:cs="Times New Roman"/>
                <w:szCs w:val="24"/>
                <w:lang w:val="en-US"/>
              </w:rPr>
              <w:t>5</w:t>
            </w:r>
          </w:p>
        </w:tc>
      </w:tr>
      <w:tr w:rsidR="00866D6D" w:rsidRPr="00866D6D" w:rsidTr="00866D6D">
        <w:trPr>
          <w:trHeight w:val="494"/>
        </w:trPr>
        <w:tc>
          <w:tcPr>
            <w:tcW w:w="10151" w:type="dxa"/>
            <w:gridSpan w:val="6"/>
            <w:shd w:val="clear" w:color="auto" w:fill="auto"/>
            <w:vAlign w:val="center"/>
          </w:tcPr>
          <w:p w:rsidR="00866D6D" w:rsidRPr="00E53965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3965">
              <w:rPr>
                <w:rFonts w:ascii="Times New Roman" w:eastAsia="Times New Roman" w:hAnsi="Times New Roman" w:cs="Times New Roman"/>
                <w:sz w:val="20"/>
                <w:szCs w:val="20"/>
              </w:rPr>
              <w:t>Характеристика теплосети котельной №1, г. п. Явас в 2019 г.</w:t>
            </w:r>
          </w:p>
        </w:tc>
      </w:tr>
      <w:tr w:rsidR="00866D6D" w:rsidRPr="00866D6D" w:rsidTr="00E53965">
        <w:trPr>
          <w:trHeight w:val="304"/>
        </w:trPr>
        <w:tc>
          <w:tcPr>
            <w:tcW w:w="2468" w:type="dxa"/>
            <w:shd w:val="clear" w:color="auto" w:fill="auto"/>
            <w:vAlign w:val="center"/>
          </w:tcPr>
          <w:p w:rsidR="00866D6D" w:rsidRPr="00E53965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3965">
              <w:rPr>
                <w:rFonts w:ascii="Times New Roman" w:eastAsia="Times New Roman" w:hAnsi="Times New Roman" w:cs="Times New Roman"/>
                <w:sz w:val="20"/>
                <w:szCs w:val="20"/>
              </w:rPr>
              <w:t>ООО «ЖКХ Явас»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866D6D" w:rsidRPr="00E53965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3965">
              <w:rPr>
                <w:rFonts w:ascii="Times New Roman" w:eastAsia="Times New Roman" w:hAnsi="Times New Roman" w:cs="Times New Roman"/>
                <w:sz w:val="20"/>
                <w:szCs w:val="20"/>
              </w:rPr>
              <w:t>8853,64</w:t>
            </w:r>
          </w:p>
        </w:tc>
        <w:tc>
          <w:tcPr>
            <w:tcW w:w="2419" w:type="dxa"/>
            <w:shd w:val="clear" w:color="auto" w:fill="auto"/>
            <w:vAlign w:val="center"/>
          </w:tcPr>
          <w:p w:rsidR="00866D6D" w:rsidRPr="00E53965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E539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0,104</w:t>
            </w:r>
          </w:p>
        </w:tc>
        <w:tc>
          <w:tcPr>
            <w:tcW w:w="1606" w:type="dxa"/>
            <w:shd w:val="clear" w:color="auto" w:fill="auto"/>
            <w:vAlign w:val="center"/>
          </w:tcPr>
          <w:p w:rsidR="00866D6D" w:rsidRPr="00E53965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E53965">
              <w:rPr>
                <w:rFonts w:ascii="Times New Roman" w:eastAsia="Times New Roman" w:hAnsi="Times New Roman" w:cs="Times New Roman"/>
                <w:sz w:val="20"/>
                <w:szCs w:val="20"/>
              </w:rPr>
              <w:t>435,226</w:t>
            </w:r>
          </w:p>
        </w:tc>
        <w:tc>
          <w:tcPr>
            <w:tcW w:w="1252" w:type="dxa"/>
            <w:gridSpan w:val="2"/>
            <w:shd w:val="clear" w:color="auto" w:fill="auto"/>
            <w:vAlign w:val="center"/>
          </w:tcPr>
          <w:p w:rsidR="00866D6D" w:rsidRPr="00866D6D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highlight w:val="yellow"/>
                <w:lang w:val="en-US"/>
              </w:rPr>
            </w:pPr>
            <w:r w:rsidRPr="00866D6D">
              <w:rPr>
                <w:rFonts w:ascii="Times New Roman" w:eastAsia="Times New Roman" w:hAnsi="Times New Roman" w:cs="Times New Roman"/>
                <w:szCs w:val="24"/>
                <w:lang w:val="en-US"/>
              </w:rPr>
              <w:t>-</w:t>
            </w:r>
          </w:p>
        </w:tc>
      </w:tr>
      <w:tr w:rsidR="00866D6D" w:rsidRPr="00866D6D" w:rsidTr="00866D6D">
        <w:trPr>
          <w:trHeight w:val="494"/>
        </w:trPr>
        <w:tc>
          <w:tcPr>
            <w:tcW w:w="10151" w:type="dxa"/>
            <w:gridSpan w:val="6"/>
            <w:shd w:val="clear" w:color="auto" w:fill="auto"/>
            <w:vAlign w:val="center"/>
          </w:tcPr>
          <w:p w:rsidR="00866D6D" w:rsidRPr="00E53965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39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Характеристика теплосети котельной </w:t>
            </w:r>
            <w:r w:rsidRPr="00E5396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№2, г. п. Явас</w:t>
            </w:r>
            <w:r w:rsidRPr="00E539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 2019 г</w:t>
            </w:r>
          </w:p>
        </w:tc>
      </w:tr>
      <w:tr w:rsidR="00866D6D" w:rsidRPr="00866D6D" w:rsidTr="00E53965">
        <w:trPr>
          <w:trHeight w:val="273"/>
        </w:trPr>
        <w:tc>
          <w:tcPr>
            <w:tcW w:w="2468" w:type="dxa"/>
            <w:shd w:val="clear" w:color="auto" w:fill="auto"/>
            <w:vAlign w:val="center"/>
          </w:tcPr>
          <w:p w:rsidR="00866D6D" w:rsidRPr="00E53965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3965">
              <w:rPr>
                <w:rFonts w:ascii="Times New Roman" w:eastAsia="Times New Roman" w:hAnsi="Times New Roman" w:cs="Times New Roman"/>
                <w:sz w:val="20"/>
                <w:szCs w:val="20"/>
              </w:rPr>
              <w:t>ООО «ЖКХ Явас»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866D6D" w:rsidRPr="00E53965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3965">
              <w:rPr>
                <w:rFonts w:ascii="Times New Roman" w:eastAsia="Times New Roman" w:hAnsi="Times New Roman" w:cs="Times New Roman"/>
                <w:sz w:val="20"/>
                <w:szCs w:val="20"/>
              </w:rPr>
              <w:t>2490,61</w:t>
            </w:r>
          </w:p>
        </w:tc>
        <w:tc>
          <w:tcPr>
            <w:tcW w:w="2419" w:type="dxa"/>
            <w:shd w:val="clear" w:color="auto" w:fill="auto"/>
            <w:vAlign w:val="center"/>
          </w:tcPr>
          <w:p w:rsidR="00866D6D" w:rsidRPr="00E53965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3965">
              <w:rPr>
                <w:rFonts w:ascii="Times New Roman" w:eastAsia="Times New Roman" w:hAnsi="Times New Roman" w:cs="Times New Roman"/>
                <w:sz w:val="20"/>
                <w:szCs w:val="20"/>
              </w:rPr>
              <w:t>0,080</w:t>
            </w:r>
          </w:p>
        </w:tc>
        <w:tc>
          <w:tcPr>
            <w:tcW w:w="1606" w:type="dxa"/>
            <w:shd w:val="clear" w:color="auto" w:fill="auto"/>
            <w:vAlign w:val="center"/>
          </w:tcPr>
          <w:p w:rsidR="00866D6D" w:rsidRPr="00E53965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3965">
              <w:rPr>
                <w:rFonts w:ascii="Times New Roman" w:eastAsia="Times New Roman" w:hAnsi="Times New Roman" w:cs="Times New Roman"/>
                <w:sz w:val="20"/>
                <w:szCs w:val="20"/>
              </w:rPr>
              <w:t>26,755</w:t>
            </w:r>
          </w:p>
        </w:tc>
        <w:tc>
          <w:tcPr>
            <w:tcW w:w="1252" w:type="dxa"/>
            <w:gridSpan w:val="2"/>
            <w:shd w:val="clear" w:color="auto" w:fill="auto"/>
            <w:vAlign w:val="center"/>
          </w:tcPr>
          <w:p w:rsidR="00866D6D" w:rsidRPr="00866D6D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866D6D"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866D6D" w:rsidRPr="00866D6D" w:rsidTr="00866D6D">
        <w:trPr>
          <w:trHeight w:val="494"/>
        </w:trPr>
        <w:tc>
          <w:tcPr>
            <w:tcW w:w="10151" w:type="dxa"/>
            <w:gridSpan w:val="6"/>
            <w:shd w:val="clear" w:color="auto" w:fill="auto"/>
            <w:vAlign w:val="center"/>
          </w:tcPr>
          <w:p w:rsidR="00866D6D" w:rsidRPr="00E53965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396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Характеристика теплосети котельной </w:t>
            </w:r>
            <w:r w:rsidRPr="00E5396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№3, п. Озерный</w:t>
            </w:r>
            <w:r w:rsidRPr="00E539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 2019 г</w:t>
            </w:r>
          </w:p>
        </w:tc>
      </w:tr>
      <w:tr w:rsidR="00866D6D" w:rsidRPr="00866D6D" w:rsidTr="00E53965">
        <w:trPr>
          <w:trHeight w:val="199"/>
        </w:trPr>
        <w:tc>
          <w:tcPr>
            <w:tcW w:w="2468" w:type="dxa"/>
            <w:shd w:val="clear" w:color="auto" w:fill="auto"/>
            <w:vAlign w:val="center"/>
          </w:tcPr>
          <w:p w:rsidR="00866D6D" w:rsidRPr="00E53965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3965">
              <w:rPr>
                <w:rFonts w:ascii="Times New Roman" w:eastAsia="Times New Roman" w:hAnsi="Times New Roman" w:cs="Times New Roman"/>
                <w:sz w:val="20"/>
                <w:szCs w:val="20"/>
              </w:rPr>
              <w:t>ООО «ЖКХ Явас»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866D6D" w:rsidRPr="00E53965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3965">
              <w:rPr>
                <w:rFonts w:ascii="Times New Roman" w:eastAsia="Times New Roman" w:hAnsi="Times New Roman" w:cs="Times New Roman"/>
                <w:sz w:val="20"/>
                <w:szCs w:val="20"/>
              </w:rPr>
              <w:t>1124,25</w:t>
            </w:r>
          </w:p>
        </w:tc>
        <w:tc>
          <w:tcPr>
            <w:tcW w:w="2419" w:type="dxa"/>
            <w:shd w:val="clear" w:color="auto" w:fill="auto"/>
            <w:vAlign w:val="center"/>
          </w:tcPr>
          <w:p w:rsidR="00866D6D" w:rsidRPr="00E53965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3965">
              <w:rPr>
                <w:rFonts w:ascii="Times New Roman" w:eastAsia="Times New Roman" w:hAnsi="Times New Roman" w:cs="Times New Roman"/>
                <w:sz w:val="20"/>
                <w:szCs w:val="20"/>
              </w:rPr>
              <w:t>0,099</w:t>
            </w:r>
          </w:p>
        </w:tc>
        <w:tc>
          <w:tcPr>
            <w:tcW w:w="1606" w:type="dxa"/>
            <w:shd w:val="clear" w:color="auto" w:fill="auto"/>
            <w:vAlign w:val="center"/>
          </w:tcPr>
          <w:p w:rsidR="00866D6D" w:rsidRPr="00E53965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3965">
              <w:rPr>
                <w:rFonts w:ascii="Times New Roman" w:eastAsia="Times New Roman" w:hAnsi="Times New Roman" w:cs="Times New Roman"/>
                <w:sz w:val="20"/>
                <w:szCs w:val="20"/>
              </w:rPr>
              <w:t>19,554</w:t>
            </w:r>
          </w:p>
        </w:tc>
        <w:tc>
          <w:tcPr>
            <w:tcW w:w="1252" w:type="dxa"/>
            <w:gridSpan w:val="2"/>
            <w:shd w:val="clear" w:color="auto" w:fill="auto"/>
            <w:vAlign w:val="center"/>
          </w:tcPr>
          <w:p w:rsidR="00866D6D" w:rsidRPr="00866D6D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</w:tr>
      <w:tr w:rsidR="00866D6D" w:rsidRPr="00866D6D" w:rsidTr="00866D6D">
        <w:trPr>
          <w:trHeight w:val="494"/>
        </w:trPr>
        <w:tc>
          <w:tcPr>
            <w:tcW w:w="10151" w:type="dxa"/>
            <w:gridSpan w:val="6"/>
            <w:shd w:val="clear" w:color="auto" w:fill="auto"/>
            <w:vAlign w:val="center"/>
          </w:tcPr>
          <w:p w:rsidR="00866D6D" w:rsidRPr="00E53965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39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Характеристика теплосети котельной </w:t>
            </w:r>
            <w:r w:rsidRPr="00E5396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№3, п. Парца</w:t>
            </w:r>
            <w:r w:rsidRPr="00E539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 2019 г</w:t>
            </w:r>
          </w:p>
        </w:tc>
      </w:tr>
      <w:tr w:rsidR="00866D6D" w:rsidRPr="00866D6D" w:rsidTr="00E53965">
        <w:trPr>
          <w:trHeight w:val="124"/>
        </w:trPr>
        <w:tc>
          <w:tcPr>
            <w:tcW w:w="2468" w:type="dxa"/>
            <w:shd w:val="clear" w:color="auto" w:fill="auto"/>
            <w:vAlign w:val="center"/>
          </w:tcPr>
          <w:p w:rsidR="00866D6D" w:rsidRPr="00E53965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3965">
              <w:rPr>
                <w:rFonts w:ascii="Times New Roman" w:eastAsia="Times New Roman" w:hAnsi="Times New Roman" w:cs="Times New Roman"/>
                <w:sz w:val="20"/>
                <w:szCs w:val="20"/>
              </w:rPr>
              <w:t>ООО «ЖКХ Явас»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866D6D" w:rsidRPr="00E53965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3965">
              <w:rPr>
                <w:rFonts w:ascii="Times New Roman" w:eastAsia="Times New Roman" w:hAnsi="Times New Roman" w:cs="Times New Roman"/>
                <w:sz w:val="20"/>
                <w:szCs w:val="20"/>
              </w:rPr>
              <w:t>3962,13</w:t>
            </w:r>
          </w:p>
        </w:tc>
        <w:tc>
          <w:tcPr>
            <w:tcW w:w="2419" w:type="dxa"/>
            <w:shd w:val="clear" w:color="auto" w:fill="auto"/>
            <w:vAlign w:val="center"/>
          </w:tcPr>
          <w:p w:rsidR="00866D6D" w:rsidRPr="00E53965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3965">
              <w:rPr>
                <w:rFonts w:ascii="Times New Roman" w:eastAsia="Times New Roman" w:hAnsi="Times New Roman" w:cs="Times New Roman"/>
                <w:sz w:val="20"/>
                <w:szCs w:val="20"/>
              </w:rPr>
              <w:t>0,115</w:t>
            </w:r>
          </w:p>
        </w:tc>
        <w:tc>
          <w:tcPr>
            <w:tcW w:w="1606" w:type="dxa"/>
            <w:shd w:val="clear" w:color="auto" w:fill="auto"/>
            <w:vAlign w:val="center"/>
          </w:tcPr>
          <w:p w:rsidR="00866D6D" w:rsidRPr="00E53965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3965">
              <w:rPr>
                <w:rFonts w:ascii="Times New Roman" w:eastAsia="Times New Roman" w:hAnsi="Times New Roman" w:cs="Times New Roman"/>
                <w:sz w:val="20"/>
                <w:szCs w:val="20"/>
              </w:rPr>
              <w:t>92,899</w:t>
            </w:r>
          </w:p>
        </w:tc>
        <w:tc>
          <w:tcPr>
            <w:tcW w:w="1252" w:type="dxa"/>
            <w:gridSpan w:val="2"/>
            <w:shd w:val="clear" w:color="auto" w:fill="auto"/>
            <w:vAlign w:val="center"/>
          </w:tcPr>
          <w:p w:rsidR="00866D6D" w:rsidRPr="00866D6D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</w:tr>
    </w:tbl>
    <w:p w:rsidR="00613476" w:rsidRPr="00F1255C" w:rsidRDefault="00613476" w:rsidP="00306D28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highlight w:val="yellow"/>
        </w:rPr>
      </w:pPr>
    </w:p>
    <w:p w:rsidR="00306D28" w:rsidRPr="005A47CE" w:rsidRDefault="00C23EFC" w:rsidP="00A61E89">
      <w:pPr>
        <w:widowControl w:val="0"/>
        <w:overflowPunct w:val="0"/>
        <w:autoSpaceDE w:val="0"/>
        <w:autoSpaceDN w:val="0"/>
        <w:adjustRightInd w:val="0"/>
        <w:spacing w:after="0" w:line="223" w:lineRule="auto"/>
        <w:ind w:left="20" w:right="-1" w:firstLine="720"/>
        <w:jc w:val="both"/>
        <w:rPr>
          <w:rFonts w:ascii="Times New Roman" w:hAnsi="Times New Roman"/>
          <w:sz w:val="24"/>
          <w:szCs w:val="24"/>
        </w:rPr>
      </w:pPr>
      <w:bookmarkStart w:id="9" w:name="page59"/>
      <w:bookmarkEnd w:id="9"/>
      <w:r w:rsidRPr="005A47CE">
        <w:rPr>
          <w:rFonts w:ascii="Times New Roman" w:hAnsi="Times New Roman"/>
          <w:sz w:val="24"/>
          <w:szCs w:val="24"/>
        </w:rPr>
        <w:t>В таблице 1.5. представлена структура тепловых сетей по их типу прокладки</w:t>
      </w:r>
      <w:r w:rsidRPr="005A47CE">
        <w:rPr>
          <w:rFonts w:ascii="Times New Roman" w:hAnsi="Times New Roman" w:cs="Times New Roman"/>
          <w:color w:val="000000"/>
          <w:sz w:val="24"/>
          <w:szCs w:val="24"/>
        </w:rPr>
        <w:t xml:space="preserve"> в </w:t>
      </w:r>
      <w:r w:rsidR="009F76A9">
        <w:rPr>
          <w:rFonts w:ascii="Times New Roman" w:hAnsi="Times New Roman" w:cs="Times New Roman"/>
          <w:color w:val="000000"/>
          <w:sz w:val="24"/>
          <w:szCs w:val="24"/>
        </w:rPr>
        <w:t>г.п. Явас</w:t>
      </w:r>
      <w:r w:rsidR="00BA36B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306D28" w:rsidRPr="00F1255C" w:rsidRDefault="00306D28" w:rsidP="00306D28">
      <w:pPr>
        <w:widowControl w:val="0"/>
        <w:overflowPunct w:val="0"/>
        <w:autoSpaceDE w:val="0"/>
        <w:autoSpaceDN w:val="0"/>
        <w:adjustRightInd w:val="0"/>
        <w:spacing w:after="0" w:line="223" w:lineRule="auto"/>
        <w:ind w:left="20" w:right="60" w:firstLine="720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306D28" w:rsidRPr="00F1255C" w:rsidRDefault="00306D28" w:rsidP="00306D28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4"/>
          <w:szCs w:val="24"/>
          <w:highlight w:val="yellow"/>
        </w:rPr>
      </w:pPr>
    </w:p>
    <w:p w:rsidR="00306D28" w:rsidRPr="005A47CE" w:rsidRDefault="00306D28" w:rsidP="00306D28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  <w:r w:rsidRPr="005A47CE">
        <w:rPr>
          <w:rFonts w:ascii="Times New Roman" w:hAnsi="Times New Roman"/>
          <w:sz w:val="24"/>
          <w:szCs w:val="24"/>
        </w:rPr>
        <w:t>Таблица 1.5. - Структура тепловых сетей по их типу прокладки</w:t>
      </w:r>
    </w:p>
    <w:tbl>
      <w:tblPr>
        <w:tblW w:w="0" w:type="auto"/>
        <w:tblInd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28"/>
        <w:gridCol w:w="2604"/>
        <w:gridCol w:w="2083"/>
        <w:gridCol w:w="2350"/>
      </w:tblGrid>
      <w:tr w:rsidR="00866D6D" w:rsidRPr="00866D6D" w:rsidTr="00866D6D">
        <w:trPr>
          <w:trHeight w:val="975"/>
        </w:trPr>
        <w:tc>
          <w:tcPr>
            <w:tcW w:w="3028" w:type="dxa"/>
            <w:shd w:val="clear" w:color="auto" w:fill="auto"/>
            <w:vAlign w:val="center"/>
          </w:tcPr>
          <w:p w:rsidR="00866D6D" w:rsidRPr="00D46B08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теплоснабжающей и теплосетевой организации</w:t>
            </w:r>
          </w:p>
        </w:tc>
        <w:tc>
          <w:tcPr>
            <w:tcW w:w="2604" w:type="dxa"/>
            <w:shd w:val="clear" w:color="auto" w:fill="auto"/>
            <w:vAlign w:val="center"/>
          </w:tcPr>
          <w:p w:rsidR="00866D6D" w:rsidRPr="00D46B08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Тип п</w:t>
            </w: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рокладки трубопроводов</w:t>
            </w:r>
          </w:p>
        </w:tc>
        <w:tc>
          <w:tcPr>
            <w:tcW w:w="2083" w:type="dxa"/>
            <w:shd w:val="clear" w:color="auto" w:fill="auto"/>
            <w:vAlign w:val="center"/>
          </w:tcPr>
          <w:p w:rsidR="00866D6D" w:rsidRPr="00D46B08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Протяж. Труб. тс в двухтрубном исчислении, м</w:t>
            </w:r>
          </w:p>
        </w:tc>
        <w:tc>
          <w:tcPr>
            <w:tcW w:w="2350" w:type="dxa"/>
            <w:shd w:val="clear" w:color="auto" w:fill="auto"/>
            <w:vAlign w:val="center"/>
          </w:tcPr>
          <w:p w:rsidR="00866D6D" w:rsidRPr="00D46B08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Сред. (по матер. характер.) наруж. диаметр труб. тс, м</w:t>
            </w:r>
          </w:p>
        </w:tc>
      </w:tr>
      <w:tr w:rsidR="00866D6D" w:rsidRPr="00866D6D" w:rsidTr="00866D6D">
        <w:trPr>
          <w:trHeight w:val="232"/>
        </w:trPr>
        <w:tc>
          <w:tcPr>
            <w:tcW w:w="3028" w:type="dxa"/>
            <w:shd w:val="clear" w:color="auto" w:fill="auto"/>
            <w:vAlign w:val="center"/>
          </w:tcPr>
          <w:p w:rsidR="00866D6D" w:rsidRPr="00D46B08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604" w:type="dxa"/>
            <w:shd w:val="clear" w:color="auto" w:fill="auto"/>
            <w:vAlign w:val="center"/>
          </w:tcPr>
          <w:p w:rsidR="00866D6D" w:rsidRPr="00D46B08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2083" w:type="dxa"/>
            <w:shd w:val="clear" w:color="auto" w:fill="auto"/>
            <w:vAlign w:val="center"/>
          </w:tcPr>
          <w:p w:rsidR="00866D6D" w:rsidRPr="00D46B08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2350" w:type="dxa"/>
            <w:shd w:val="clear" w:color="auto" w:fill="auto"/>
            <w:vAlign w:val="center"/>
          </w:tcPr>
          <w:p w:rsidR="00866D6D" w:rsidRPr="00D46B08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</w:tr>
      <w:tr w:rsidR="00866D6D" w:rsidRPr="00866D6D" w:rsidTr="00866D6D">
        <w:trPr>
          <w:trHeight w:val="242"/>
        </w:trPr>
        <w:tc>
          <w:tcPr>
            <w:tcW w:w="3028" w:type="dxa"/>
            <w:vMerge w:val="restart"/>
            <w:shd w:val="clear" w:color="auto" w:fill="auto"/>
            <w:vAlign w:val="center"/>
          </w:tcPr>
          <w:p w:rsidR="00866D6D" w:rsidRPr="00D46B08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Котельная</w:t>
            </w: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№1, г. п. Явас</w:t>
            </w:r>
          </w:p>
        </w:tc>
        <w:tc>
          <w:tcPr>
            <w:tcW w:w="2604" w:type="dxa"/>
            <w:shd w:val="clear" w:color="auto" w:fill="auto"/>
            <w:vAlign w:val="center"/>
          </w:tcPr>
          <w:p w:rsidR="00866D6D" w:rsidRPr="00D46B08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Надземная</w:t>
            </w:r>
          </w:p>
        </w:tc>
        <w:tc>
          <w:tcPr>
            <w:tcW w:w="2083" w:type="dxa"/>
            <w:shd w:val="clear" w:color="auto" w:fill="auto"/>
            <w:vAlign w:val="center"/>
          </w:tcPr>
          <w:p w:rsidR="00866D6D" w:rsidRPr="00D46B08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3193,25</w:t>
            </w:r>
          </w:p>
        </w:tc>
        <w:tc>
          <w:tcPr>
            <w:tcW w:w="2350" w:type="dxa"/>
            <w:vMerge w:val="restart"/>
            <w:shd w:val="clear" w:color="auto" w:fill="auto"/>
            <w:vAlign w:val="center"/>
          </w:tcPr>
          <w:p w:rsidR="00866D6D" w:rsidRPr="00D46B08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0,104</w:t>
            </w:r>
          </w:p>
        </w:tc>
      </w:tr>
      <w:tr w:rsidR="00866D6D" w:rsidRPr="00866D6D" w:rsidTr="00866D6D">
        <w:trPr>
          <w:trHeight w:val="149"/>
        </w:trPr>
        <w:tc>
          <w:tcPr>
            <w:tcW w:w="3028" w:type="dxa"/>
            <w:vMerge/>
            <w:shd w:val="clear" w:color="auto" w:fill="auto"/>
            <w:vAlign w:val="center"/>
          </w:tcPr>
          <w:p w:rsidR="00866D6D" w:rsidRPr="00D46B08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604" w:type="dxa"/>
            <w:shd w:val="clear" w:color="auto" w:fill="auto"/>
            <w:vAlign w:val="center"/>
          </w:tcPr>
          <w:p w:rsidR="00866D6D" w:rsidRPr="00D46B08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Подземная</w:t>
            </w: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бесканальная</w:t>
            </w:r>
          </w:p>
        </w:tc>
        <w:tc>
          <w:tcPr>
            <w:tcW w:w="2083" w:type="dxa"/>
            <w:shd w:val="clear" w:color="auto" w:fill="auto"/>
            <w:vAlign w:val="center"/>
          </w:tcPr>
          <w:p w:rsidR="00866D6D" w:rsidRPr="00D46B08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5660,39</w:t>
            </w:r>
          </w:p>
        </w:tc>
        <w:tc>
          <w:tcPr>
            <w:tcW w:w="2350" w:type="dxa"/>
            <w:vMerge/>
            <w:shd w:val="clear" w:color="auto" w:fill="auto"/>
            <w:vAlign w:val="center"/>
          </w:tcPr>
          <w:p w:rsidR="00866D6D" w:rsidRPr="00D46B08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6D6D" w:rsidRPr="00866D6D" w:rsidTr="00866D6D">
        <w:trPr>
          <w:trHeight w:val="149"/>
        </w:trPr>
        <w:tc>
          <w:tcPr>
            <w:tcW w:w="3028" w:type="dxa"/>
            <w:vMerge w:val="restart"/>
            <w:shd w:val="clear" w:color="auto" w:fill="auto"/>
            <w:vAlign w:val="center"/>
          </w:tcPr>
          <w:p w:rsidR="00866D6D" w:rsidRPr="00D46B08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Котельная  №2, г. п. Явас</w:t>
            </w:r>
          </w:p>
        </w:tc>
        <w:tc>
          <w:tcPr>
            <w:tcW w:w="2604" w:type="dxa"/>
            <w:shd w:val="clear" w:color="auto" w:fill="auto"/>
            <w:vAlign w:val="center"/>
          </w:tcPr>
          <w:p w:rsidR="00866D6D" w:rsidRPr="00D46B08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Надземная</w:t>
            </w:r>
          </w:p>
        </w:tc>
        <w:tc>
          <w:tcPr>
            <w:tcW w:w="2083" w:type="dxa"/>
            <w:shd w:val="clear" w:color="auto" w:fill="auto"/>
            <w:vAlign w:val="center"/>
          </w:tcPr>
          <w:p w:rsidR="00866D6D" w:rsidRPr="00D46B08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850,74</w:t>
            </w:r>
          </w:p>
        </w:tc>
        <w:tc>
          <w:tcPr>
            <w:tcW w:w="2350" w:type="dxa"/>
            <w:vMerge w:val="restart"/>
            <w:shd w:val="clear" w:color="auto" w:fill="auto"/>
            <w:vAlign w:val="center"/>
          </w:tcPr>
          <w:p w:rsidR="00866D6D" w:rsidRPr="00D46B08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0,080</w:t>
            </w:r>
          </w:p>
        </w:tc>
      </w:tr>
      <w:tr w:rsidR="00866D6D" w:rsidRPr="00866D6D" w:rsidTr="00866D6D">
        <w:trPr>
          <w:trHeight w:val="149"/>
        </w:trPr>
        <w:tc>
          <w:tcPr>
            <w:tcW w:w="3028" w:type="dxa"/>
            <w:vMerge/>
            <w:shd w:val="clear" w:color="auto" w:fill="auto"/>
            <w:vAlign w:val="center"/>
          </w:tcPr>
          <w:p w:rsidR="00866D6D" w:rsidRPr="00D46B08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604" w:type="dxa"/>
            <w:shd w:val="clear" w:color="auto" w:fill="auto"/>
            <w:vAlign w:val="center"/>
          </w:tcPr>
          <w:p w:rsidR="00866D6D" w:rsidRPr="00D46B08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Подземная</w:t>
            </w: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бесканальная</w:t>
            </w:r>
          </w:p>
        </w:tc>
        <w:tc>
          <w:tcPr>
            <w:tcW w:w="2083" w:type="dxa"/>
            <w:shd w:val="clear" w:color="auto" w:fill="auto"/>
            <w:vAlign w:val="center"/>
          </w:tcPr>
          <w:p w:rsidR="00866D6D" w:rsidRPr="00D46B08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1639,87</w:t>
            </w:r>
          </w:p>
        </w:tc>
        <w:tc>
          <w:tcPr>
            <w:tcW w:w="2350" w:type="dxa"/>
            <w:vMerge/>
            <w:shd w:val="clear" w:color="auto" w:fill="auto"/>
            <w:vAlign w:val="center"/>
          </w:tcPr>
          <w:p w:rsidR="00866D6D" w:rsidRPr="00D46B08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6D6D" w:rsidRPr="00866D6D" w:rsidTr="00866D6D">
        <w:trPr>
          <w:trHeight w:val="149"/>
        </w:trPr>
        <w:tc>
          <w:tcPr>
            <w:tcW w:w="3028" w:type="dxa"/>
            <w:vMerge w:val="restart"/>
            <w:shd w:val="clear" w:color="auto" w:fill="auto"/>
            <w:vAlign w:val="center"/>
          </w:tcPr>
          <w:p w:rsidR="00866D6D" w:rsidRPr="00D46B08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Котельная</w:t>
            </w: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№3,  п. Озерный</w:t>
            </w:r>
          </w:p>
        </w:tc>
        <w:tc>
          <w:tcPr>
            <w:tcW w:w="2604" w:type="dxa"/>
            <w:shd w:val="clear" w:color="auto" w:fill="auto"/>
            <w:vAlign w:val="center"/>
          </w:tcPr>
          <w:p w:rsidR="00866D6D" w:rsidRPr="00D46B08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Надземная</w:t>
            </w:r>
          </w:p>
        </w:tc>
        <w:tc>
          <w:tcPr>
            <w:tcW w:w="2083" w:type="dxa"/>
            <w:shd w:val="clear" w:color="auto" w:fill="auto"/>
            <w:vAlign w:val="center"/>
          </w:tcPr>
          <w:p w:rsidR="00866D6D" w:rsidRPr="00D46B08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350" w:type="dxa"/>
            <w:shd w:val="clear" w:color="auto" w:fill="auto"/>
            <w:vAlign w:val="center"/>
          </w:tcPr>
          <w:p w:rsidR="00866D6D" w:rsidRPr="00D46B08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6D6D" w:rsidRPr="00866D6D" w:rsidTr="00866D6D">
        <w:trPr>
          <w:trHeight w:val="149"/>
        </w:trPr>
        <w:tc>
          <w:tcPr>
            <w:tcW w:w="3028" w:type="dxa"/>
            <w:vMerge/>
            <w:shd w:val="clear" w:color="auto" w:fill="auto"/>
            <w:vAlign w:val="center"/>
          </w:tcPr>
          <w:p w:rsidR="00866D6D" w:rsidRPr="00D46B08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604" w:type="dxa"/>
            <w:shd w:val="clear" w:color="auto" w:fill="auto"/>
            <w:vAlign w:val="center"/>
          </w:tcPr>
          <w:p w:rsidR="00866D6D" w:rsidRPr="00D46B08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Подземная</w:t>
            </w: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бесканальная</w:t>
            </w:r>
          </w:p>
        </w:tc>
        <w:tc>
          <w:tcPr>
            <w:tcW w:w="2083" w:type="dxa"/>
            <w:shd w:val="clear" w:color="auto" w:fill="auto"/>
            <w:vAlign w:val="center"/>
          </w:tcPr>
          <w:p w:rsidR="00866D6D" w:rsidRPr="00D46B08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1124,25</w:t>
            </w:r>
          </w:p>
        </w:tc>
        <w:tc>
          <w:tcPr>
            <w:tcW w:w="2350" w:type="dxa"/>
            <w:shd w:val="clear" w:color="auto" w:fill="auto"/>
            <w:vAlign w:val="center"/>
          </w:tcPr>
          <w:p w:rsidR="00866D6D" w:rsidRPr="00D46B08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0,099</w:t>
            </w:r>
          </w:p>
        </w:tc>
      </w:tr>
      <w:tr w:rsidR="00866D6D" w:rsidRPr="00866D6D" w:rsidTr="00866D6D">
        <w:trPr>
          <w:trHeight w:val="149"/>
        </w:trPr>
        <w:tc>
          <w:tcPr>
            <w:tcW w:w="3028" w:type="dxa"/>
            <w:vMerge w:val="restart"/>
            <w:shd w:val="clear" w:color="auto" w:fill="auto"/>
            <w:vAlign w:val="center"/>
          </w:tcPr>
          <w:p w:rsidR="00866D6D" w:rsidRPr="00D46B08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Котельная</w:t>
            </w: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№4,  п. Парца</w:t>
            </w:r>
          </w:p>
        </w:tc>
        <w:tc>
          <w:tcPr>
            <w:tcW w:w="2604" w:type="dxa"/>
            <w:shd w:val="clear" w:color="auto" w:fill="auto"/>
            <w:vAlign w:val="center"/>
          </w:tcPr>
          <w:p w:rsidR="00866D6D" w:rsidRPr="00D46B08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Надземная</w:t>
            </w:r>
          </w:p>
        </w:tc>
        <w:tc>
          <w:tcPr>
            <w:tcW w:w="2083" w:type="dxa"/>
            <w:shd w:val="clear" w:color="auto" w:fill="auto"/>
            <w:vAlign w:val="center"/>
          </w:tcPr>
          <w:p w:rsidR="00866D6D" w:rsidRPr="00D46B08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350" w:type="dxa"/>
            <w:shd w:val="clear" w:color="auto" w:fill="auto"/>
            <w:vAlign w:val="center"/>
          </w:tcPr>
          <w:p w:rsidR="00866D6D" w:rsidRPr="00D46B08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6D6D" w:rsidRPr="00866D6D" w:rsidTr="00866D6D">
        <w:trPr>
          <w:trHeight w:val="149"/>
        </w:trPr>
        <w:tc>
          <w:tcPr>
            <w:tcW w:w="3028" w:type="dxa"/>
            <w:vMerge/>
            <w:shd w:val="clear" w:color="auto" w:fill="auto"/>
            <w:vAlign w:val="center"/>
          </w:tcPr>
          <w:p w:rsidR="00866D6D" w:rsidRPr="00D46B08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604" w:type="dxa"/>
            <w:shd w:val="clear" w:color="auto" w:fill="auto"/>
            <w:vAlign w:val="center"/>
          </w:tcPr>
          <w:p w:rsidR="00866D6D" w:rsidRPr="00D46B08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Подземная</w:t>
            </w: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бесканальная</w:t>
            </w:r>
          </w:p>
        </w:tc>
        <w:tc>
          <w:tcPr>
            <w:tcW w:w="2083" w:type="dxa"/>
            <w:shd w:val="clear" w:color="auto" w:fill="auto"/>
            <w:vAlign w:val="center"/>
          </w:tcPr>
          <w:p w:rsidR="00866D6D" w:rsidRPr="00D46B08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3962,13</w:t>
            </w:r>
          </w:p>
        </w:tc>
        <w:tc>
          <w:tcPr>
            <w:tcW w:w="2350" w:type="dxa"/>
            <w:shd w:val="clear" w:color="auto" w:fill="auto"/>
            <w:vAlign w:val="center"/>
          </w:tcPr>
          <w:p w:rsidR="00866D6D" w:rsidRPr="00D46B08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0,115</w:t>
            </w:r>
          </w:p>
        </w:tc>
      </w:tr>
      <w:tr w:rsidR="00866D6D" w:rsidRPr="00866D6D" w:rsidTr="00866D6D">
        <w:trPr>
          <w:trHeight w:val="149"/>
        </w:trPr>
        <w:tc>
          <w:tcPr>
            <w:tcW w:w="3028" w:type="dxa"/>
            <w:shd w:val="clear" w:color="auto" w:fill="auto"/>
            <w:vAlign w:val="center"/>
          </w:tcPr>
          <w:p w:rsidR="00866D6D" w:rsidRPr="00D46B08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604" w:type="dxa"/>
            <w:shd w:val="clear" w:color="auto" w:fill="auto"/>
            <w:vAlign w:val="center"/>
          </w:tcPr>
          <w:p w:rsidR="00866D6D" w:rsidRPr="00D46B08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 w:rsidRPr="00D46B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Итого</w:t>
            </w:r>
          </w:p>
        </w:tc>
        <w:tc>
          <w:tcPr>
            <w:tcW w:w="2083" w:type="dxa"/>
            <w:shd w:val="clear" w:color="auto" w:fill="auto"/>
            <w:vAlign w:val="center"/>
          </w:tcPr>
          <w:p w:rsidR="00866D6D" w:rsidRPr="00D46B08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16430,63</w:t>
            </w:r>
          </w:p>
        </w:tc>
        <w:tc>
          <w:tcPr>
            <w:tcW w:w="2350" w:type="dxa"/>
            <w:shd w:val="clear" w:color="auto" w:fill="auto"/>
            <w:vAlign w:val="center"/>
          </w:tcPr>
          <w:p w:rsidR="00866D6D" w:rsidRPr="00D46B08" w:rsidRDefault="00866D6D" w:rsidP="00866D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0,105</w:t>
            </w:r>
          </w:p>
        </w:tc>
      </w:tr>
    </w:tbl>
    <w:p w:rsidR="00306D28" w:rsidRPr="00F1255C" w:rsidRDefault="00306D28" w:rsidP="00306D28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  <w:highlight w:val="yellow"/>
        </w:rPr>
      </w:pPr>
    </w:p>
    <w:p w:rsidR="002240B9" w:rsidRDefault="00CA4ED3" w:rsidP="002240B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2240B9">
        <w:rPr>
          <w:rFonts w:ascii="Times New Roman" w:hAnsi="Times New Roman"/>
          <w:sz w:val="24"/>
          <w:szCs w:val="24"/>
        </w:rPr>
        <w:t>5</w:t>
      </w:r>
      <w:r w:rsidR="002240B9" w:rsidRPr="00227948">
        <w:rPr>
          <w:rFonts w:ascii="Times New Roman" w:hAnsi="Times New Roman"/>
          <w:sz w:val="24"/>
          <w:szCs w:val="24"/>
        </w:rPr>
        <w:t xml:space="preserve">% доля тепловых сетей приходится на </w:t>
      </w:r>
      <w:r w:rsidR="002240B9">
        <w:rPr>
          <w:rFonts w:ascii="Times New Roman" w:hAnsi="Times New Roman"/>
          <w:sz w:val="24"/>
          <w:szCs w:val="24"/>
        </w:rPr>
        <w:t xml:space="preserve">надземный тип прокладки, </w:t>
      </w:r>
      <w:r>
        <w:rPr>
          <w:rFonts w:ascii="Times New Roman" w:hAnsi="Times New Roman"/>
          <w:sz w:val="24"/>
          <w:szCs w:val="24"/>
        </w:rPr>
        <w:t>7</w:t>
      </w:r>
      <w:r w:rsidR="002240B9">
        <w:rPr>
          <w:rFonts w:ascii="Times New Roman" w:hAnsi="Times New Roman"/>
          <w:sz w:val="24"/>
          <w:szCs w:val="24"/>
        </w:rPr>
        <w:t>5% на подземный тип прокладки.</w:t>
      </w:r>
    </w:p>
    <w:p w:rsidR="00DB0A1C" w:rsidRPr="0052020F" w:rsidRDefault="00DB0A1C" w:rsidP="00BB46BD">
      <w:pPr>
        <w:pStyle w:val="1"/>
        <w:ind w:firstLine="709"/>
        <w:rPr>
          <w:rFonts w:ascii="Times New Roman" w:hAnsi="Times New Roman" w:cs="Times New Roman"/>
          <w:bCs w:val="0"/>
          <w:color w:val="auto"/>
          <w:sz w:val="24"/>
          <w:szCs w:val="24"/>
        </w:rPr>
      </w:pPr>
      <w:bookmarkStart w:id="10" w:name="_Toc43287695"/>
      <w:r w:rsidRPr="0052020F">
        <w:rPr>
          <w:rFonts w:ascii="Times New Roman" w:hAnsi="Times New Roman" w:cs="Times New Roman"/>
          <w:bCs w:val="0"/>
          <w:color w:val="auto"/>
          <w:sz w:val="24"/>
          <w:szCs w:val="24"/>
        </w:rPr>
        <w:t>1.3 Основные проблемы организации теплоснабжения</w:t>
      </w:r>
      <w:bookmarkEnd w:id="10"/>
    </w:p>
    <w:p w:rsidR="00DB0A1C" w:rsidRPr="0052020F" w:rsidRDefault="00DB0A1C" w:rsidP="00DB0A1C">
      <w:pPr>
        <w:widowControl w:val="0"/>
        <w:autoSpaceDE w:val="0"/>
        <w:autoSpaceDN w:val="0"/>
        <w:adjustRightInd w:val="0"/>
        <w:spacing w:after="0" w:line="239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:rsidR="00FC2E5A" w:rsidRPr="0052020F" w:rsidRDefault="00FC2E5A" w:rsidP="00FC2E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020F">
        <w:rPr>
          <w:rFonts w:ascii="Times New Roman" w:hAnsi="Times New Roman" w:cs="Times New Roman"/>
          <w:color w:val="000000"/>
          <w:sz w:val="24"/>
          <w:szCs w:val="24"/>
        </w:rPr>
        <w:t>Основными проблемами организац</w:t>
      </w:r>
      <w:r w:rsidR="00704847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52020F">
        <w:rPr>
          <w:rFonts w:ascii="Times New Roman" w:hAnsi="Times New Roman" w:cs="Times New Roman"/>
          <w:color w:val="000000"/>
          <w:sz w:val="24"/>
          <w:szCs w:val="24"/>
        </w:rPr>
        <w:t xml:space="preserve">ии теплоснабжения в </w:t>
      </w:r>
      <w:r w:rsidR="00CA4ED3">
        <w:rPr>
          <w:rFonts w:ascii="Times New Roman" w:hAnsi="Times New Roman" w:cs="Times New Roman"/>
          <w:color w:val="000000"/>
          <w:sz w:val="24"/>
          <w:szCs w:val="24"/>
        </w:rPr>
        <w:t>Явасском городском поселении</w:t>
      </w:r>
      <w:r w:rsidR="00DD0338" w:rsidRPr="0052020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020F">
        <w:rPr>
          <w:rFonts w:ascii="Times New Roman" w:hAnsi="Times New Roman" w:cs="Times New Roman"/>
          <w:color w:val="000000"/>
          <w:sz w:val="24"/>
          <w:szCs w:val="24"/>
        </w:rPr>
        <w:t xml:space="preserve">являются: </w:t>
      </w:r>
    </w:p>
    <w:p w:rsidR="00FC2E5A" w:rsidRPr="0052020F" w:rsidRDefault="00FC2E5A" w:rsidP="00FC2E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020F">
        <w:rPr>
          <w:rFonts w:ascii="Times New Roman" w:hAnsi="Times New Roman" w:cs="Times New Roman"/>
          <w:color w:val="000000"/>
          <w:sz w:val="24"/>
          <w:szCs w:val="24"/>
        </w:rPr>
        <w:t xml:space="preserve">– предельный износ тепловых сетей, завышенные, как минимум, вдвое потери тепла и воды в тепловых сетях; </w:t>
      </w:r>
    </w:p>
    <w:p w:rsidR="00FC2E5A" w:rsidRPr="0052020F" w:rsidRDefault="00FC2E5A" w:rsidP="00FC2E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020F">
        <w:rPr>
          <w:rFonts w:ascii="Times New Roman" w:hAnsi="Times New Roman" w:cs="Times New Roman"/>
          <w:color w:val="000000"/>
          <w:sz w:val="24"/>
          <w:szCs w:val="24"/>
        </w:rPr>
        <w:t xml:space="preserve">– отсутствия налаженного гидравлического режима; </w:t>
      </w:r>
    </w:p>
    <w:p w:rsidR="00FC2E5A" w:rsidRPr="0052020F" w:rsidRDefault="00FC2E5A" w:rsidP="00FC2E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020F">
        <w:rPr>
          <w:rFonts w:ascii="Times New Roman" w:hAnsi="Times New Roman" w:cs="Times New Roman"/>
          <w:color w:val="000000"/>
          <w:sz w:val="24"/>
          <w:szCs w:val="24"/>
        </w:rPr>
        <w:t xml:space="preserve">– отсутствие средств автоматизации </w:t>
      </w:r>
      <w:r w:rsidR="002F7891">
        <w:rPr>
          <w:rFonts w:ascii="Times New Roman" w:hAnsi="Times New Roman" w:cs="Times New Roman"/>
          <w:color w:val="000000"/>
          <w:sz w:val="24"/>
          <w:szCs w:val="24"/>
        </w:rPr>
        <w:t xml:space="preserve">на </w:t>
      </w:r>
      <w:r w:rsidRPr="0052020F">
        <w:rPr>
          <w:rFonts w:ascii="Times New Roman" w:hAnsi="Times New Roman" w:cs="Times New Roman"/>
          <w:color w:val="000000"/>
          <w:sz w:val="24"/>
          <w:szCs w:val="24"/>
        </w:rPr>
        <w:t xml:space="preserve">абонентских вводах; </w:t>
      </w:r>
    </w:p>
    <w:p w:rsidR="00FC2E5A" w:rsidRPr="0052020F" w:rsidRDefault="00FC2E5A" w:rsidP="00FC2E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020F">
        <w:rPr>
          <w:rFonts w:ascii="Times New Roman" w:hAnsi="Times New Roman" w:cs="Times New Roman"/>
          <w:color w:val="000000"/>
          <w:sz w:val="24"/>
          <w:szCs w:val="24"/>
        </w:rPr>
        <w:t>– точечное индивидуальное теплоснабжение квартир в многоэтажных жилых домах</w:t>
      </w:r>
      <w:r w:rsidR="002F7891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52020F">
        <w:rPr>
          <w:rFonts w:ascii="Times New Roman" w:hAnsi="Times New Roman" w:cs="Times New Roman"/>
          <w:color w:val="000000"/>
          <w:sz w:val="24"/>
          <w:szCs w:val="24"/>
        </w:rPr>
        <w:t xml:space="preserve"> разбалансирующие внутридомовой разбор теплоносителя; </w:t>
      </w:r>
    </w:p>
    <w:p w:rsidR="00FC2E5A" w:rsidRDefault="00FC2E5A" w:rsidP="00FC2E5A">
      <w:pPr>
        <w:widowControl w:val="0"/>
        <w:autoSpaceDE w:val="0"/>
        <w:autoSpaceDN w:val="0"/>
        <w:adjustRightInd w:val="0"/>
        <w:spacing w:after="0" w:line="239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020F">
        <w:rPr>
          <w:rFonts w:ascii="Times New Roman" w:hAnsi="Times New Roman" w:cs="Times New Roman"/>
          <w:color w:val="000000"/>
          <w:sz w:val="24"/>
          <w:szCs w:val="24"/>
        </w:rPr>
        <w:t>– несанкционированный отбор теплоносителя потребителями на хозяйственные нужды.</w:t>
      </w:r>
    </w:p>
    <w:p w:rsidR="00BF341C" w:rsidRPr="0052020F" w:rsidRDefault="00BF341C" w:rsidP="001777E7">
      <w:pPr>
        <w:widowControl w:val="0"/>
        <w:autoSpaceDE w:val="0"/>
        <w:autoSpaceDN w:val="0"/>
        <w:adjustRightInd w:val="0"/>
        <w:spacing w:after="0" w:line="239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B0A1C" w:rsidRPr="0052020F" w:rsidRDefault="00DB0A1C" w:rsidP="00BB46BD">
      <w:pPr>
        <w:pStyle w:val="1"/>
        <w:ind w:firstLine="709"/>
        <w:rPr>
          <w:rFonts w:ascii="Times New Roman" w:hAnsi="Times New Roman" w:cs="Times New Roman"/>
          <w:bCs w:val="0"/>
          <w:color w:val="auto"/>
          <w:sz w:val="24"/>
          <w:szCs w:val="24"/>
        </w:rPr>
      </w:pPr>
      <w:bookmarkStart w:id="11" w:name="_Toc43287696"/>
      <w:r w:rsidRPr="0052020F">
        <w:rPr>
          <w:rFonts w:ascii="Times New Roman" w:hAnsi="Times New Roman" w:cs="Times New Roman"/>
          <w:bCs w:val="0"/>
          <w:color w:val="auto"/>
          <w:sz w:val="24"/>
          <w:szCs w:val="24"/>
        </w:rPr>
        <w:t>1.3.1 Описание существующих проблем развития систем теплоснабжения</w:t>
      </w:r>
      <w:bookmarkEnd w:id="11"/>
    </w:p>
    <w:p w:rsidR="00DB0A1C" w:rsidRPr="0052020F" w:rsidRDefault="00DB0A1C" w:rsidP="00DB0A1C">
      <w:pPr>
        <w:widowControl w:val="0"/>
        <w:autoSpaceDE w:val="0"/>
        <w:autoSpaceDN w:val="0"/>
        <w:adjustRightInd w:val="0"/>
        <w:spacing w:after="0" w:line="239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:rsidR="00306D28" w:rsidRPr="0052020F" w:rsidRDefault="00306D28" w:rsidP="00306D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3"/>
        </w:rPr>
      </w:pPr>
      <w:r w:rsidRPr="0052020F">
        <w:rPr>
          <w:rFonts w:ascii="Times New Roman" w:hAnsi="Times New Roman" w:cs="Times New Roman"/>
          <w:color w:val="000000"/>
          <w:sz w:val="24"/>
          <w:szCs w:val="23"/>
        </w:rPr>
        <w:t>По существующему тепловому балансу мощности источник</w:t>
      </w:r>
      <w:r w:rsidR="00DD2743" w:rsidRPr="0052020F">
        <w:rPr>
          <w:rFonts w:ascii="Times New Roman" w:hAnsi="Times New Roman" w:cs="Times New Roman"/>
          <w:color w:val="000000"/>
          <w:sz w:val="24"/>
          <w:szCs w:val="23"/>
        </w:rPr>
        <w:t>ов</w:t>
      </w:r>
      <w:r w:rsidRPr="0052020F">
        <w:rPr>
          <w:rFonts w:ascii="Times New Roman" w:hAnsi="Times New Roman" w:cs="Times New Roman"/>
          <w:color w:val="000000"/>
          <w:sz w:val="24"/>
          <w:szCs w:val="23"/>
        </w:rPr>
        <w:t xml:space="preserve"> теплоснабжения </w:t>
      </w:r>
      <w:r w:rsidR="00CA4ED3">
        <w:rPr>
          <w:rFonts w:ascii="Times New Roman" w:hAnsi="Times New Roman" w:cs="Times New Roman"/>
          <w:color w:val="000000"/>
          <w:sz w:val="24"/>
          <w:szCs w:val="24"/>
        </w:rPr>
        <w:t>Явасского городского поселения</w:t>
      </w:r>
      <w:r w:rsidR="00DD2743" w:rsidRPr="0052020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020F">
        <w:rPr>
          <w:rFonts w:ascii="Times New Roman" w:hAnsi="Times New Roman" w:cs="Times New Roman"/>
          <w:color w:val="000000"/>
          <w:sz w:val="24"/>
          <w:szCs w:val="23"/>
        </w:rPr>
        <w:t xml:space="preserve">и договорной нагрузки потребителей, дефицит располагаемой тепловой мощности отсутствует. </w:t>
      </w:r>
    </w:p>
    <w:p w:rsidR="00CA4ED3" w:rsidRPr="0052020F" w:rsidRDefault="00306D28" w:rsidP="00CA4ED3">
      <w:pPr>
        <w:widowControl w:val="0"/>
        <w:autoSpaceDE w:val="0"/>
        <w:autoSpaceDN w:val="0"/>
        <w:adjustRightInd w:val="0"/>
        <w:spacing w:after="0" w:line="239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3"/>
        </w:rPr>
      </w:pPr>
      <w:r w:rsidRPr="0052020F">
        <w:rPr>
          <w:rFonts w:ascii="Times New Roman" w:hAnsi="Times New Roman" w:cs="Times New Roman"/>
          <w:color w:val="000000"/>
          <w:sz w:val="24"/>
          <w:szCs w:val="23"/>
        </w:rPr>
        <w:t xml:space="preserve">В </w:t>
      </w:r>
      <w:r w:rsidR="00CA4ED3">
        <w:rPr>
          <w:rFonts w:ascii="Times New Roman" w:hAnsi="Times New Roman" w:cs="Times New Roman"/>
          <w:color w:val="000000"/>
          <w:sz w:val="24"/>
          <w:szCs w:val="24"/>
        </w:rPr>
        <w:t>Явасском городском поселении</w:t>
      </w:r>
      <w:r w:rsidR="00306C41" w:rsidRPr="0052020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020F">
        <w:rPr>
          <w:rFonts w:ascii="Times New Roman" w:hAnsi="Times New Roman" w:cs="Times New Roman"/>
          <w:color w:val="000000"/>
          <w:sz w:val="24"/>
          <w:szCs w:val="23"/>
        </w:rPr>
        <w:t>работа</w:t>
      </w:r>
      <w:r w:rsidR="00CA4ED3">
        <w:rPr>
          <w:rFonts w:ascii="Times New Roman" w:hAnsi="Times New Roman" w:cs="Times New Roman"/>
          <w:color w:val="000000"/>
          <w:sz w:val="24"/>
          <w:szCs w:val="23"/>
        </w:rPr>
        <w:t>ю</w:t>
      </w:r>
      <w:r w:rsidR="00545F49">
        <w:rPr>
          <w:rFonts w:ascii="Times New Roman" w:hAnsi="Times New Roman" w:cs="Times New Roman"/>
          <w:color w:val="000000"/>
          <w:sz w:val="24"/>
          <w:szCs w:val="23"/>
        </w:rPr>
        <w:t>т</w:t>
      </w:r>
      <w:r w:rsidR="0052020F">
        <w:rPr>
          <w:rFonts w:ascii="Times New Roman" w:hAnsi="Times New Roman" w:cs="Times New Roman"/>
          <w:color w:val="000000"/>
          <w:sz w:val="24"/>
          <w:szCs w:val="23"/>
        </w:rPr>
        <w:t xml:space="preserve"> </w:t>
      </w:r>
      <w:r w:rsidR="00CA4ED3">
        <w:rPr>
          <w:rFonts w:ascii="Times New Roman" w:hAnsi="Times New Roman" w:cs="Times New Roman"/>
          <w:color w:val="000000"/>
          <w:sz w:val="24"/>
          <w:szCs w:val="23"/>
        </w:rPr>
        <w:t>четыре</w:t>
      </w:r>
      <w:r w:rsidRPr="0052020F">
        <w:rPr>
          <w:rFonts w:ascii="Times New Roman" w:hAnsi="Times New Roman" w:cs="Times New Roman"/>
          <w:color w:val="000000"/>
          <w:sz w:val="24"/>
          <w:szCs w:val="23"/>
        </w:rPr>
        <w:t xml:space="preserve"> котельн</w:t>
      </w:r>
      <w:r w:rsidR="00E7581D">
        <w:rPr>
          <w:rFonts w:ascii="Times New Roman" w:hAnsi="Times New Roman" w:cs="Times New Roman"/>
          <w:color w:val="000000"/>
          <w:sz w:val="24"/>
          <w:szCs w:val="23"/>
        </w:rPr>
        <w:t>ых</w:t>
      </w:r>
      <w:r w:rsidR="00DA1D34">
        <w:rPr>
          <w:rFonts w:ascii="Times New Roman" w:hAnsi="Times New Roman" w:cs="Times New Roman"/>
          <w:color w:val="000000"/>
          <w:sz w:val="24"/>
          <w:szCs w:val="23"/>
        </w:rPr>
        <w:t>: котельная</w:t>
      </w:r>
      <w:r w:rsidR="00E7581D">
        <w:rPr>
          <w:rFonts w:ascii="Times New Roman" w:hAnsi="Times New Roman" w:cs="Times New Roman"/>
          <w:color w:val="000000"/>
          <w:sz w:val="24"/>
          <w:szCs w:val="23"/>
        </w:rPr>
        <w:t xml:space="preserve"> </w:t>
      </w:r>
      <w:r w:rsidR="0048556D" w:rsidRPr="0048556D">
        <w:rPr>
          <w:rFonts w:ascii="Times New Roman" w:hAnsi="Times New Roman" w:cs="Times New Roman"/>
          <w:color w:val="000000"/>
          <w:sz w:val="24"/>
          <w:szCs w:val="23"/>
        </w:rPr>
        <w:t xml:space="preserve">№1, </w:t>
      </w:r>
      <w:r w:rsidR="009F76A9">
        <w:rPr>
          <w:rFonts w:ascii="Times New Roman" w:hAnsi="Times New Roman" w:cs="Times New Roman"/>
          <w:color w:val="000000"/>
          <w:sz w:val="24"/>
          <w:szCs w:val="23"/>
        </w:rPr>
        <w:t xml:space="preserve">г.п. </w:t>
      </w:r>
      <w:r w:rsidR="00CA4ED3">
        <w:rPr>
          <w:rFonts w:ascii="Times New Roman" w:hAnsi="Times New Roman" w:cs="Times New Roman"/>
          <w:color w:val="000000"/>
          <w:sz w:val="24"/>
          <w:szCs w:val="23"/>
        </w:rPr>
        <w:t>Явас, котельная</w:t>
      </w:r>
      <w:r w:rsidR="00E7581D">
        <w:rPr>
          <w:rFonts w:ascii="Times New Roman" w:hAnsi="Times New Roman" w:cs="Times New Roman"/>
          <w:color w:val="000000"/>
          <w:sz w:val="24"/>
          <w:szCs w:val="23"/>
        </w:rPr>
        <w:t xml:space="preserve"> </w:t>
      </w:r>
      <w:r w:rsidR="0048556D" w:rsidRPr="0048556D">
        <w:rPr>
          <w:rFonts w:ascii="Times New Roman" w:hAnsi="Times New Roman" w:cs="Times New Roman"/>
          <w:color w:val="000000"/>
          <w:sz w:val="24"/>
          <w:szCs w:val="23"/>
        </w:rPr>
        <w:t>№</w:t>
      </w:r>
      <w:r w:rsidR="0048556D">
        <w:rPr>
          <w:rFonts w:ascii="Times New Roman" w:hAnsi="Times New Roman" w:cs="Times New Roman"/>
          <w:color w:val="000000"/>
          <w:sz w:val="24"/>
          <w:szCs w:val="23"/>
        </w:rPr>
        <w:t>2</w:t>
      </w:r>
      <w:r w:rsidR="0048556D" w:rsidRPr="0048556D">
        <w:rPr>
          <w:rFonts w:ascii="Times New Roman" w:hAnsi="Times New Roman" w:cs="Times New Roman"/>
          <w:color w:val="000000"/>
          <w:sz w:val="24"/>
          <w:szCs w:val="23"/>
        </w:rPr>
        <w:t xml:space="preserve">, </w:t>
      </w:r>
      <w:r w:rsidR="009F76A9">
        <w:rPr>
          <w:rFonts w:ascii="Times New Roman" w:hAnsi="Times New Roman" w:cs="Times New Roman"/>
          <w:color w:val="000000"/>
          <w:sz w:val="24"/>
          <w:szCs w:val="23"/>
        </w:rPr>
        <w:t>г.п. Явас</w:t>
      </w:r>
      <w:r w:rsidR="00CA4ED3">
        <w:rPr>
          <w:rFonts w:ascii="Times New Roman" w:hAnsi="Times New Roman" w:cs="Times New Roman"/>
          <w:color w:val="000000"/>
          <w:sz w:val="24"/>
          <w:szCs w:val="23"/>
        </w:rPr>
        <w:t>, котельная №3, п. Озерный, котельная №4, п. Парца,</w:t>
      </w:r>
      <w:r w:rsidRPr="0048556D">
        <w:rPr>
          <w:rFonts w:ascii="Times New Roman" w:hAnsi="Times New Roman" w:cs="Times New Roman"/>
          <w:color w:val="000000"/>
          <w:sz w:val="24"/>
          <w:szCs w:val="23"/>
        </w:rPr>
        <w:t>.</w:t>
      </w:r>
      <w:r w:rsidRPr="0052020F">
        <w:rPr>
          <w:rFonts w:ascii="Times New Roman" w:hAnsi="Times New Roman" w:cs="Times New Roman"/>
          <w:color w:val="000000"/>
          <w:sz w:val="24"/>
          <w:szCs w:val="23"/>
        </w:rPr>
        <w:t xml:space="preserve"> Располагаемая мощность источник</w:t>
      </w:r>
      <w:r w:rsidR="00E7581D">
        <w:rPr>
          <w:rFonts w:ascii="Times New Roman" w:hAnsi="Times New Roman" w:cs="Times New Roman"/>
          <w:color w:val="000000"/>
          <w:sz w:val="24"/>
          <w:szCs w:val="23"/>
        </w:rPr>
        <w:t xml:space="preserve">а </w:t>
      </w:r>
      <w:r w:rsidR="00C968AB" w:rsidRPr="00C968AB">
        <w:rPr>
          <w:rFonts w:ascii="Times New Roman" w:hAnsi="Times New Roman" w:cs="Times New Roman"/>
          <w:color w:val="000000"/>
          <w:sz w:val="24"/>
          <w:szCs w:val="23"/>
        </w:rPr>
        <w:t xml:space="preserve">№1, </w:t>
      </w:r>
      <w:r w:rsidR="009F76A9">
        <w:rPr>
          <w:rFonts w:ascii="Times New Roman" w:hAnsi="Times New Roman" w:cs="Times New Roman"/>
          <w:color w:val="000000"/>
          <w:sz w:val="24"/>
          <w:szCs w:val="23"/>
        </w:rPr>
        <w:t>г.п. Явас</w:t>
      </w:r>
      <w:r w:rsidRPr="00C968AB">
        <w:rPr>
          <w:rFonts w:ascii="Times New Roman" w:hAnsi="Times New Roman" w:cs="Times New Roman"/>
          <w:color w:val="000000"/>
          <w:sz w:val="24"/>
          <w:szCs w:val="23"/>
        </w:rPr>
        <w:t xml:space="preserve"> </w:t>
      </w:r>
      <w:r w:rsidRPr="0052020F">
        <w:rPr>
          <w:rFonts w:ascii="Times New Roman" w:hAnsi="Times New Roman" w:cs="Times New Roman"/>
          <w:color w:val="000000"/>
          <w:sz w:val="24"/>
          <w:szCs w:val="23"/>
        </w:rPr>
        <w:t xml:space="preserve">составляет </w:t>
      </w:r>
      <w:r w:rsidR="009E594D">
        <w:rPr>
          <w:rFonts w:ascii="Times New Roman" w:hAnsi="Times New Roman" w:cs="Times New Roman"/>
          <w:color w:val="000000"/>
          <w:sz w:val="24"/>
          <w:szCs w:val="23"/>
        </w:rPr>
        <w:t>17,196</w:t>
      </w:r>
      <w:r w:rsidRPr="009C1999">
        <w:rPr>
          <w:rFonts w:ascii="Times New Roman" w:hAnsi="Times New Roman" w:cs="Times New Roman"/>
          <w:color w:val="000000"/>
          <w:sz w:val="24"/>
          <w:szCs w:val="23"/>
        </w:rPr>
        <w:t xml:space="preserve"> Гкал/час, при этом нагрузка составляет </w:t>
      </w:r>
      <w:r w:rsidR="009E594D">
        <w:rPr>
          <w:rFonts w:ascii="Times New Roman" w:hAnsi="Times New Roman" w:cs="Times New Roman"/>
          <w:color w:val="000000"/>
          <w:sz w:val="24"/>
          <w:szCs w:val="23"/>
        </w:rPr>
        <w:t>5,088</w:t>
      </w:r>
      <w:r w:rsidRPr="0017460C">
        <w:rPr>
          <w:rFonts w:ascii="Times New Roman" w:hAnsi="Times New Roman" w:cs="Times New Roman"/>
          <w:color w:val="000000"/>
          <w:sz w:val="24"/>
          <w:szCs w:val="23"/>
        </w:rPr>
        <w:t xml:space="preserve"> Гкал/час.</w:t>
      </w:r>
      <w:r w:rsidR="00E7581D">
        <w:rPr>
          <w:rFonts w:ascii="Times New Roman" w:hAnsi="Times New Roman" w:cs="Times New Roman"/>
          <w:color w:val="000000"/>
          <w:sz w:val="24"/>
          <w:szCs w:val="23"/>
        </w:rPr>
        <w:t xml:space="preserve"> </w:t>
      </w:r>
      <w:r w:rsidR="00E7581D" w:rsidRPr="0052020F">
        <w:rPr>
          <w:rFonts w:ascii="Times New Roman" w:hAnsi="Times New Roman" w:cs="Times New Roman"/>
          <w:color w:val="000000"/>
          <w:sz w:val="24"/>
          <w:szCs w:val="23"/>
        </w:rPr>
        <w:t>Располагаемая мощность источник</w:t>
      </w:r>
      <w:r w:rsidR="00E7581D">
        <w:rPr>
          <w:rFonts w:ascii="Times New Roman" w:hAnsi="Times New Roman" w:cs="Times New Roman"/>
          <w:color w:val="000000"/>
          <w:sz w:val="24"/>
          <w:szCs w:val="23"/>
        </w:rPr>
        <w:t xml:space="preserve">а </w:t>
      </w:r>
      <w:r w:rsidR="00C968AB">
        <w:rPr>
          <w:rFonts w:ascii="Times New Roman" w:hAnsi="Times New Roman" w:cs="Times New Roman"/>
          <w:color w:val="000000"/>
          <w:sz w:val="24"/>
          <w:szCs w:val="24"/>
        </w:rPr>
        <w:t xml:space="preserve">№2, </w:t>
      </w:r>
      <w:r w:rsidR="009F76A9">
        <w:rPr>
          <w:rFonts w:ascii="Times New Roman" w:hAnsi="Times New Roman" w:cs="Times New Roman"/>
          <w:color w:val="000000"/>
          <w:sz w:val="24"/>
          <w:szCs w:val="24"/>
        </w:rPr>
        <w:t>г.п. Явас</w:t>
      </w:r>
      <w:r w:rsidR="00C968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7581D" w:rsidRPr="0052020F">
        <w:rPr>
          <w:rFonts w:ascii="Times New Roman" w:hAnsi="Times New Roman" w:cs="Times New Roman"/>
          <w:color w:val="000000"/>
          <w:sz w:val="24"/>
          <w:szCs w:val="23"/>
        </w:rPr>
        <w:t xml:space="preserve">составляет </w:t>
      </w:r>
      <w:r w:rsidR="00E9405C">
        <w:rPr>
          <w:rFonts w:ascii="Times New Roman" w:hAnsi="Times New Roman" w:cs="Times New Roman"/>
          <w:color w:val="000000"/>
          <w:sz w:val="24"/>
          <w:szCs w:val="23"/>
        </w:rPr>
        <w:t>6,02</w:t>
      </w:r>
      <w:r w:rsidR="00E7581D" w:rsidRPr="009C1999">
        <w:rPr>
          <w:rFonts w:ascii="Times New Roman" w:hAnsi="Times New Roman" w:cs="Times New Roman"/>
          <w:color w:val="000000"/>
          <w:sz w:val="24"/>
          <w:szCs w:val="23"/>
        </w:rPr>
        <w:t xml:space="preserve"> Гкал/час, при этом нагрузка составляет </w:t>
      </w:r>
      <w:r w:rsidR="00306C41">
        <w:rPr>
          <w:rFonts w:ascii="Times New Roman" w:hAnsi="Times New Roman" w:cs="Times New Roman"/>
          <w:color w:val="000000"/>
          <w:sz w:val="24"/>
          <w:szCs w:val="23"/>
        </w:rPr>
        <w:t>2,</w:t>
      </w:r>
      <w:r w:rsidR="00726704">
        <w:rPr>
          <w:rFonts w:ascii="Times New Roman" w:hAnsi="Times New Roman" w:cs="Times New Roman"/>
          <w:color w:val="000000"/>
          <w:sz w:val="24"/>
          <w:szCs w:val="23"/>
        </w:rPr>
        <w:t>898</w:t>
      </w:r>
      <w:r w:rsidR="00E7581D" w:rsidRPr="0017460C">
        <w:rPr>
          <w:rFonts w:ascii="Times New Roman" w:hAnsi="Times New Roman" w:cs="Times New Roman"/>
          <w:color w:val="000000"/>
          <w:sz w:val="24"/>
          <w:szCs w:val="23"/>
        </w:rPr>
        <w:t xml:space="preserve"> Гкал/час.</w:t>
      </w:r>
      <w:r w:rsidR="00CA4ED3">
        <w:rPr>
          <w:rFonts w:ascii="Times New Roman" w:hAnsi="Times New Roman" w:cs="Times New Roman"/>
          <w:color w:val="000000"/>
          <w:sz w:val="24"/>
          <w:szCs w:val="23"/>
        </w:rPr>
        <w:t xml:space="preserve"> </w:t>
      </w:r>
      <w:r w:rsidR="00CA4ED3" w:rsidRPr="0052020F">
        <w:rPr>
          <w:rFonts w:ascii="Times New Roman" w:hAnsi="Times New Roman" w:cs="Times New Roman"/>
          <w:color w:val="000000"/>
          <w:sz w:val="24"/>
          <w:szCs w:val="23"/>
        </w:rPr>
        <w:t>Располагаемая мощность источник</w:t>
      </w:r>
      <w:r w:rsidR="00CA4ED3">
        <w:rPr>
          <w:rFonts w:ascii="Times New Roman" w:hAnsi="Times New Roman" w:cs="Times New Roman"/>
          <w:color w:val="000000"/>
          <w:sz w:val="24"/>
          <w:szCs w:val="23"/>
        </w:rPr>
        <w:t xml:space="preserve">а </w:t>
      </w:r>
      <w:r w:rsidR="00CA4ED3">
        <w:rPr>
          <w:rFonts w:ascii="Times New Roman" w:hAnsi="Times New Roman" w:cs="Times New Roman"/>
          <w:color w:val="000000"/>
          <w:sz w:val="24"/>
          <w:szCs w:val="24"/>
        </w:rPr>
        <w:t xml:space="preserve">№3, п. Озерный </w:t>
      </w:r>
      <w:r w:rsidR="00CA4ED3" w:rsidRPr="0052020F">
        <w:rPr>
          <w:rFonts w:ascii="Times New Roman" w:hAnsi="Times New Roman" w:cs="Times New Roman"/>
          <w:color w:val="000000"/>
          <w:sz w:val="24"/>
          <w:szCs w:val="23"/>
        </w:rPr>
        <w:t xml:space="preserve">составляет </w:t>
      </w:r>
      <w:r w:rsidR="00CA4ED3">
        <w:rPr>
          <w:rFonts w:ascii="Times New Roman" w:hAnsi="Times New Roman" w:cs="Times New Roman"/>
          <w:color w:val="000000"/>
          <w:sz w:val="24"/>
          <w:szCs w:val="23"/>
        </w:rPr>
        <w:t>3,44</w:t>
      </w:r>
      <w:r w:rsidR="00CA4ED3" w:rsidRPr="009C1999">
        <w:rPr>
          <w:rFonts w:ascii="Times New Roman" w:hAnsi="Times New Roman" w:cs="Times New Roman"/>
          <w:color w:val="000000"/>
          <w:sz w:val="24"/>
          <w:szCs w:val="23"/>
        </w:rPr>
        <w:t xml:space="preserve"> Гкал/час, при этом нагрузка составляет </w:t>
      </w:r>
      <w:r w:rsidR="00CA4ED3">
        <w:rPr>
          <w:rFonts w:ascii="Times New Roman" w:hAnsi="Times New Roman" w:cs="Times New Roman"/>
          <w:color w:val="000000"/>
          <w:sz w:val="24"/>
          <w:szCs w:val="23"/>
        </w:rPr>
        <w:t>1,267</w:t>
      </w:r>
      <w:r w:rsidR="00CA4ED3" w:rsidRPr="0017460C">
        <w:rPr>
          <w:rFonts w:ascii="Times New Roman" w:hAnsi="Times New Roman" w:cs="Times New Roman"/>
          <w:color w:val="000000"/>
          <w:sz w:val="24"/>
          <w:szCs w:val="23"/>
        </w:rPr>
        <w:t xml:space="preserve"> Гкал/час.</w:t>
      </w:r>
      <w:r w:rsidR="00CA4ED3">
        <w:rPr>
          <w:rFonts w:ascii="Times New Roman" w:hAnsi="Times New Roman" w:cs="Times New Roman"/>
          <w:color w:val="000000"/>
          <w:sz w:val="24"/>
          <w:szCs w:val="23"/>
        </w:rPr>
        <w:t xml:space="preserve"> </w:t>
      </w:r>
      <w:r w:rsidR="00CA4ED3" w:rsidRPr="0052020F">
        <w:rPr>
          <w:rFonts w:ascii="Times New Roman" w:hAnsi="Times New Roman" w:cs="Times New Roman"/>
          <w:color w:val="000000"/>
          <w:sz w:val="24"/>
          <w:szCs w:val="23"/>
        </w:rPr>
        <w:t xml:space="preserve">Располагаемая мощность </w:t>
      </w:r>
      <w:r w:rsidR="00CA4ED3" w:rsidRPr="0052020F">
        <w:rPr>
          <w:rFonts w:ascii="Times New Roman" w:hAnsi="Times New Roman" w:cs="Times New Roman"/>
          <w:color w:val="000000"/>
          <w:sz w:val="24"/>
          <w:szCs w:val="23"/>
        </w:rPr>
        <w:lastRenderedPageBreak/>
        <w:t>источник</w:t>
      </w:r>
      <w:r w:rsidR="00CA4ED3">
        <w:rPr>
          <w:rFonts w:ascii="Times New Roman" w:hAnsi="Times New Roman" w:cs="Times New Roman"/>
          <w:color w:val="000000"/>
          <w:sz w:val="24"/>
          <w:szCs w:val="23"/>
        </w:rPr>
        <w:t xml:space="preserve">а </w:t>
      </w:r>
      <w:r w:rsidR="00CA4ED3">
        <w:rPr>
          <w:rFonts w:ascii="Times New Roman" w:hAnsi="Times New Roman" w:cs="Times New Roman"/>
          <w:color w:val="000000"/>
          <w:sz w:val="24"/>
          <w:szCs w:val="24"/>
        </w:rPr>
        <w:t>№4, п. Парца составляет</w:t>
      </w:r>
      <w:r w:rsidR="00CA4ED3" w:rsidRPr="0052020F">
        <w:rPr>
          <w:rFonts w:ascii="Times New Roman" w:hAnsi="Times New Roman" w:cs="Times New Roman"/>
          <w:color w:val="000000"/>
          <w:sz w:val="24"/>
          <w:szCs w:val="23"/>
        </w:rPr>
        <w:t xml:space="preserve"> </w:t>
      </w:r>
      <w:r w:rsidR="00726704">
        <w:rPr>
          <w:rFonts w:ascii="Times New Roman" w:hAnsi="Times New Roman" w:cs="Times New Roman"/>
          <w:color w:val="000000"/>
          <w:sz w:val="24"/>
          <w:szCs w:val="23"/>
        </w:rPr>
        <w:t>6,876</w:t>
      </w:r>
      <w:r w:rsidR="00CA4ED3" w:rsidRPr="009C1999">
        <w:rPr>
          <w:rFonts w:ascii="Times New Roman" w:hAnsi="Times New Roman" w:cs="Times New Roman"/>
          <w:color w:val="000000"/>
          <w:sz w:val="24"/>
          <w:szCs w:val="23"/>
        </w:rPr>
        <w:t xml:space="preserve"> Гкал/час, при этом нагрузка составляет </w:t>
      </w:r>
      <w:r w:rsidR="00CA4ED3">
        <w:rPr>
          <w:rFonts w:ascii="Times New Roman" w:hAnsi="Times New Roman" w:cs="Times New Roman"/>
          <w:color w:val="000000"/>
          <w:sz w:val="24"/>
          <w:szCs w:val="23"/>
        </w:rPr>
        <w:t>2,1</w:t>
      </w:r>
      <w:r w:rsidR="00726704">
        <w:rPr>
          <w:rFonts w:ascii="Times New Roman" w:hAnsi="Times New Roman" w:cs="Times New Roman"/>
          <w:color w:val="000000"/>
          <w:sz w:val="24"/>
          <w:szCs w:val="23"/>
        </w:rPr>
        <w:t>25</w:t>
      </w:r>
      <w:r w:rsidR="00CA4ED3" w:rsidRPr="0017460C">
        <w:rPr>
          <w:rFonts w:ascii="Times New Roman" w:hAnsi="Times New Roman" w:cs="Times New Roman"/>
          <w:color w:val="000000"/>
          <w:sz w:val="24"/>
          <w:szCs w:val="23"/>
        </w:rPr>
        <w:t xml:space="preserve"> Гкал/час.</w:t>
      </w:r>
    </w:p>
    <w:p w:rsidR="00306D28" w:rsidRPr="0052020F" w:rsidRDefault="00306D28" w:rsidP="002152ED">
      <w:pPr>
        <w:widowControl w:val="0"/>
        <w:autoSpaceDE w:val="0"/>
        <w:autoSpaceDN w:val="0"/>
        <w:adjustRightInd w:val="0"/>
        <w:spacing w:after="0" w:line="239" w:lineRule="auto"/>
        <w:jc w:val="both"/>
        <w:rPr>
          <w:rFonts w:ascii="Times New Roman" w:hAnsi="Times New Roman" w:cs="Times New Roman"/>
          <w:color w:val="000000"/>
          <w:sz w:val="24"/>
          <w:szCs w:val="23"/>
        </w:rPr>
      </w:pPr>
    </w:p>
    <w:p w:rsidR="00DB0A1C" w:rsidRPr="0052020F" w:rsidRDefault="00DB0A1C" w:rsidP="00BB46BD">
      <w:pPr>
        <w:pStyle w:val="1"/>
        <w:ind w:firstLine="709"/>
        <w:rPr>
          <w:rFonts w:ascii="Times New Roman" w:hAnsi="Times New Roman" w:cs="Times New Roman"/>
          <w:bCs w:val="0"/>
          <w:color w:val="auto"/>
          <w:sz w:val="24"/>
          <w:szCs w:val="24"/>
        </w:rPr>
      </w:pPr>
      <w:bookmarkStart w:id="12" w:name="_Toc43287697"/>
      <w:r w:rsidRPr="0052020F">
        <w:rPr>
          <w:rFonts w:ascii="Times New Roman" w:hAnsi="Times New Roman" w:cs="Times New Roman"/>
          <w:bCs w:val="0"/>
          <w:color w:val="auto"/>
          <w:sz w:val="24"/>
          <w:szCs w:val="24"/>
        </w:rPr>
        <w:t>1.4 Основные положения технической политики</w:t>
      </w:r>
      <w:bookmarkEnd w:id="12"/>
    </w:p>
    <w:p w:rsidR="00DB0A1C" w:rsidRPr="0052020F" w:rsidRDefault="00DB0A1C" w:rsidP="00DB0A1C">
      <w:pPr>
        <w:widowControl w:val="0"/>
        <w:autoSpaceDE w:val="0"/>
        <w:autoSpaceDN w:val="0"/>
        <w:adjustRightInd w:val="0"/>
        <w:spacing w:after="0" w:line="239" w:lineRule="auto"/>
        <w:ind w:left="560"/>
        <w:rPr>
          <w:rFonts w:ascii="Times New Roman" w:hAnsi="Times New Roman"/>
          <w:b/>
          <w:bCs/>
          <w:sz w:val="24"/>
          <w:szCs w:val="24"/>
        </w:rPr>
      </w:pPr>
    </w:p>
    <w:p w:rsidR="00FC2E5A" w:rsidRPr="0052020F" w:rsidRDefault="00FC2E5A" w:rsidP="00FC2E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020F">
        <w:rPr>
          <w:rFonts w:ascii="Times New Roman" w:hAnsi="Times New Roman" w:cs="Times New Roman"/>
          <w:color w:val="000000"/>
          <w:sz w:val="24"/>
          <w:szCs w:val="24"/>
        </w:rPr>
        <w:t xml:space="preserve">При разработке схемы теплоснабжения </w:t>
      </w:r>
      <w:r w:rsidR="00CA4ED3">
        <w:rPr>
          <w:rFonts w:ascii="Times New Roman" w:hAnsi="Times New Roman" w:cs="Times New Roman"/>
          <w:color w:val="000000"/>
          <w:sz w:val="24"/>
          <w:szCs w:val="24"/>
        </w:rPr>
        <w:t>Явасского городского поселения</w:t>
      </w:r>
      <w:r w:rsidR="00306C41" w:rsidRPr="0052020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020F">
        <w:rPr>
          <w:rFonts w:ascii="Times New Roman" w:hAnsi="Times New Roman" w:cs="Times New Roman"/>
          <w:color w:val="000000"/>
          <w:sz w:val="24"/>
          <w:szCs w:val="24"/>
        </w:rPr>
        <w:t>нами предложены следующие группы предложений по источникам и тепловым сетям:</w:t>
      </w:r>
    </w:p>
    <w:p w:rsidR="00FC2E5A" w:rsidRPr="0052020F" w:rsidRDefault="00FC2E5A" w:rsidP="00FC2E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52020F">
        <w:rPr>
          <w:rFonts w:ascii="Times New Roman" w:hAnsi="Times New Roman" w:cs="Times New Roman"/>
          <w:color w:val="000000"/>
          <w:sz w:val="23"/>
          <w:szCs w:val="23"/>
        </w:rPr>
        <w:t>1. Развитие источников теплоснабжения в период с 20</w:t>
      </w:r>
      <w:r w:rsidR="00CA4ED3">
        <w:rPr>
          <w:rFonts w:ascii="Times New Roman" w:hAnsi="Times New Roman" w:cs="Times New Roman"/>
          <w:color w:val="000000"/>
          <w:sz w:val="23"/>
          <w:szCs w:val="23"/>
        </w:rPr>
        <w:t>20</w:t>
      </w:r>
      <w:r w:rsidRPr="0052020F">
        <w:rPr>
          <w:rFonts w:ascii="Times New Roman" w:hAnsi="Times New Roman" w:cs="Times New Roman"/>
          <w:color w:val="000000"/>
          <w:sz w:val="23"/>
          <w:szCs w:val="23"/>
        </w:rPr>
        <w:t xml:space="preserve"> до 20</w:t>
      </w:r>
      <w:r w:rsidR="00CA4ED3">
        <w:rPr>
          <w:rFonts w:ascii="Times New Roman" w:hAnsi="Times New Roman" w:cs="Times New Roman"/>
          <w:color w:val="000000"/>
          <w:sz w:val="23"/>
          <w:szCs w:val="23"/>
        </w:rPr>
        <w:t>24</w:t>
      </w:r>
      <w:r w:rsidRPr="0052020F">
        <w:rPr>
          <w:rFonts w:ascii="Times New Roman" w:hAnsi="Times New Roman" w:cs="Times New Roman"/>
          <w:color w:val="000000"/>
          <w:sz w:val="23"/>
          <w:szCs w:val="23"/>
        </w:rPr>
        <w:t xml:space="preserve"> г. </w:t>
      </w:r>
    </w:p>
    <w:p w:rsidR="00FC2E5A" w:rsidRPr="0052020F" w:rsidRDefault="00FC2E5A" w:rsidP="00FC2E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52020F">
        <w:rPr>
          <w:rFonts w:ascii="Times New Roman" w:hAnsi="Times New Roman" w:cs="Times New Roman"/>
          <w:color w:val="000000"/>
          <w:sz w:val="23"/>
          <w:szCs w:val="23"/>
        </w:rPr>
        <w:t xml:space="preserve">– </w:t>
      </w:r>
      <w:r w:rsidRPr="0052020F">
        <w:rPr>
          <w:rFonts w:ascii="Times New Roman" w:hAnsi="Times New Roman"/>
          <w:sz w:val="24"/>
        </w:rPr>
        <w:t>предлагается перевод потребителей, снабжающихся тепловой энергией от существующ</w:t>
      </w:r>
      <w:r w:rsidR="00DD2743" w:rsidRPr="0052020F">
        <w:rPr>
          <w:rFonts w:ascii="Times New Roman" w:hAnsi="Times New Roman"/>
          <w:sz w:val="24"/>
        </w:rPr>
        <w:t>их</w:t>
      </w:r>
      <w:r w:rsidRPr="0052020F">
        <w:rPr>
          <w:rFonts w:ascii="Times New Roman" w:hAnsi="Times New Roman"/>
          <w:sz w:val="24"/>
        </w:rPr>
        <w:t xml:space="preserve"> котельн</w:t>
      </w:r>
      <w:r w:rsidR="00FB26F7" w:rsidRPr="0052020F">
        <w:rPr>
          <w:rFonts w:ascii="Times New Roman" w:hAnsi="Times New Roman"/>
          <w:sz w:val="24"/>
        </w:rPr>
        <w:t>ых</w:t>
      </w:r>
      <w:r w:rsidRPr="0052020F">
        <w:rPr>
          <w:rFonts w:ascii="Times New Roman" w:hAnsi="Times New Roman"/>
          <w:sz w:val="24"/>
        </w:rPr>
        <w:t>, на баланс вновь строящ</w:t>
      </w:r>
      <w:r w:rsidR="00DD2743" w:rsidRPr="0052020F">
        <w:rPr>
          <w:rFonts w:ascii="Times New Roman" w:hAnsi="Times New Roman"/>
          <w:sz w:val="24"/>
        </w:rPr>
        <w:t>ихся</w:t>
      </w:r>
      <w:r w:rsidRPr="0052020F">
        <w:rPr>
          <w:rFonts w:ascii="Times New Roman" w:hAnsi="Times New Roman"/>
          <w:sz w:val="24"/>
        </w:rPr>
        <w:t xml:space="preserve"> автоматизированн</w:t>
      </w:r>
      <w:r w:rsidR="00DD2743" w:rsidRPr="0052020F">
        <w:rPr>
          <w:rFonts w:ascii="Times New Roman" w:hAnsi="Times New Roman"/>
          <w:sz w:val="24"/>
        </w:rPr>
        <w:t>ых</w:t>
      </w:r>
      <w:r w:rsidRPr="0052020F">
        <w:rPr>
          <w:rFonts w:ascii="Times New Roman" w:hAnsi="Times New Roman"/>
          <w:sz w:val="24"/>
        </w:rPr>
        <w:t xml:space="preserve"> блочно-модульн</w:t>
      </w:r>
      <w:r w:rsidR="00DD2743" w:rsidRPr="0052020F">
        <w:rPr>
          <w:rFonts w:ascii="Times New Roman" w:hAnsi="Times New Roman"/>
          <w:sz w:val="24"/>
        </w:rPr>
        <w:t>ых котельных</w:t>
      </w:r>
      <w:r w:rsidR="0052020F">
        <w:rPr>
          <w:rFonts w:ascii="Times New Roman" w:hAnsi="Times New Roman"/>
          <w:sz w:val="24"/>
        </w:rPr>
        <w:t xml:space="preserve"> (с</w:t>
      </w:r>
      <w:r w:rsidR="00306C41">
        <w:rPr>
          <w:rFonts w:ascii="Times New Roman" w:hAnsi="Times New Roman"/>
          <w:sz w:val="24"/>
        </w:rPr>
        <w:t>о</w:t>
      </w:r>
      <w:r w:rsidR="0052020F">
        <w:rPr>
          <w:rFonts w:ascii="Times New Roman" w:hAnsi="Times New Roman"/>
          <w:sz w:val="24"/>
        </w:rPr>
        <w:t xml:space="preserve"> </w:t>
      </w:r>
      <w:r w:rsidR="00306C41">
        <w:rPr>
          <w:rFonts w:ascii="Times New Roman" w:hAnsi="Times New Roman"/>
          <w:sz w:val="24"/>
        </w:rPr>
        <w:t>строительством</w:t>
      </w:r>
      <w:r w:rsidR="0052020F">
        <w:rPr>
          <w:rFonts w:ascii="Times New Roman" w:hAnsi="Times New Roman"/>
          <w:sz w:val="24"/>
        </w:rPr>
        <w:t xml:space="preserve"> источников теплоснабжения)</w:t>
      </w:r>
      <w:r w:rsidRPr="0052020F">
        <w:rPr>
          <w:rFonts w:ascii="Times New Roman" w:hAnsi="Times New Roman"/>
          <w:sz w:val="24"/>
        </w:rPr>
        <w:t>. На котельн</w:t>
      </w:r>
      <w:r w:rsidR="00FB26F7" w:rsidRPr="0052020F">
        <w:rPr>
          <w:rFonts w:ascii="Times New Roman" w:hAnsi="Times New Roman"/>
          <w:sz w:val="24"/>
        </w:rPr>
        <w:t>ых</w:t>
      </w:r>
      <w:r w:rsidRPr="0052020F">
        <w:rPr>
          <w:rFonts w:ascii="Times New Roman" w:hAnsi="Times New Roman"/>
          <w:sz w:val="24"/>
        </w:rPr>
        <w:t xml:space="preserve"> предлагается установка </w:t>
      </w:r>
      <w:r w:rsidR="0052020F">
        <w:rPr>
          <w:rFonts w:ascii="Times New Roman" w:hAnsi="Times New Roman"/>
          <w:sz w:val="24"/>
        </w:rPr>
        <w:t xml:space="preserve">современных </w:t>
      </w:r>
      <w:r w:rsidRPr="0052020F">
        <w:rPr>
          <w:rFonts w:ascii="Times New Roman" w:hAnsi="Times New Roman"/>
          <w:sz w:val="24"/>
        </w:rPr>
        <w:t xml:space="preserve">водогрейных котлов, что даст </w:t>
      </w:r>
      <w:r w:rsidR="0052020F">
        <w:rPr>
          <w:rFonts w:ascii="Times New Roman" w:hAnsi="Times New Roman"/>
          <w:sz w:val="24"/>
        </w:rPr>
        <w:t>снижение затрат на приготовление</w:t>
      </w:r>
      <w:r w:rsidRPr="0052020F">
        <w:rPr>
          <w:rFonts w:ascii="Times New Roman" w:hAnsi="Times New Roman"/>
          <w:sz w:val="24"/>
        </w:rPr>
        <w:t xml:space="preserve"> теплоносителя. </w:t>
      </w:r>
      <w:r w:rsidRPr="0052020F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</w:p>
    <w:p w:rsidR="00FC2E5A" w:rsidRPr="0052020F" w:rsidRDefault="00FC2E5A" w:rsidP="00FC2E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52020F">
        <w:rPr>
          <w:rFonts w:ascii="Times New Roman" w:hAnsi="Times New Roman" w:cs="Times New Roman"/>
          <w:color w:val="000000"/>
          <w:sz w:val="23"/>
          <w:szCs w:val="23"/>
        </w:rPr>
        <w:t xml:space="preserve">2. </w:t>
      </w:r>
      <w:r w:rsidR="00A75F26" w:rsidRPr="0052020F">
        <w:rPr>
          <w:rFonts w:ascii="Times New Roman" w:hAnsi="Times New Roman" w:cs="Times New Roman"/>
          <w:color w:val="000000"/>
          <w:sz w:val="23"/>
          <w:szCs w:val="23"/>
        </w:rPr>
        <w:t>Строительство</w:t>
      </w:r>
      <w:r w:rsidRPr="0052020F">
        <w:rPr>
          <w:rFonts w:ascii="Times New Roman" w:hAnsi="Times New Roman" w:cs="Times New Roman"/>
          <w:color w:val="000000"/>
          <w:sz w:val="23"/>
          <w:szCs w:val="23"/>
        </w:rPr>
        <w:t xml:space="preserve"> тепловых сетей</w:t>
      </w:r>
      <w:r w:rsidR="0052020F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52020F">
        <w:rPr>
          <w:rFonts w:ascii="Times New Roman" w:hAnsi="Times New Roman" w:cs="Times New Roman"/>
          <w:color w:val="000000"/>
          <w:sz w:val="23"/>
          <w:szCs w:val="23"/>
        </w:rPr>
        <w:t xml:space="preserve">с увеличением диаметра трубопроводов для обеспечения перспективных приростов тепловой нагрузки. </w:t>
      </w:r>
    </w:p>
    <w:p w:rsidR="00FC2E5A" w:rsidRPr="0052020F" w:rsidRDefault="00FC2E5A" w:rsidP="00FC2E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52020F">
        <w:rPr>
          <w:rFonts w:ascii="Times New Roman" w:hAnsi="Times New Roman" w:cs="Times New Roman"/>
          <w:color w:val="000000"/>
          <w:sz w:val="23"/>
          <w:szCs w:val="23"/>
        </w:rPr>
        <w:t xml:space="preserve">3. Реконструкция тепловых сетей с оптимизацией диаметров трубопроводов. </w:t>
      </w:r>
    </w:p>
    <w:p w:rsidR="00FC2E5A" w:rsidRPr="0052020F" w:rsidRDefault="00306C41" w:rsidP="00FC2E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 xml:space="preserve">4. </w:t>
      </w:r>
      <w:r w:rsidR="00FC2E5A" w:rsidRPr="0052020F">
        <w:rPr>
          <w:rFonts w:ascii="Times New Roman" w:hAnsi="Times New Roman" w:cs="Times New Roman"/>
          <w:color w:val="000000"/>
          <w:sz w:val="23"/>
          <w:szCs w:val="23"/>
        </w:rPr>
        <w:t xml:space="preserve">Реконструкция тепловых сетей, подлежащих замене в связи с исчерпанием эксплуатационного ресурса. </w:t>
      </w:r>
    </w:p>
    <w:p w:rsidR="00DB0A1C" w:rsidRPr="0052020F" w:rsidRDefault="00DB0A1C" w:rsidP="00BB46BD">
      <w:pPr>
        <w:pStyle w:val="1"/>
        <w:ind w:firstLine="709"/>
        <w:rPr>
          <w:rFonts w:ascii="Times New Roman" w:hAnsi="Times New Roman" w:cs="Times New Roman"/>
          <w:color w:val="auto"/>
          <w:sz w:val="24"/>
          <w:szCs w:val="24"/>
        </w:rPr>
      </w:pPr>
      <w:bookmarkStart w:id="13" w:name="_Toc43287698"/>
      <w:r w:rsidRPr="0052020F">
        <w:rPr>
          <w:rFonts w:ascii="Times New Roman" w:hAnsi="Times New Roman" w:cs="Times New Roman"/>
          <w:bCs w:val="0"/>
          <w:color w:val="auto"/>
          <w:sz w:val="24"/>
          <w:szCs w:val="24"/>
        </w:rPr>
        <w:t>1.5 Целевые показатели эффективности работы систем теплоснабжения</w:t>
      </w:r>
      <w:bookmarkEnd w:id="13"/>
      <w:r w:rsidRPr="0052020F">
        <w:rPr>
          <w:rFonts w:ascii="Times New Roman" w:hAnsi="Times New Roman" w:cs="Times New Roman"/>
          <w:bCs w:val="0"/>
          <w:color w:val="auto"/>
          <w:sz w:val="24"/>
          <w:szCs w:val="24"/>
        </w:rPr>
        <w:t xml:space="preserve"> </w:t>
      </w:r>
      <w:r w:rsidRPr="0052020F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:rsidR="00DB0A1C" w:rsidRPr="0052020F" w:rsidRDefault="00DB0A1C" w:rsidP="00DB0A1C">
      <w:pPr>
        <w:widowControl w:val="0"/>
        <w:autoSpaceDE w:val="0"/>
        <w:autoSpaceDN w:val="0"/>
        <w:adjustRightInd w:val="0"/>
        <w:spacing w:after="0" w:line="239" w:lineRule="auto"/>
        <w:ind w:left="560" w:firstLine="709"/>
        <w:rPr>
          <w:rFonts w:ascii="Times New Roman" w:hAnsi="Times New Roman"/>
          <w:b/>
          <w:bCs/>
          <w:sz w:val="24"/>
          <w:szCs w:val="24"/>
        </w:rPr>
      </w:pPr>
    </w:p>
    <w:p w:rsidR="00306D28" w:rsidRPr="0052020F" w:rsidRDefault="00306D28" w:rsidP="00306D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020F">
        <w:rPr>
          <w:rFonts w:ascii="Times New Roman" w:hAnsi="Times New Roman" w:cs="Times New Roman"/>
          <w:color w:val="000000"/>
          <w:sz w:val="24"/>
          <w:szCs w:val="24"/>
        </w:rPr>
        <w:t xml:space="preserve">Существующее состояние теплоснабжения в </w:t>
      </w:r>
      <w:r w:rsidR="0061267F">
        <w:rPr>
          <w:rFonts w:ascii="Times New Roman" w:hAnsi="Times New Roman" w:cs="Times New Roman"/>
          <w:color w:val="000000"/>
          <w:sz w:val="24"/>
          <w:szCs w:val="24"/>
        </w:rPr>
        <w:t>Явасском городском поселении</w:t>
      </w:r>
      <w:r w:rsidR="00306C41" w:rsidRPr="0052020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020F">
        <w:rPr>
          <w:rFonts w:ascii="Times New Roman" w:hAnsi="Times New Roman" w:cs="Times New Roman"/>
          <w:color w:val="000000"/>
          <w:sz w:val="24"/>
          <w:szCs w:val="24"/>
        </w:rPr>
        <w:t xml:space="preserve">зафиксировано в значениях базовых целевых показателей функционирования систем теплоснабжения </w:t>
      </w:r>
      <w:r w:rsidR="00BB204E">
        <w:rPr>
          <w:rFonts w:ascii="Times New Roman" w:hAnsi="Times New Roman" w:cs="Times New Roman"/>
          <w:color w:val="000000"/>
          <w:sz w:val="24"/>
          <w:szCs w:val="24"/>
        </w:rPr>
        <w:t>городского поселения</w:t>
      </w:r>
      <w:r w:rsidRPr="0052020F">
        <w:rPr>
          <w:rFonts w:ascii="Times New Roman" w:hAnsi="Times New Roman" w:cs="Times New Roman"/>
          <w:color w:val="000000"/>
          <w:sz w:val="24"/>
          <w:szCs w:val="24"/>
        </w:rPr>
        <w:t xml:space="preserve">, определенно при анализе существующего положения. </w:t>
      </w:r>
    </w:p>
    <w:p w:rsidR="00306D28" w:rsidRPr="0052020F" w:rsidRDefault="00306D28" w:rsidP="00306D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020F">
        <w:rPr>
          <w:rFonts w:ascii="Times New Roman" w:hAnsi="Times New Roman" w:cs="Times New Roman"/>
          <w:color w:val="000000"/>
          <w:sz w:val="24"/>
          <w:szCs w:val="24"/>
        </w:rPr>
        <w:t xml:space="preserve">Целевые показатели разделены на две группы. В первую группу включены </w:t>
      </w:r>
      <w:r w:rsidR="002056BB" w:rsidRPr="0052020F">
        <w:rPr>
          <w:rFonts w:ascii="Times New Roman" w:hAnsi="Times New Roman" w:cs="Times New Roman"/>
          <w:color w:val="000000"/>
          <w:sz w:val="24"/>
          <w:szCs w:val="24"/>
        </w:rPr>
        <w:t>показатели,</w:t>
      </w:r>
      <w:r w:rsidRPr="0052020F">
        <w:rPr>
          <w:rFonts w:ascii="Times New Roman" w:hAnsi="Times New Roman" w:cs="Times New Roman"/>
          <w:color w:val="000000"/>
          <w:sz w:val="24"/>
          <w:szCs w:val="24"/>
        </w:rPr>
        <w:t xml:space="preserve"> формирующие прогноз перспективного спроса на тепловую мощность и тепловую энергию. </w:t>
      </w:r>
    </w:p>
    <w:p w:rsidR="00306D28" w:rsidRPr="0052020F" w:rsidRDefault="004615EA" w:rsidP="00306D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="00306D28" w:rsidRPr="0052020F">
        <w:rPr>
          <w:rFonts w:ascii="Times New Roman" w:hAnsi="Times New Roman" w:cs="Times New Roman"/>
          <w:color w:val="000000"/>
          <w:sz w:val="24"/>
          <w:szCs w:val="24"/>
        </w:rPr>
        <w:t>рироста перспективной нагрузки к 20</w:t>
      </w:r>
      <w:r w:rsidR="0061267F">
        <w:rPr>
          <w:rFonts w:ascii="Times New Roman" w:hAnsi="Times New Roman" w:cs="Times New Roman"/>
          <w:color w:val="000000"/>
          <w:sz w:val="24"/>
          <w:szCs w:val="24"/>
        </w:rPr>
        <w:t>49</w:t>
      </w:r>
      <w:r w:rsidR="00306D28" w:rsidRPr="0052020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056BB" w:rsidRPr="0052020F">
        <w:rPr>
          <w:rFonts w:ascii="Times New Roman" w:hAnsi="Times New Roman" w:cs="Times New Roman"/>
          <w:color w:val="000000"/>
          <w:sz w:val="24"/>
          <w:szCs w:val="24"/>
        </w:rPr>
        <w:t xml:space="preserve">году </w:t>
      </w:r>
      <w:r w:rsidR="002056BB">
        <w:rPr>
          <w:rFonts w:ascii="Times New Roman" w:hAnsi="Times New Roman" w:cs="Times New Roman"/>
          <w:color w:val="000000"/>
          <w:sz w:val="24"/>
          <w:szCs w:val="24"/>
        </w:rPr>
        <w:t>не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наблюдается</w:t>
      </w:r>
      <w:r w:rsidR="00306D28" w:rsidRPr="0052020F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306D28" w:rsidRPr="00732991" w:rsidRDefault="00306D28" w:rsidP="007329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32991">
        <w:rPr>
          <w:rFonts w:ascii="Times New Roman" w:hAnsi="Times New Roman" w:cs="Times New Roman"/>
          <w:color w:val="000000"/>
          <w:sz w:val="24"/>
          <w:szCs w:val="24"/>
        </w:rPr>
        <w:t>Вторая группа показателей характеризует энергетическую эффективность теплоисточника</w:t>
      </w:r>
      <w:r w:rsidR="005B4783">
        <w:rPr>
          <w:rFonts w:ascii="Times New Roman" w:hAnsi="Times New Roman" w:cs="Times New Roman"/>
          <w:color w:val="000000"/>
          <w:sz w:val="24"/>
          <w:szCs w:val="24"/>
        </w:rPr>
        <w:t xml:space="preserve"> на период до 20</w:t>
      </w:r>
      <w:r w:rsidR="00C968AB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61267F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="005B4783">
        <w:rPr>
          <w:rFonts w:ascii="Times New Roman" w:hAnsi="Times New Roman" w:cs="Times New Roman"/>
          <w:color w:val="000000"/>
          <w:sz w:val="24"/>
          <w:szCs w:val="24"/>
        </w:rPr>
        <w:t xml:space="preserve"> года</w:t>
      </w:r>
      <w:r w:rsidRPr="00732991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</w:p>
    <w:p w:rsidR="00306D28" w:rsidRPr="00732991" w:rsidRDefault="00306D28" w:rsidP="007329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32991">
        <w:rPr>
          <w:rFonts w:ascii="Times New Roman" w:hAnsi="Times New Roman" w:cs="Times New Roman"/>
          <w:color w:val="000000"/>
          <w:sz w:val="24"/>
          <w:szCs w:val="24"/>
        </w:rPr>
        <w:t xml:space="preserve">– количество </w:t>
      </w:r>
      <w:r w:rsidR="002056BB" w:rsidRPr="00732991">
        <w:rPr>
          <w:rFonts w:ascii="Times New Roman" w:hAnsi="Times New Roman" w:cs="Times New Roman"/>
          <w:color w:val="000000"/>
          <w:sz w:val="24"/>
          <w:szCs w:val="24"/>
        </w:rPr>
        <w:t>тепловой энергии,</w:t>
      </w:r>
      <w:r w:rsidRPr="00732991">
        <w:rPr>
          <w:rFonts w:ascii="Times New Roman" w:hAnsi="Times New Roman" w:cs="Times New Roman"/>
          <w:color w:val="000000"/>
          <w:sz w:val="24"/>
          <w:szCs w:val="24"/>
        </w:rPr>
        <w:t xml:space="preserve"> отпущенной в сеть – </w:t>
      </w:r>
      <w:r w:rsidR="003E3A64">
        <w:rPr>
          <w:rFonts w:ascii="Times New Roman" w:hAnsi="Times New Roman" w:cs="Times New Roman"/>
          <w:color w:val="000000"/>
          <w:sz w:val="24"/>
          <w:szCs w:val="24"/>
        </w:rPr>
        <w:t>35114,158</w:t>
      </w:r>
      <w:r w:rsidR="00524990" w:rsidRPr="007329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32991">
        <w:rPr>
          <w:rFonts w:ascii="Times New Roman" w:hAnsi="Times New Roman" w:cs="Times New Roman"/>
          <w:color w:val="000000"/>
          <w:sz w:val="24"/>
          <w:szCs w:val="24"/>
        </w:rPr>
        <w:t xml:space="preserve">Гкал; </w:t>
      </w:r>
    </w:p>
    <w:p w:rsidR="00306D28" w:rsidRPr="00732991" w:rsidRDefault="00306D28" w:rsidP="007329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32991">
        <w:rPr>
          <w:rFonts w:ascii="Times New Roman" w:hAnsi="Times New Roman" w:cs="Times New Roman"/>
          <w:color w:val="000000"/>
          <w:sz w:val="24"/>
          <w:szCs w:val="24"/>
        </w:rPr>
        <w:t>– присоединенная тепловая нагрузка потребителей</w:t>
      </w:r>
      <w:r w:rsidR="00524990" w:rsidRPr="00732991">
        <w:rPr>
          <w:rFonts w:ascii="Times New Roman" w:hAnsi="Times New Roman" w:cs="Times New Roman"/>
          <w:color w:val="000000"/>
          <w:sz w:val="24"/>
          <w:szCs w:val="24"/>
        </w:rPr>
        <w:t xml:space="preserve"> – </w:t>
      </w:r>
      <w:r w:rsidR="00CF2695">
        <w:rPr>
          <w:rFonts w:ascii="Times New Roman" w:hAnsi="Times New Roman" w:cs="Times New Roman"/>
          <w:color w:val="000000"/>
          <w:sz w:val="24"/>
          <w:szCs w:val="24"/>
        </w:rPr>
        <w:t>11,378</w:t>
      </w:r>
      <w:r w:rsidRPr="00732991">
        <w:rPr>
          <w:rFonts w:ascii="Times New Roman" w:hAnsi="Times New Roman" w:cs="Times New Roman"/>
          <w:color w:val="000000"/>
          <w:sz w:val="24"/>
          <w:szCs w:val="24"/>
        </w:rPr>
        <w:t xml:space="preserve"> Гкал/ч; </w:t>
      </w:r>
    </w:p>
    <w:p w:rsidR="00306D28" w:rsidRPr="00732991" w:rsidRDefault="00306D28" w:rsidP="007329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32991">
        <w:rPr>
          <w:rFonts w:ascii="Times New Roman" w:hAnsi="Times New Roman" w:cs="Times New Roman"/>
          <w:color w:val="000000"/>
          <w:sz w:val="24"/>
          <w:szCs w:val="24"/>
        </w:rPr>
        <w:t xml:space="preserve">– величина собственных нужд – </w:t>
      </w:r>
      <w:r w:rsidR="004615EA" w:rsidRPr="00732991">
        <w:rPr>
          <w:rFonts w:ascii="Times New Roman" w:hAnsi="Times New Roman" w:cs="Times New Roman"/>
          <w:color w:val="000000"/>
          <w:sz w:val="24"/>
          <w:szCs w:val="24"/>
        </w:rPr>
        <w:t>0,</w:t>
      </w:r>
      <w:r w:rsidR="003501AB">
        <w:rPr>
          <w:rFonts w:ascii="Times New Roman" w:hAnsi="Times New Roman" w:cs="Times New Roman"/>
          <w:color w:val="000000"/>
          <w:sz w:val="24"/>
          <w:szCs w:val="24"/>
        </w:rPr>
        <w:t>193</w:t>
      </w:r>
      <w:r w:rsidRPr="00732991">
        <w:rPr>
          <w:rFonts w:ascii="Times New Roman" w:hAnsi="Times New Roman" w:cs="Times New Roman"/>
          <w:color w:val="000000"/>
          <w:sz w:val="24"/>
          <w:szCs w:val="24"/>
        </w:rPr>
        <w:t xml:space="preserve"> Гкал/ч; </w:t>
      </w:r>
    </w:p>
    <w:p w:rsidR="00306D28" w:rsidRPr="00732991" w:rsidRDefault="00306D28" w:rsidP="007329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32991">
        <w:rPr>
          <w:rFonts w:ascii="Times New Roman" w:hAnsi="Times New Roman" w:cs="Times New Roman"/>
          <w:color w:val="000000"/>
          <w:sz w:val="24"/>
          <w:szCs w:val="24"/>
        </w:rPr>
        <w:t>– потери тепловой энергии в сеть</w:t>
      </w:r>
      <w:r w:rsidR="00D127F8" w:rsidRPr="00732991">
        <w:rPr>
          <w:rFonts w:ascii="Times New Roman" w:hAnsi="Times New Roman" w:cs="Times New Roman"/>
          <w:color w:val="000000"/>
          <w:sz w:val="24"/>
          <w:szCs w:val="24"/>
        </w:rPr>
        <w:t xml:space="preserve"> – </w:t>
      </w:r>
      <w:r w:rsidR="004977BC">
        <w:rPr>
          <w:rFonts w:ascii="Times New Roman" w:hAnsi="Times New Roman" w:cs="Times New Roman"/>
          <w:color w:val="000000"/>
          <w:sz w:val="24"/>
          <w:szCs w:val="24"/>
        </w:rPr>
        <w:t>1,</w:t>
      </w:r>
      <w:r w:rsidR="003501AB">
        <w:rPr>
          <w:rFonts w:ascii="Times New Roman" w:hAnsi="Times New Roman" w:cs="Times New Roman"/>
          <w:color w:val="000000"/>
          <w:sz w:val="24"/>
          <w:szCs w:val="24"/>
        </w:rPr>
        <w:t>138</w:t>
      </w:r>
      <w:r w:rsidRPr="00732991">
        <w:rPr>
          <w:rFonts w:ascii="Times New Roman" w:hAnsi="Times New Roman" w:cs="Times New Roman"/>
          <w:color w:val="000000"/>
          <w:sz w:val="24"/>
          <w:szCs w:val="24"/>
        </w:rPr>
        <w:t xml:space="preserve"> Гкал/ч; </w:t>
      </w:r>
    </w:p>
    <w:p w:rsidR="00306D28" w:rsidRPr="00732991" w:rsidRDefault="00306D28" w:rsidP="00732991">
      <w:pPr>
        <w:widowControl w:val="0"/>
        <w:autoSpaceDE w:val="0"/>
        <w:autoSpaceDN w:val="0"/>
        <w:adjustRightInd w:val="0"/>
        <w:spacing w:after="0" w:line="239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32991">
        <w:rPr>
          <w:rFonts w:ascii="Times New Roman" w:hAnsi="Times New Roman" w:cs="Times New Roman"/>
          <w:color w:val="000000"/>
          <w:sz w:val="24"/>
          <w:szCs w:val="24"/>
        </w:rPr>
        <w:t>– средневзвешенный срок службы оборудования;</w:t>
      </w:r>
    </w:p>
    <w:p w:rsidR="00306D28" w:rsidRPr="00732991" w:rsidRDefault="00306D28" w:rsidP="007329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32991">
        <w:rPr>
          <w:rFonts w:ascii="Times New Roman" w:hAnsi="Times New Roman" w:cs="Times New Roman"/>
          <w:color w:val="000000"/>
          <w:sz w:val="24"/>
          <w:szCs w:val="24"/>
        </w:rPr>
        <w:t xml:space="preserve">– прогнозируемый расход топлива; </w:t>
      </w:r>
    </w:p>
    <w:p w:rsidR="00306D28" w:rsidRPr="00732991" w:rsidRDefault="00306D28" w:rsidP="007329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32991">
        <w:rPr>
          <w:rFonts w:ascii="Times New Roman" w:hAnsi="Times New Roman" w:cs="Times New Roman"/>
          <w:color w:val="000000"/>
          <w:sz w:val="24"/>
          <w:szCs w:val="24"/>
        </w:rPr>
        <w:t xml:space="preserve">– УРТ на </w:t>
      </w:r>
      <w:r w:rsidR="001311EB">
        <w:rPr>
          <w:rFonts w:ascii="Times New Roman" w:hAnsi="Times New Roman" w:cs="Times New Roman"/>
          <w:color w:val="000000"/>
          <w:sz w:val="24"/>
          <w:szCs w:val="24"/>
        </w:rPr>
        <w:t>выработку</w:t>
      </w:r>
      <w:r w:rsidRPr="00732991">
        <w:rPr>
          <w:rFonts w:ascii="Times New Roman" w:hAnsi="Times New Roman" w:cs="Times New Roman"/>
          <w:color w:val="000000"/>
          <w:sz w:val="24"/>
          <w:szCs w:val="24"/>
        </w:rPr>
        <w:t xml:space="preserve"> тепловой энергии – </w:t>
      </w:r>
      <w:r w:rsidR="000D2355" w:rsidRPr="00726704">
        <w:rPr>
          <w:rFonts w:ascii="Times New Roman" w:hAnsi="Times New Roman" w:cs="Times New Roman"/>
          <w:color w:val="000000"/>
          <w:sz w:val="24"/>
          <w:szCs w:val="24"/>
        </w:rPr>
        <w:t>158,</w:t>
      </w:r>
      <w:r w:rsidR="006511DC">
        <w:rPr>
          <w:rFonts w:ascii="Times New Roman" w:hAnsi="Times New Roman" w:cs="Times New Roman"/>
          <w:color w:val="000000"/>
          <w:sz w:val="24"/>
          <w:szCs w:val="24"/>
        </w:rPr>
        <w:t>69</w:t>
      </w:r>
      <w:bookmarkStart w:id="14" w:name="_GoBack"/>
      <w:bookmarkEnd w:id="14"/>
      <w:r w:rsidR="00AE29E8" w:rsidRPr="0072670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32991">
        <w:rPr>
          <w:rFonts w:ascii="Times New Roman" w:hAnsi="Times New Roman" w:cs="Times New Roman"/>
          <w:color w:val="000000"/>
          <w:sz w:val="24"/>
          <w:szCs w:val="24"/>
        </w:rPr>
        <w:t>т.у.т</w:t>
      </w:r>
      <w:r w:rsidR="00D127F8" w:rsidRPr="00732991">
        <w:rPr>
          <w:rFonts w:ascii="Times New Roman" w:hAnsi="Times New Roman" w:cs="Times New Roman"/>
          <w:color w:val="000000"/>
          <w:sz w:val="24"/>
          <w:szCs w:val="24"/>
        </w:rPr>
        <w:t>/Гкал</w:t>
      </w:r>
      <w:r w:rsidRPr="00732991">
        <w:rPr>
          <w:rFonts w:ascii="Times New Roman" w:hAnsi="Times New Roman" w:cs="Times New Roman"/>
          <w:color w:val="000000"/>
          <w:sz w:val="24"/>
          <w:szCs w:val="24"/>
        </w:rPr>
        <w:t xml:space="preserve">.; </w:t>
      </w:r>
    </w:p>
    <w:p w:rsidR="00306D28" w:rsidRPr="00732991" w:rsidRDefault="00306D28" w:rsidP="007329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32991">
        <w:rPr>
          <w:rFonts w:ascii="Times New Roman" w:hAnsi="Times New Roman" w:cs="Times New Roman"/>
          <w:color w:val="000000"/>
          <w:sz w:val="24"/>
          <w:szCs w:val="24"/>
        </w:rPr>
        <w:t xml:space="preserve">– коэффициент использования установленной тепловой мощности. </w:t>
      </w:r>
    </w:p>
    <w:p w:rsidR="00306D28" w:rsidRPr="00732991" w:rsidRDefault="00306D28" w:rsidP="007329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32991">
        <w:rPr>
          <w:rFonts w:ascii="Times New Roman" w:hAnsi="Times New Roman" w:cs="Times New Roman"/>
          <w:color w:val="000000"/>
          <w:sz w:val="24"/>
          <w:szCs w:val="24"/>
        </w:rPr>
        <w:t xml:space="preserve">Для тепловых сетей: </w:t>
      </w:r>
    </w:p>
    <w:p w:rsidR="00306D28" w:rsidRPr="00732991" w:rsidRDefault="00306D28" w:rsidP="007329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32991">
        <w:rPr>
          <w:rFonts w:ascii="Times New Roman" w:hAnsi="Times New Roman" w:cs="Times New Roman"/>
          <w:color w:val="000000"/>
          <w:sz w:val="24"/>
          <w:szCs w:val="24"/>
        </w:rPr>
        <w:t xml:space="preserve">– потери тепловой энергии в теплосети – </w:t>
      </w:r>
      <w:r w:rsidR="000D2355">
        <w:rPr>
          <w:rFonts w:ascii="Times New Roman" w:hAnsi="Times New Roman" w:cs="Times New Roman"/>
          <w:color w:val="000000"/>
          <w:sz w:val="24"/>
          <w:szCs w:val="24"/>
        </w:rPr>
        <w:t>9,</w:t>
      </w:r>
      <w:r w:rsidR="0051747F">
        <w:rPr>
          <w:rFonts w:ascii="Times New Roman" w:hAnsi="Times New Roman" w:cs="Times New Roman"/>
          <w:color w:val="000000"/>
          <w:sz w:val="24"/>
          <w:szCs w:val="24"/>
        </w:rPr>
        <w:t>41</w:t>
      </w:r>
      <w:r w:rsidRPr="00732991">
        <w:rPr>
          <w:rFonts w:ascii="Times New Roman" w:hAnsi="Times New Roman" w:cs="Times New Roman"/>
          <w:color w:val="000000"/>
          <w:sz w:val="24"/>
          <w:szCs w:val="24"/>
        </w:rPr>
        <w:t xml:space="preserve">% от отпуска тепловой энергии с коллекторов источника тепловой энергии. </w:t>
      </w:r>
    </w:p>
    <w:p w:rsidR="00306D28" w:rsidRPr="00B265F8" w:rsidRDefault="00306D28" w:rsidP="00732991">
      <w:pPr>
        <w:widowControl w:val="0"/>
        <w:autoSpaceDE w:val="0"/>
        <w:autoSpaceDN w:val="0"/>
        <w:adjustRightInd w:val="0"/>
        <w:spacing w:after="0" w:line="239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65F8">
        <w:rPr>
          <w:rFonts w:ascii="Times New Roman" w:hAnsi="Times New Roman" w:cs="Times New Roman"/>
          <w:color w:val="000000"/>
          <w:sz w:val="24"/>
          <w:szCs w:val="24"/>
        </w:rPr>
        <w:t>– Средний радиус теплоснабжения</w:t>
      </w:r>
      <w:r w:rsidR="00726704" w:rsidRPr="00B265F8">
        <w:rPr>
          <w:rFonts w:ascii="Times New Roman" w:hAnsi="Times New Roman" w:cs="Times New Roman"/>
          <w:color w:val="000000"/>
          <w:sz w:val="24"/>
          <w:szCs w:val="24"/>
        </w:rPr>
        <w:t xml:space="preserve"> от котельных №1,</w:t>
      </w:r>
      <w:r w:rsidR="003C54D7" w:rsidRPr="00B265F8">
        <w:rPr>
          <w:rFonts w:ascii="Times New Roman" w:hAnsi="Times New Roman" w:cs="Times New Roman"/>
          <w:color w:val="000000"/>
          <w:sz w:val="24"/>
          <w:szCs w:val="24"/>
        </w:rPr>
        <w:t xml:space="preserve"> г.п. Явас </w:t>
      </w:r>
      <w:r w:rsidRPr="00B265F8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m:oMath>
        <m:acc>
          <m:accPr>
            <m:chr m:val="̅"/>
            <m:ctrlPr>
              <w:rPr>
                <w:rFonts w:ascii="Cambria Math" w:hAnsi="Cambria Math" w:cs="Times New Roman"/>
                <w:color w:val="000000"/>
                <w:sz w:val="24"/>
                <w:szCs w:val="24"/>
              </w:rPr>
            </m:ctrlPr>
          </m:accPr>
          <m:e>
            <m:sSub>
              <m:sSubPr>
                <m:ctrlP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  <m:t>ср</m:t>
                </m:r>
              </m:sub>
            </m:sSub>
          </m:e>
        </m:acc>
      </m:oMath>
      <w:r w:rsidRPr="00B265F8">
        <w:rPr>
          <w:rFonts w:ascii="Times New Roman" w:hAnsi="Times New Roman" w:cs="Times New Roman"/>
          <w:color w:val="000000"/>
          <w:sz w:val="24"/>
          <w:szCs w:val="24"/>
        </w:rPr>
        <w:t xml:space="preserve"> – </w:t>
      </w:r>
      <w:r w:rsidR="00B265F8">
        <w:rPr>
          <w:rFonts w:ascii="Times New Roman" w:hAnsi="Times New Roman" w:cs="Times New Roman"/>
          <w:color w:val="000000"/>
          <w:sz w:val="24"/>
          <w:szCs w:val="24"/>
        </w:rPr>
        <w:t>1292,992</w:t>
      </w:r>
      <w:r w:rsidR="00524990" w:rsidRPr="00B265F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65F8">
        <w:rPr>
          <w:rFonts w:ascii="Times New Roman" w:hAnsi="Times New Roman" w:cs="Times New Roman"/>
          <w:color w:val="000000"/>
          <w:sz w:val="24"/>
          <w:szCs w:val="24"/>
        </w:rPr>
        <w:t>м.</w:t>
      </w:r>
    </w:p>
    <w:p w:rsidR="00726704" w:rsidRPr="00B265F8" w:rsidRDefault="00726704" w:rsidP="00726704">
      <w:pPr>
        <w:widowControl w:val="0"/>
        <w:autoSpaceDE w:val="0"/>
        <w:autoSpaceDN w:val="0"/>
        <w:adjustRightInd w:val="0"/>
        <w:spacing w:after="0" w:line="239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65F8">
        <w:rPr>
          <w:rFonts w:ascii="Times New Roman" w:hAnsi="Times New Roman" w:cs="Times New Roman"/>
          <w:color w:val="000000"/>
          <w:sz w:val="24"/>
          <w:szCs w:val="24"/>
        </w:rPr>
        <w:t xml:space="preserve">– Средний радиус теплоснабжения от котельных №2, г.п. Явас , </w:t>
      </w:r>
      <m:oMath>
        <m:acc>
          <m:accPr>
            <m:chr m:val="̅"/>
            <m:ctrlPr>
              <w:rPr>
                <w:rFonts w:ascii="Cambria Math" w:hAnsi="Cambria Math" w:cs="Times New Roman"/>
                <w:color w:val="000000"/>
                <w:sz w:val="24"/>
                <w:szCs w:val="24"/>
              </w:rPr>
            </m:ctrlPr>
          </m:accPr>
          <m:e>
            <m:sSub>
              <m:sSubPr>
                <m:ctrlP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  <m:t>ср</m:t>
                </m:r>
              </m:sub>
            </m:sSub>
          </m:e>
        </m:acc>
      </m:oMath>
      <w:r w:rsidRPr="00B265F8">
        <w:rPr>
          <w:rFonts w:ascii="Times New Roman" w:hAnsi="Times New Roman" w:cs="Times New Roman"/>
          <w:color w:val="000000"/>
          <w:sz w:val="24"/>
          <w:szCs w:val="24"/>
        </w:rPr>
        <w:t xml:space="preserve"> – </w:t>
      </w:r>
      <w:r w:rsidR="0002774D">
        <w:rPr>
          <w:rFonts w:ascii="Times New Roman" w:hAnsi="Times New Roman" w:cs="Times New Roman"/>
          <w:color w:val="000000"/>
          <w:sz w:val="24"/>
          <w:szCs w:val="24"/>
        </w:rPr>
        <w:t>253,861</w:t>
      </w:r>
      <w:r w:rsidRPr="00B265F8">
        <w:rPr>
          <w:rFonts w:ascii="Times New Roman" w:hAnsi="Times New Roman" w:cs="Times New Roman"/>
          <w:color w:val="000000"/>
          <w:sz w:val="24"/>
          <w:szCs w:val="24"/>
        </w:rPr>
        <w:t xml:space="preserve"> м.</w:t>
      </w:r>
    </w:p>
    <w:p w:rsidR="00726704" w:rsidRPr="00CF2695" w:rsidRDefault="00726704" w:rsidP="00732991">
      <w:pPr>
        <w:widowControl w:val="0"/>
        <w:autoSpaceDE w:val="0"/>
        <w:autoSpaceDN w:val="0"/>
        <w:adjustRightInd w:val="0"/>
        <w:spacing w:after="0" w:line="239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highlight w:val="yellow"/>
        </w:rPr>
      </w:pPr>
    </w:p>
    <w:p w:rsidR="00041FEE" w:rsidRPr="00CF2695" w:rsidRDefault="00041FEE" w:rsidP="00041FEE">
      <w:pPr>
        <w:widowControl w:val="0"/>
        <w:autoSpaceDE w:val="0"/>
        <w:autoSpaceDN w:val="0"/>
        <w:adjustRightInd w:val="0"/>
        <w:spacing w:after="0" w:line="239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highlight w:val="yellow"/>
        </w:rPr>
      </w:pPr>
      <w:r w:rsidRPr="00322E88">
        <w:rPr>
          <w:rFonts w:ascii="Times New Roman" w:hAnsi="Times New Roman" w:cs="Times New Roman"/>
          <w:color w:val="000000"/>
          <w:sz w:val="24"/>
          <w:szCs w:val="24"/>
        </w:rPr>
        <w:t>– Средний радиус теплоснабжения</w:t>
      </w:r>
      <w:r w:rsidR="003C54D7" w:rsidRPr="00322E88">
        <w:rPr>
          <w:rFonts w:ascii="Times New Roman" w:hAnsi="Times New Roman" w:cs="Times New Roman"/>
          <w:color w:val="000000"/>
          <w:sz w:val="24"/>
          <w:szCs w:val="24"/>
        </w:rPr>
        <w:t xml:space="preserve"> от котельной </w:t>
      </w:r>
      <w:r w:rsidR="00D809FE" w:rsidRPr="00322E88">
        <w:rPr>
          <w:rFonts w:ascii="Times New Roman" w:hAnsi="Times New Roman" w:cs="Times New Roman"/>
          <w:color w:val="000000"/>
          <w:sz w:val="24"/>
          <w:szCs w:val="24"/>
        </w:rPr>
        <w:t>№3, п. Озерный</w:t>
      </w:r>
      <w:r w:rsidRPr="00322E88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m:oMath>
        <m:acc>
          <m:accPr>
            <m:chr m:val="̅"/>
            <m:ctrlPr>
              <w:rPr>
                <w:rFonts w:ascii="Cambria Math" w:hAnsi="Cambria Math" w:cs="Times New Roman"/>
                <w:color w:val="000000"/>
                <w:sz w:val="24"/>
                <w:szCs w:val="24"/>
              </w:rPr>
            </m:ctrlPr>
          </m:accPr>
          <m:e>
            <m:sSub>
              <m:sSubPr>
                <m:ctrlP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  <m:t>ср</m:t>
                </m:r>
              </m:sub>
            </m:sSub>
          </m:e>
        </m:acc>
      </m:oMath>
      <w:r w:rsidRPr="00322E88">
        <w:rPr>
          <w:rFonts w:ascii="Times New Roman" w:hAnsi="Times New Roman" w:cs="Times New Roman"/>
          <w:color w:val="000000"/>
          <w:sz w:val="24"/>
          <w:szCs w:val="24"/>
        </w:rPr>
        <w:t xml:space="preserve"> – 221,659 м.</w:t>
      </w:r>
    </w:p>
    <w:p w:rsidR="00041FEE" w:rsidRPr="00726704" w:rsidRDefault="00041FEE" w:rsidP="00726704">
      <w:pPr>
        <w:widowControl w:val="0"/>
        <w:autoSpaceDE w:val="0"/>
        <w:autoSpaceDN w:val="0"/>
        <w:adjustRightInd w:val="0"/>
        <w:spacing w:after="0" w:line="239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1464">
        <w:rPr>
          <w:rFonts w:ascii="Times New Roman" w:hAnsi="Times New Roman" w:cs="Times New Roman"/>
          <w:color w:val="000000"/>
          <w:sz w:val="24"/>
          <w:szCs w:val="24"/>
        </w:rPr>
        <w:t>– Средний радиус теплоснабжения</w:t>
      </w:r>
      <w:r w:rsidR="00D809FE" w:rsidRPr="00B51464">
        <w:rPr>
          <w:rFonts w:ascii="Times New Roman" w:hAnsi="Times New Roman" w:cs="Times New Roman"/>
          <w:color w:val="000000"/>
          <w:sz w:val="24"/>
          <w:szCs w:val="24"/>
        </w:rPr>
        <w:t xml:space="preserve"> от котельной №4, п. Парца</w:t>
      </w:r>
      <w:r w:rsidRPr="00B51464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m:oMath>
        <m:acc>
          <m:accPr>
            <m:chr m:val="̅"/>
            <m:ctrlPr>
              <w:rPr>
                <w:rFonts w:ascii="Cambria Math" w:hAnsi="Cambria Math" w:cs="Times New Roman"/>
                <w:color w:val="000000"/>
                <w:sz w:val="24"/>
                <w:szCs w:val="24"/>
              </w:rPr>
            </m:ctrlPr>
          </m:accPr>
          <m:e>
            <m:sSub>
              <m:sSubPr>
                <m:ctrlP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  <m:t>ср</m:t>
                </m:r>
              </m:sub>
            </m:sSub>
          </m:e>
        </m:acc>
      </m:oMath>
      <w:r w:rsidRPr="00B51464">
        <w:rPr>
          <w:rFonts w:ascii="Times New Roman" w:hAnsi="Times New Roman" w:cs="Times New Roman"/>
          <w:color w:val="000000"/>
          <w:sz w:val="24"/>
          <w:szCs w:val="24"/>
        </w:rPr>
        <w:t xml:space="preserve"> – </w:t>
      </w:r>
      <w:r w:rsidR="00D809FE" w:rsidRPr="00B51464">
        <w:rPr>
          <w:rFonts w:ascii="Times New Roman" w:hAnsi="Times New Roman" w:cs="Times New Roman"/>
          <w:color w:val="000000"/>
          <w:sz w:val="24"/>
          <w:szCs w:val="24"/>
        </w:rPr>
        <w:t>37</w:t>
      </w:r>
      <w:r w:rsidR="00B51464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D809FE" w:rsidRPr="00B51464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B51464">
        <w:rPr>
          <w:rFonts w:ascii="Times New Roman" w:hAnsi="Times New Roman" w:cs="Times New Roman"/>
          <w:color w:val="000000"/>
          <w:sz w:val="24"/>
          <w:szCs w:val="24"/>
        </w:rPr>
        <w:t>63</w:t>
      </w:r>
      <w:r w:rsidRPr="00B514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26704" w:rsidRPr="00B51464">
        <w:rPr>
          <w:rFonts w:ascii="Times New Roman" w:hAnsi="Times New Roman" w:cs="Times New Roman"/>
          <w:color w:val="000000"/>
          <w:sz w:val="24"/>
          <w:szCs w:val="24"/>
        </w:rPr>
        <w:t>м</w:t>
      </w:r>
    </w:p>
    <w:p w:rsidR="00041FEE" w:rsidRPr="0052020F" w:rsidRDefault="00041FEE" w:rsidP="00732991">
      <w:pPr>
        <w:widowControl w:val="0"/>
        <w:autoSpaceDE w:val="0"/>
        <w:autoSpaceDN w:val="0"/>
        <w:adjustRightInd w:val="0"/>
        <w:spacing w:after="0" w:line="239" w:lineRule="auto"/>
        <w:ind w:firstLine="709"/>
        <w:jc w:val="both"/>
        <w:rPr>
          <w:rFonts w:ascii="Times New Roman" w:eastAsiaTheme="minorEastAsia" w:hAnsi="Times New Roman"/>
          <w:szCs w:val="20"/>
        </w:rPr>
      </w:pPr>
    </w:p>
    <w:p w:rsidR="00DB0A1C" w:rsidRPr="0052020F" w:rsidRDefault="00DB0A1C" w:rsidP="00BB46BD">
      <w:pPr>
        <w:pStyle w:val="1"/>
        <w:ind w:firstLine="709"/>
        <w:rPr>
          <w:rFonts w:ascii="Times New Roman" w:hAnsi="Times New Roman" w:cs="Times New Roman"/>
          <w:bCs w:val="0"/>
          <w:color w:val="auto"/>
          <w:sz w:val="24"/>
          <w:szCs w:val="24"/>
        </w:rPr>
      </w:pPr>
      <w:bookmarkStart w:id="15" w:name="_Toc43287699"/>
      <w:r w:rsidRPr="0052020F">
        <w:rPr>
          <w:rFonts w:ascii="Times New Roman" w:hAnsi="Times New Roman" w:cs="Times New Roman"/>
          <w:bCs w:val="0"/>
          <w:color w:val="auto"/>
          <w:sz w:val="24"/>
          <w:szCs w:val="24"/>
        </w:rPr>
        <w:lastRenderedPageBreak/>
        <w:t>1.6 Состав документов схемы теплоснабжения</w:t>
      </w:r>
      <w:bookmarkEnd w:id="15"/>
      <w:r w:rsidRPr="0052020F">
        <w:rPr>
          <w:rFonts w:ascii="Times New Roman" w:hAnsi="Times New Roman" w:cs="Times New Roman"/>
          <w:bCs w:val="0"/>
          <w:color w:val="auto"/>
          <w:sz w:val="24"/>
          <w:szCs w:val="24"/>
        </w:rPr>
        <w:t xml:space="preserve"> </w:t>
      </w:r>
    </w:p>
    <w:p w:rsidR="00DB0A1C" w:rsidRPr="0052020F" w:rsidRDefault="00DB0A1C" w:rsidP="00DB0A1C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</w:p>
    <w:p w:rsidR="000F05D4" w:rsidRPr="0052020F" w:rsidRDefault="000F05D4" w:rsidP="000F05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3"/>
        </w:rPr>
      </w:pPr>
      <w:r w:rsidRPr="0052020F">
        <w:rPr>
          <w:rFonts w:ascii="Times New Roman" w:hAnsi="Times New Roman" w:cs="Times New Roman"/>
          <w:color w:val="000000"/>
          <w:sz w:val="24"/>
          <w:szCs w:val="23"/>
        </w:rPr>
        <w:t xml:space="preserve">В соответствии с требованиями к схемам теплоснабжения, установленными Постановлением Правительства РФ от 22.02.2012 года № 154, в состав документов схемы теплоснабжения включены следующие разделы и приложения, составляющие обосновывающие материалы к схеме теплоснабжения </w:t>
      </w:r>
      <w:r w:rsidR="009F76A9">
        <w:rPr>
          <w:rFonts w:ascii="Times New Roman" w:hAnsi="Times New Roman" w:cs="Times New Roman"/>
          <w:color w:val="000000"/>
          <w:sz w:val="24"/>
          <w:szCs w:val="24"/>
        </w:rPr>
        <w:t>г.п. Явас</w:t>
      </w:r>
      <w:r w:rsidR="00D127F8" w:rsidRPr="0052020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020F">
        <w:rPr>
          <w:rFonts w:ascii="Times New Roman" w:hAnsi="Times New Roman" w:cs="Times New Roman"/>
          <w:color w:val="000000"/>
          <w:sz w:val="24"/>
          <w:szCs w:val="23"/>
        </w:rPr>
        <w:t>до 20</w:t>
      </w:r>
      <w:r w:rsidR="00607CE0">
        <w:rPr>
          <w:rFonts w:ascii="Times New Roman" w:hAnsi="Times New Roman" w:cs="Times New Roman"/>
          <w:color w:val="000000"/>
          <w:sz w:val="24"/>
          <w:szCs w:val="23"/>
        </w:rPr>
        <w:t>2</w:t>
      </w:r>
      <w:r w:rsidR="00703953">
        <w:rPr>
          <w:rFonts w:ascii="Times New Roman" w:hAnsi="Times New Roman" w:cs="Times New Roman"/>
          <w:color w:val="000000"/>
          <w:sz w:val="24"/>
          <w:szCs w:val="23"/>
        </w:rPr>
        <w:t>3</w:t>
      </w:r>
      <w:r w:rsidRPr="0052020F">
        <w:rPr>
          <w:rFonts w:ascii="Times New Roman" w:hAnsi="Times New Roman" w:cs="Times New Roman"/>
          <w:color w:val="000000"/>
          <w:sz w:val="24"/>
          <w:szCs w:val="23"/>
        </w:rPr>
        <w:t xml:space="preserve"> года: </w:t>
      </w:r>
    </w:p>
    <w:p w:rsidR="000F05D4" w:rsidRPr="0052020F" w:rsidRDefault="000F05D4" w:rsidP="000F05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3"/>
        </w:rPr>
      </w:pPr>
      <w:r w:rsidRPr="0052020F">
        <w:rPr>
          <w:rFonts w:ascii="Times New Roman" w:hAnsi="Times New Roman" w:cs="Times New Roman"/>
          <w:color w:val="000000"/>
          <w:sz w:val="24"/>
          <w:szCs w:val="23"/>
        </w:rPr>
        <w:t xml:space="preserve">Раздел 1. Существующее положение в сфере производства, передачи и потребления тепловой энергии для целей теплоснабжения; </w:t>
      </w:r>
    </w:p>
    <w:p w:rsidR="000F05D4" w:rsidRPr="0052020F" w:rsidRDefault="000F05D4" w:rsidP="000F05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3"/>
        </w:rPr>
      </w:pPr>
      <w:r w:rsidRPr="0052020F">
        <w:rPr>
          <w:rFonts w:ascii="Times New Roman" w:hAnsi="Times New Roman" w:cs="Times New Roman"/>
          <w:color w:val="000000"/>
          <w:sz w:val="24"/>
          <w:szCs w:val="23"/>
        </w:rPr>
        <w:t xml:space="preserve">Раздел 2. Перспективное потребление тепловой энергии на цели теплоснабжения; </w:t>
      </w:r>
    </w:p>
    <w:p w:rsidR="000F05D4" w:rsidRPr="0052020F" w:rsidRDefault="000F05D4" w:rsidP="000F05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3"/>
        </w:rPr>
      </w:pPr>
      <w:r w:rsidRPr="0052020F">
        <w:rPr>
          <w:rFonts w:ascii="Times New Roman" w:hAnsi="Times New Roman" w:cs="Times New Roman"/>
          <w:color w:val="000000"/>
          <w:sz w:val="24"/>
          <w:szCs w:val="23"/>
        </w:rPr>
        <w:t xml:space="preserve">Раздел 3. Электронная модель системы теплоснабжения; </w:t>
      </w:r>
    </w:p>
    <w:p w:rsidR="000F05D4" w:rsidRPr="0052020F" w:rsidRDefault="000F05D4" w:rsidP="000F05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3"/>
        </w:rPr>
      </w:pPr>
      <w:r w:rsidRPr="0052020F">
        <w:rPr>
          <w:rFonts w:ascii="Times New Roman" w:hAnsi="Times New Roman" w:cs="Times New Roman"/>
          <w:color w:val="000000"/>
          <w:sz w:val="24"/>
          <w:szCs w:val="23"/>
        </w:rPr>
        <w:t xml:space="preserve">Раздел 4. Перспективные балансы тепловой мощности источников тепловой энергии и тепловой нагрузки; </w:t>
      </w:r>
    </w:p>
    <w:p w:rsidR="000F05D4" w:rsidRPr="0052020F" w:rsidRDefault="000F05D4" w:rsidP="000F05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3"/>
        </w:rPr>
      </w:pPr>
      <w:r w:rsidRPr="0052020F">
        <w:rPr>
          <w:rFonts w:ascii="Times New Roman" w:hAnsi="Times New Roman" w:cs="Times New Roman"/>
          <w:color w:val="000000"/>
          <w:sz w:val="24"/>
          <w:szCs w:val="23"/>
        </w:rPr>
        <w:t xml:space="preserve">Раздел 5. Перспективные балансы производительности водоподготовительных установок; </w:t>
      </w:r>
    </w:p>
    <w:p w:rsidR="000F05D4" w:rsidRPr="0052020F" w:rsidRDefault="000F05D4" w:rsidP="000F05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3"/>
        </w:rPr>
      </w:pPr>
      <w:r w:rsidRPr="0052020F">
        <w:rPr>
          <w:rFonts w:ascii="Times New Roman" w:hAnsi="Times New Roman" w:cs="Times New Roman"/>
          <w:color w:val="000000"/>
          <w:sz w:val="24"/>
          <w:szCs w:val="23"/>
        </w:rPr>
        <w:t xml:space="preserve">Раздел 6. Предложения по строительству, реконструкции и техническому перевооружению источников тепловой энергии; </w:t>
      </w:r>
    </w:p>
    <w:p w:rsidR="000F05D4" w:rsidRPr="0052020F" w:rsidRDefault="000F05D4" w:rsidP="000F05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3"/>
        </w:rPr>
      </w:pPr>
      <w:r w:rsidRPr="0052020F">
        <w:rPr>
          <w:rFonts w:ascii="Times New Roman" w:hAnsi="Times New Roman" w:cs="Times New Roman"/>
          <w:color w:val="000000"/>
          <w:sz w:val="24"/>
          <w:szCs w:val="23"/>
        </w:rPr>
        <w:t xml:space="preserve">Раздел 7. Предложения по строительству и реконструкции тепловых сетей и сооружений на них; </w:t>
      </w:r>
    </w:p>
    <w:p w:rsidR="000F05D4" w:rsidRPr="0052020F" w:rsidRDefault="000F05D4" w:rsidP="000F05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3"/>
        </w:rPr>
      </w:pPr>
      <w:r w:rsidRPr="0052020F">
        <w:rPr>
          <w:rFonts w:ascii="Times New Roman" w:hAnsi="Times New Roman" w:cs="Times New Roman"/>
          <w:color w:val="000000"/>
          <w:sz w:val="24"/>
          <w:szCs w:val="23"/>
        </w:rPr>
        <w:t xml:space="preserve">Раздел 8. Перспективные топливные балансы; </w:t>
      </w:r>
    </w:p>
    <w:p w:rsidR="000F05D4" w:rsidRPr="0052020F" w:rsidRDefault="000F05D4" w:rsidP="000F05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3"/>
        </w:rPr>
      </w:pPr>
      <w:r w:rsidRPr="0052020F">
        <w:rPr>
          <w:rFonts w:ascii="Times New Roman" w:hAnsi="Times New Roman" w:cs="Times New Roman"/>
          <w:color w:val="000000"/>
          <w:sz w:val="24"/>
          <w:szCs w:val="23"/>
        </w:rPr>
        <w:t xml:space="preserve">Раздел 9. Оценка надежности теплоснабжения; </w:t>
      </w:r>
    </w:p>
    <w:p w:rsidR="000F05D4" w:rsidRPr="0052020F" w:rsidRDefault="000F05D4" w:rsidP="000F05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3"/>
        </w:rPr>
      </w:pPr>
      <w:r w:rsidRPr="0052020F">
        <w:rPr>
          <w:rFonts w:ascii="Times New Roman" w:hAnsi="Times New Roman" w:cs="Times New Roman"/>
          <w:color w:val="000000"/>
          <w:sz w:val="24"/>
          <w:szCs w:val="23"/>
        </w:rPr>
        <w:t xml:space="preserve">Раздел 10. Обоснование инвестиций в строительство, реконструкцию и техническое перевооружение; </w:t>
      </w:r>
    </w:p>
    <w:p w:rsidR="000F05D4" w:rsidRPr="0052020F" w:rsidRDefault="000F05D4" w:rsidP="000F05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3"/>
        </w:rPr>
      </w:pPr>
      <w:r w:rsidRPr="0052020F">
        <w:rPr>
          <w:rFonts w:ascii="Times New Roman" w:hAnsi="Times New Roman" w:cs="Times New Roman"/>
          <w:color w:val="000000"/>
          <w:sz w:val="24"/>
          <w:szCs w:val="23"/>
        </w:rPr>
        <w:t xml:space="preserve">Раздел 11. Обоснование предложений по определению единых теплоснабжающих организаций; </w:t>
      </w:r>
    </w:p>
    <w:p w:rsidR="000F05D4" w:rsidRPr="0052020F" w:rsidRDefault="000F05D4" w:rsidP="000F05D4">
      <w:pPr>
        <w:widowControl w:val="0"/>
        <w:autoSpaceDE w:val="0"/>
        <w:autoSpaceDN w:val="0"/>
        <w:adjustRightInd w:val="0"/>
        <w:spacing w:after="0" w:line="239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52020F">
        <w:rPr>
          <w:rFonts w:ascii="Times New Roman" w:hAnsi="Times New Roman" w:cs="Times New Roman"/>
          <w:color w:val="000000"/>
          <w:sz w:val="24"/>
          <w:szCs w:val="23"/>
        </w:rPr>
        <w:t>Раздел 12. Воздействие на окружающую среду.</w:t>
      </w:r>
    </w:p>
    <w:p w:rsidR="0008177A" w:rsidRPr="00F1255C" w:rsidRDefault="0008177A" w:rsidP="00DB0A1C">
      <w:pPr>
        <w:widowControl w:val="0"/>
        <w:autoSpaceDE w:val="0"/>
        <w:autoSpaceDN w:val="0"/>
        <w:adjustRightInd w:val="0"/>
        <w:spacing w:after="0" w:line="239" w:lineRule="auto"/>
        <w:ind w:firstLine="709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08177A" w:rsidRPr="00FA2363" w:rsidRDefault="00DB0A1C" w:rsidP="00FC2E5A">
      <w:pPr>
        <w:pStyle w:val="1"/>
        <w:spacing w:before="0" w:line="240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16" w:name="_Toc43287700"/>
      <w:r w:rsidRPr="00FA2363">
        <w:rPr>
          <w:rFonts w:ascii="Times New Roman" w:hAnsi="Times New Roman" w:cs="Times New Roman"/>
          <w:bCs w:val="0"/>
          <w:color w:val="auto"/>
          <w:sz w:val="24"/>
          <w:szCs w:val="24"/>
        </w:rPr>
        <w:t xml:space="preserve">2. Показатели перспективного спроса на тепловую энергию (мощность) и теплоноситель в установленных границах </w:t>
      </w:r>
      <w:r w:rsidR="00613245">
        <w:rPr>
          <w:rFonts w:ascii="Times New Roman" w:hAnsi="Times New Roman" w:cs="Times New Roman"/>
          <w:color w:val="000000"/>
          <w:sz w:val="24"/>
          <w:szCs w:val="24"/>
        </w:rPr>
        <w:t>Явасского городского поселения</w:t>
      </w:r>
      <w:bookmarkEnd w:id="16"/>
    </w:p>
    <w:p w:rsidR="00DB0A1C" w:rsidRPr="00FA2363" w:rsidRDefault="00DB0A1C" w:rsidP="0008177A">
      <w:pPr>
        <w:pStyle w:val="1"/>
        <w:spacing w:before="0" w:line="240" w:lineRule="auto"/>
        <w:ind w:firstLine="709"/>
        <w:rPr>
          <w:rFonts w:ascii="Times New Roman" w:hAnsi="Times New Roman" w:cs="Times New Roman"/>
          <w:bCs w:val="0"/>
          <w:color w:val="auto"/>
          <w:sz w:val="24"/>
          <w:szCs w:val="24"/>
        </w:rPr>
      </w:pPr>
      <w:bookmarkStart w:id="17" w:name="_Toc43287701"/>
      <w:r w:rsidRPr="00FA2363">
        <w:rPr>
          <w:rFonts w:ascii="Times New Roman" w:hAnsi="Times New Roman" w:cs="Times New Roman"/>
          <w:bCs w:val="0"/>
          <w:color w:val="auto"/>
          <w:sz w:val="24"/>
          <w:szCs w:val="24"/>
        </w:rPr>
        <w:t>2.1. Общие положения</w:t>
      </w:r>
      <w:bookmarkEnd w:id="17"/>
    </w:p>
    <w:p w:rsidR="00DB0A1C" w:rsidRPr="00FA2363" w:rsidRDefault="00DB0A1C" w:rsidP="00455B54">
      <w:pPr>
        <w:widowControl w:val="0"/>
        <w:autoSpaceDE w:val="0"/>
        <w:autoSpaceDN w:val="0"/>
        <w:adjustRightInd w:val="0"/>
        <w:spacing w:after="0" w:line="239" w:lineRule="auto"/>
        <w:ind w:firstLine="709"/>
        <w:rPr>
          <w:rFonts w:ascii="Times New Roman" w:hAnsi="Times New Roman"/>
          <w:b/>
          <w:bCs/>
          <w:sz w:val="24"/>
          <w:szCs w:val="24"/>
        </w:rPr>
      </w:pPr>
    </w:p>
    <w:p w:rsidR="000F05D4" w:rsidRPr="00FA2363" w:rsidRDefault="000F05D4" w:rsidP="00455B5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3"/>
        </w:rPr>
      </w:pPr>
      <w:r w:rsidRPr="00FA2363">
        <w:rPr>
          <w:rFonts w:ascii="Times New Roman" w:hAnsi="Times New Roman" w:cs="Times New Roman"/>
          <w:color w:val="000000"/>
          <w:sz w:val="24"/>
          <w:szCs w:val="23"/>
        </w:rPr>
        <w:t xml:space="preserve">Прогноз спроса на тепловую энергию для перспективной застройки территории </w:t>
      </w:r>
      <w:r w:rsidR="009F76A9">
        <w:rPr>
          <w:rFonts w:ascii="Times New Roman" w:hAnsi="Times New Roman" w:cs="Times New Roman"/>
          <w:color w:val="000000"/>
          <w:sz w:val="24"/>
          <w:szCs w:val="24"/>
        </w:rPr>
        <w:t>г.п. Явас</w:t>
      </w:r>
      <w:r w:rsidR="00D127F8" w:rsidRPr="00FA23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C18B5">
        <w:rPr>
          <w:rFonts w:ascii="Times New Roman" w:hAnsi="Times New Roman" w:cs="Times New Roman"/>
          <w:color w:val="000000"/>
          <w:sz w:val="24"/>
          <w:szCs w:val="23"/>
        </w:rPr>
        <w:t>Зубово-Полян</w:t>
      </w:r>
      <w:r w:rsidR="00607CE0">
        <w:rPr>
          <w:rFonts w:ascii="Times New Roman" w:hAnsi="Times New Roman" w:cs="Times New Roman"/>
          <w:color w:val="000000"/>
          <w:sz w:val="24"/>
          <w:szCs w:val="23"/>
        </w:rPr>
        <w:t>ского</w:t>
      </w:r>
      <w:r w:rsidRPr="00FA2363">
        <w:rPr>
          <w:rFonts w:ascii="Times New Roman" w:hAnsi="Times New Roman" w:cs="Times New Roman"/>
          <w:color w:val="000000"/>
          <w:sz w:val="24"/>
          <w:szCs w:val="23"/>
        </w:rPr>
        <w:t xml:space="preserve"> муниципального района Республики Мордовия на период до 20</w:t>
      </w:r>
      <w:r w:rsidR="00C968AB">
        <w:rPr>
          <w:rFonts w:ascii="Times New Roman" w:hAnsi="Times New Roman" w:cs="Times New Roman"/>
          <w:color w:val="000000"/>
          <w:sz w:val="24"/>
          <w:szCs w:val="23"/>
        </w:rPr>
        <w:t>4</w:t>
      </w:r>
      <w:r w:rsidR="00613245">
        <w:rPr>
          <w:rFonts w:ascii="Times New Roman" w:hAnsi="Times New Roman" w:cs="Times New Roman"/>
          <w:color w:val="000000"/>
          <w:sz w:val="24"/>
          <w:szCs w:val="23"/>
        </w:rPr>
        <w:t>9</w:t>
      </w:r>
      <w:r w:rsidRPr="00FA2363">
        <w:rPr>
          <w:rFonts w:ascii="Times New Roman" w:hAnsi="Times New Roman" w:cs="Times New Roman"/>
          <w:color w:val="000000"/>
          <w:sz w:val="24"/>
          <w:szCs w:val="23"/>
        </w:rPr>
        <w:t xml:space="preserve"> г. определялся на основе утвержденного генерального плана: </w:t>
      </w:r>
    </w:p>
    <w:p w:rsidR="000F05D4" w:rsidRPr="00FA2363" w:rsidRDefault="000F05D4" w:rsidP="00455B5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3"/>
        </w:rPr>
      </w:pPr>
      <w:r w:rsidRPr="00FA2363">
        <w:rPr>
          <w:rFonts w:ascii="Times New Roman" w:hAnsi="Times New Roman" w:cs="Times New Roman"/>
          <w:color w:val="000000"/>
          <w:sz w:val="24"/>
          <w:szCs w:val="23"/>
        </w:rPr>
        <w:t xml:space="preserve">– </w:t>
      </w:r>
      <w:r w:rsidRPr="00FA2363">
        <w:rPr>
          <w:rFonts w:ascii="Times New Roman" w:hAnsi="Times New Roman" w:cs="Times New Roman"/>
          <w:i/>
          <w:iCs/>
          <w:color w:val="000000"/>
          <w:sz w:val="24"/>
          <w:szCs w:val="23"/>
        </w:rPr>
        <w:t>в период до 202</w:t>
      </w:r>
      <w:r w:rsidR="00613245">
        <w:rPr>
          <w:rFonts w:ascii="Times New Roman" w:hAnsi="Times New Roman" w:cs="Times New Roman"/>
          <w:i/>
          <w:iCs/>
          <w:color w:val="000000"/>
          <w:sz w:val="24"/>
          <w:szCs w:val="23"/>
        </w:rPr>
        <w:t>4</w:t>
      </w:r>
      <w:r w:rsidRPr="00FA2363">
        <w:rPr>
          <w:rFonts w:ascii="Times New Roman" w:hAnsi="Times New Roman" w:cs="Times New Roman"/>
          <w:i/>
          <w:iCs/>
          <w:color w:val="000000"/>
          <w:sz w:val="24"/>
          <w:szCs w:val="23"/>
        </w:rPr>
        <w:t xml:space="preserve"> года </w:t>
      </w:r>
      <w:r w:rsidRPr="00FA2363">
        <w:rPr>
          <w:rFonts w:ascii="Times New Roman" w:hAnsi="Times New Roman" w:cs="Times New Roman"/>
          <w:color w:val="000000"/>
          <w:sz w:val="24"/>
          <w:szCs w:val="23"/>
        </w:rPr>
        <w:t xml:space="preserve">– по генеральному плану в целях многоэтажного жилищного строительства с указанием площади жилых строений, а также по реестрам планируемых к строительству отдельных зданий: </w:t>
      </w:r>
    </w:p>
    <w:p w:rsidR="000F05D4" w:rsidRPr="00FA2363" w:rsidRDefault="000F05D4" w:rsidP="00455B5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3"/>
        </w:rPr>
      </w:pPr>
      <w:r w:rsidRPr="00FA2363">
        <w:rPr>
          <w:rFonts w:ascii="Times New Roman" w:hAnsi="Times New Roman" w:cs="Times New Roman"/>
          <w:color w:val="000000"/>
          <w:sz w:val="24"/>
          <w:szCs w:val="23"/>
        </w:rPr>
        <w:t xml:space="preserve">- многоэтажных жилых домов с указанием площади и объема жилых строений; </w:t>
      </w:r>
    </w:p>
    <w:p w:rsidR="000F05D4" w:rsidRPr="00FA2363" w:rsidRDefault="000F05D4" w:rsidP="00455B5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3"/>
        </w:rPr>
      </w:pPr>
      <w:r w:rsidRPr="00FA2363">
        <w:rPr>
          <w:rFonts w:ascii="Times New Roman" w:hAnsi="Times New Roman" w:cs="Times New Roman"/>
          <w:color w:val="000000"/>
          <w:sz w:val="24"/>
          <w:szCs w:val="23"/>
        </w:rPr>
        <w:t xml:space="preserve">- общественно-деловых зданий с указанием площади и объема зданий. </w:t>
      </w:r>
    </w:p>
    <w:p w:rsidR="000F05D4" w:rsidRPr="00F1255C" w:rsidRDefault="000F05D4" w:rsidP="00455B5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3"/>
          <w:highlight w:val="yellow"/>
        </w:rPr>
      </w:pPr>
      <w:r w:rsidRPr="00FA2363">
        <w:rPr>
          <w:rFonts w:ascii="Times New Roman" w:hAnsi="Times New Roman" w:cs="Times New Roman"/>
          <w:color w:val="000000"/>
          <w:sz w:val="24"/>
          <w:szCs w:val="23"/>
        </w:rPr>
        <w:t xml:space="preserve">– </w:t>
      </w:r>
      <w:r w:rsidRPr="00FA2363">
        <w:rPr>
          <w:rFonts w:ascii="Times New Roman" w:hAnsi="Times New Roman" w:cs="Times New Roman"/>
          <w:i/>
          <w:iCs/>
          <w:color w:val="000000"/>
          <w:sz w:val="24"/>
          <w:szCs w:val="23"/>
        </w:rPr>
        <w:t>в период с 202</w:t>
      </w:r>
      <w:r w:rsidR="00613245">
        <w:rPr>
          <w:rFonts w:ascii="Times New Roman" w:hAnsi="Times New Roman" w:cs="Times New Roman"/>
          <w:i/>
          <w:iCs/>
          <w:color w:val="000000"/>
          <w:sz w:val="24"/>
          <w:szCs w:val="23"/>
        </w:rPr>
        <w:t>5</w:t>
      </w:r>
      <w:r w:rsidRPr="00FA2363">
        <w:rPr>
          <w:rFonts w:ascii="Times New Roman" w:hAnsi="Times New Roman" w:cs="Times New Roman"/>
          <w:i/>
          <w:iCs/>
          <w:color w:val="000000"/>
          <w:sz w:val="24"/>
          <w:szCs w:val="23"/>
        </w:rPr>
        <w:t xml:space="preserve"> г. до 20</w:t>
      </w:r>
      <w:r w:rsidR="00C968AB">
        <w:rPr>
          <w:rFonts w:ascii="Times New Roman" w:hAnsi="Times New Roman" w:cs="Times New Roman"/>
          <w:i/>
          <w:iCs/>
          <w:color w:val="000000"/>
          <w:sz w:val="24"/>
          <w:szCs w:val="23"/>
        </w:rPr>
        <w:t>2</w:t>
      </w:r>
      <w:r w:rsidR="00613245">
        <w:rPr>
          <w:rFonts w:ascii="Times New Roman" w:hAnsi="Times New Roman" w:cs="Times New Roman"/>
          <w:i/>
          <w:iCs/>
          <w:color w:val="000000"/>
          <w:sz w:val="24"/>
          <w:szCs w:val="23"/>
        </w:rPr>
        <w:t>9</w:t>
      </w:r>
      <w:r w:rsidRPr="00FA2363">
        <w:rPr>
          <w:rFonts w:ascii="Times New Roman" w:hAnsi="Times New Roman" w:cs="Times New Roman"/>
          <w:i/>
          <w:iCs/>
          <w:color w:val="000000"/>
          <w:sz w:val="24"/>
          <w:szCs w:val="23"/>
        </w:rPr>
        <w:t xml:space="preserve"> гг</w:t>
      </w:r>
      <w:r w:rsidRPr="00FA2363">
        <w:rPr>
          <w:rFonts w:ascii="Times New Roman" w:hAnsi="Times New Roman" w:cs="Times New Roman"/>
          <w:color w:val="000000"/>
          <w:sz w:val="24"/>
          <w:szCs w:val="23"/>
        </w:rPr>
        <w:t>. по планам территориального развития на периоды 202</w:t>
      </w:r>
      <w:r w:rsidR="00C968AB">
        <w:rPr>
          <w:rFonts w:ascii="Times New Roman" w:hAnsi="Times New Roman" w:cs="Times New Roman"/>
          <w:color w:val="000000"/>
          <w:sz w:val="24"/>
          <w:szCs w:val="23"/>
        </w:rPr>
        <w:t>4</w:t>
      </w:r>
      <w:r w:rsidR="00A75F26" w:rsidRPr="00FA2363">
        <w:rPr>
          <w:rFonts w:ascii="Times New Roman" w:hAnsi="Times New Roman" w:cs="Times New Roman"/>
          <w:color w:val="000000"/>
          <w:sz w:val="24"/>
          <w:szCs w:val="23"/>
        </w:rPr>
        <w:t>-202</w:t>
      </w:r>
      <w:r w:rsidR="00322816">
        <w:rPr>
          <w:rFonts w:ascii="Times New Roman" w:hAnsi="Times New Roman" w:cs="Times New Roman"/>
          <w:color w:val="000000"/>
          <w:sz w:val="24"/>
          <w:szCs w:val="23"/>
        </w:rPr>
        <w:t>9</w:t>
      </w:r>
      <w:r w:rsidRPr="00FA2363">
        <w:rPr>
          <w:rFonts w:ascii="Times New Roman" w:hAnsi="Times New Roman" w:cs="Times New Roman"/>
          <w:color w:val="000000"/>
          <w:sz w:val="24"/>
          <w:szCs w:val="23"/>
        </w:rPr>
        <w:t>г.г., 20</w:t>
      </w:r>
      <w:r w:rsidR="00322816">
        <w:rPr>
          <w:rFonts w:ascii="Times New Roman" w:hAnsi="Times New Roman" w:cs="Times New Roman"/>
          <w:color w:val="000000"/>
          <w:sz w:val="24"/>
          <w:szCs w:val="23"/>
        </w:rPr>
        <w:t>30</w:t>
      </w:r>
      <w:r w:rsidRPr="00FA2363">
        <w:rPr>
          <w:rFonts w:ascii="Times New Roman" w:hAnsi="Times New Roman" w:cs="Times New Roman"/>
          <w:color w:val="000000"/>
          <w:sz w:val="24"/>
          <w:szCs w:val="23"/>
        </w:rPr>
        <w:t>-20</w:t>
      </w:r>
      <w:r w:rsidR="00A75F26" w:rsidRPr="00FA2363">
        <w:rPr>
          <w:rFonts w:ascii="Times New Roman" w:hAnsi="Times New Roman" w:cs="Times New Roman"/>
          <w:color w:val="000000"/>
          <w:sz w:val="24"/>
          <w:szCs w:val="23"/>
        </w:rPr>
        <w:t>3</w:t>
      </w:r>
      <w:r w:rsidR="00322816">
        <w:rPr>
          <w:rFonts w:ascii="Times New Roman" w:hAnsi="Times New Roman" w:cs="Times New Roman"/>
          <w:color w:val="000000"/>
          <w:sz w:val="24"/>
          <w:szCs w:val="23"/>
        </w:rPr>
        <w:t>4</w:t>
      </w:r>
      <w:r w:rsidRPr="00FA2363">
        <w:rPr>
          <w:rFonts w:ascii="Times New Roman" w:hAnsi="Times New Roman" w:cs="Times New Roman"/>
          <w:color w:val="000000"/>
          <w:sz w:val="24"/>
          <w:szCs w:val="23"/>
        </w:rPr>
        <w:t xml:space="preserve"> г.г.</w:t>
      </w:r>
      <w:r w:rsidR="00BA4A91">
        <w:rPr>
          <w:rFonts w:ascii="Times New Roman" w:hAnsi="Times New Roman" w:cs="Times New Roman"/>
          <w:color w:val="000000"/>
          <w:sz w:val="24"/>
          <w:szCs w:val="23"/>
        </w:rPr>
        <w:t>,</w:t>
      </w:r>
      <w:r w:rsidR="00BA4A91" w:rsidRPr="00BA4A91">
        <w:rPr>
          <w:rFonts w:ascii="Times New Roman" w:hAnsi="Times New Roman" w:cs="Times New Roman"/>
          <w:color w:val="000000"/>
          <w:sz w:val="24"/>
          <w:szCs w:val="23"/>
        </w:rPr>
        <w:t xml:space="preserve"> </w:t>
      </w:r>
      <w:r w:rsidR="00BA4A91" w:rsidRPr="00FA2363">
        <w:rPr>
          <w:rFonts w:ascii="Times New Roman" w:hAnsi="Times New Roman" w:cs="Times New Roman"/>
          <w:color w:val="000000"/>
          <w:sz w:val="24"/>
          <w:szCs w:val="23"/>
        </w:rPr>
        <w:t>20</w:t>
      </w:r>
      <w:r w:rsidR="00BA4A91">
        <w:rPr>
          <w:rFonts w:ascii="Times New Roman" w:hAnsi="Times New Roman" w:cs="Times New Roman"/>
          <w:color w:val="000000"/>
          <w:sz w:val="24"/>
          <w:szCs w:val="23"/>
        </w:rPr>
        <w:t>3</w:t>
      </w:r>
      <w:r w:rsidR="00322816">
        <w:rPr>
          <w:rFonts w:ascii="Times New Roman" w:hAnsi="Times New Roman" w:cs="Times New Roman"/>
          <w:color w:val="000000"/>
          <w:sz w:val="24"/>
          <w:szCs w:val="23"/>
        </w:rPr>
        <w:t>5</w:t>
      </w:r>
      <w:r w:rsidR="00BA4A91" w:rsidRPr="00FA2363">
        <w:rPr>
          <w:rFonts w:ascii="Times New Roman" w:hAnsi="Times New Roman" w:cs="Times New Roman"/>
          <w:color w:val="000000"/>
          <w:sz w:val="24"/>
          <w:szCs w:val="23"/>
        </w:rPr>
        <w:t>-203</w:t>
      </w:r>
      <w:r w:rsidR="00322816">
        <w:rPr>
          <w:rFonts w:ascii="Times New Roman" w:hAnsi="Times New Roman" w:cs="Times New Roman"/>
          <w:color w:val="000000"/>
          <w:sz w:val="24"/>
          <w:szCs w:val="23"/>
        </w:rPr>
        <w:t>9</w:t>
      </w:r>
      <w:r w:rsidR="00BA4A91" w:rsidRPr="00FA2363">
        <w:rPr>
          <w:rFonts w:ascii="Times New Roman" w:hAnsi="Times New Roman" w:cs="Times New Roman"/>
          <w:color w:val="000000"/>
          <w:sz w:val="24"/>
          <w:szCs w:val="23"/>
        </w:rPr>
        <w:t xml:space="preserve"> г.г</w:t>
      </w:r>
      <w:r w:rsidR="00BA4A91">
        <w:rPr>
          <w:rFonts w:ascii="Times New Roman" w:hAnsi="Times New Roman" w:cs="Times New Roman"/>
          <w:color w:val="000000"/>
          <w:sz w:val="24"/>
          <w:szCs w:val="23"/>
        </w:rPr>
        <w:t>,</w:t>
      </w:r>
      <w:r w:rsidR="00BA4A91" w:rsidRPr="00BA4A91">
        <w:rPr>
          <w:rFonts w:ascii="Times New Roman" w:hAnsi="Times New Roman" w:cs="Times New Roman"/>
          <w:color w:val="000000"/>
          <w:sz w:val="24"/>
          <w:szCs w:val="23"/>
        </w:rPr>
        <w:t xml:space="preserve"> 20</w:t>
      </w:r>
      <w:r w:rsidR="00322816">
        <w:rPr>
          <w:rFonts w:ascii="Times New Roman" w:hAnsi="Times New Roman" w:cs="Times New Roman"/>
          <w:color w:val="000000"/>
          <w:sz w:val="24"/>
          <w:szCs w:val="23"/>
        </w:rPr>
        <w:t>40</w:t>
      </w:r>
      <w:r w:rsidR="00BA4A91" w:rsidRPr="00BA4A91">
        <w:rPr>
          <w:rFonts w:ascii="Times New Roman" w:hAnsi="Times New Roman" w:cs="Times New Roman"/>
          <w:color w:val="000000"/>
          <w:sz w:val="24"/>
          <w:szCs w:val="23"/>
        </w:rPr>
        <w:t>-20</w:t>
      </w:r>
      <w:r w:rsidR="00BA4A91">
        <w:rPr>
          <w:rFonts w:ascii="Times New Roman" w:hAnsi="Times New Roman" w:cs="Times New Roman"/>
          <w:color w:val="000000"/>
          <w:sz w:val="24"/>
          <w:szCs w:val="23"/>
        </w:rPr>
        <w:t>4</w:t>
      </w:r>
      <w:r w:rsidR="00322816">
        <w:rPr>
          <w:rFonts w:ascii="Times New Roman" w:hAnsi="Times New Roman" w:cs="Times New Roman"/>
          <w:color w:val="000000"/>
          <w:sz w:val="24"/>
          <w:szCs w:val="23"/>
        </w:rPr>
        <w:t>4</w:t>
      </w:r>
      <w:r w:rsidR="00BA4A91" w:rsidRPr="00BA4A91">
        <w:rPr>
          <w:rFonts w:ascii="Times New Roman" w:hAnsi="Times New Roman" w:cs="Times New Roman"/>
          <w:color w:val="000000"/>
          <w:sz w:val="24"/>
          <w:szCs w:val="23"/>
        </w:rPr>
        <w:t xml:space="preserve"> г.г</w:t>
      </w:r>
      <w:r w:rsidR="00322816">
        <w:rPr>
          <w:rFonts w:ascii="Times New Roman" w:hAnsi="Times New Roman" w:cs="Times New Roman"/>
          <w:color w:val="000000"/>
          <w:sz w:val="24"/>
          <w:szCs w:val="23"/>
        </w:rPr>
        <w:t xml:space="preserve">, </w:t>
      </w:r>
      <w:r w:rsidR="00322816" w:rsidRPr="00BA4A91">
        <w:rPr>
          <w:rFonts w:ascii="Times New Roman" w:hAnsi="Times New Roman" w:cs="Times New Roman"/>
          <w:color w:val="000000"/>
          <w:sz w:val="24"/>
          <w:szCs w:val="23"/>
        </w:rPr>
        <w:t>20</w:t>
      </w:r>
      <w:r w:rsidR="00322816">
        <w:rPr>
          <w:rFonts w:ascii="Times New Roman" w:hAnsi="Times New Roman" w:cs="Times New Roman"/>
          <w:color w:val="000000"/>
          <w:sz w:val="24"/>
          <w:szCs w:val="23"/>
        </w:rPr>
        <w:t>40</w:t>
      </w:r>
      <w:r w:rsidR="00322816" w:rsidRPr="00BA4A91">
        <w:rPr>
          <w:rFonts w:ascii="Times New Roman" w:hAnsi="Times New Roman" w:cs="Times New Roman"/>
          <w:color w:val="000000"/>
          <w:sz w:val="24"/>
          <w:szCs w:val="23"/>
        </w:rPr>
        <w:t>-20</w:t>
      </w:r>
      <w:r w:rsidR="00322816">
        <w:rPr>
          <w:rFonts w:ascii="Times New Roman" w:hAnsi="Times New Roman" w:cs="Times New Roman"/>
          <w:color w:val="000000"/>
          <w:sz w:val="24"/>
          <w:szCs w:val="23"/>
        </w:rPr>
        <w:t>49</w:t>
      </w:r>
      <w:r w:rsidR="00322816" w:rsidRPr="00BA4A91">
        <w:rPr>
          <w:rFonts w:ascii="Times New Roman" w:hAnsi="Times New Roman" w:cs="Times New Roman"/>
          <w:color w:val="000000"/>
          <w:sz w:val="24"/>
          <w:szCs w:val="23"/>
        </w:rPr>
        <w:t xml:space="preserve"> г.г</w:t>
      </w:r>
      <w:r w:rsidRPr="00FA2363">
        <w:rPr>
          <w:rFonts w:ascii="Times New Roman" w:hAnsi="Times New Roman" w:cs="Times New Roman"/>
          <w:color w:val="000000"/>
          <w:sz w:val="24"/>
          <w:szCs w:val="23"/>
        </w:rPr>
        <w:t xml:space="preserve"> с указанием площади и объема жилищного строительства. </w:t>
      </w:r>
    </w:p>
    <w:p w:rsidR="00DB0A1C" w:rsidRPr="00FA2363" w:rsidRDefault="00DB0A1C" w:rsidP="0008177A">
      <w:pPr>
        <w:pStyle w:val="1"/>
        <w:ind w:firstLine="709"/>
        <w:rPr>
          <w:rFonts w:ascii="Times New Roman" w:hAnsi="Times New Roman" w:cs="Times New Roman"/>
          <w:bCs w:val="0"/>
          <w:color w:val="auto"/>
          <w:sz w:val="24"/>
          <w:szCs w:val="24"/>
        </w:rPr>
      </w:pPr>
      <w:bookmarkStart w:id="18" w:name="_Toc43287702"/>
      <w:r w:rsidRPr="00FA2363">
        <w:rPr>
          <w:rFonts w:ascii="Times New Roman" w:hAnsi="Times New Roman" w:cs="Times New Roman"/>
          <w:bCs w:val="0"/>
          <w:color w:val="auto"/>
          <w:sz w:val="24"/>
          <w:szCs w:val="24"/>
        </w:rPr>
        <w:t>2.2 Прогноз перспективной застройки</w:t>
      </w:r>
      <w:bookmarkEnd w:id="18"/>
      <w:r w:rsidRPr="00FA2363">
        <w:rPr>
          <w:rFonts w:ascii="Times New Roman" w:hAnsi="Times New Roman" w:cs="Times New Roman"/>
          <w:bCs w:val="0"/>
          <w:color w:val="auto"/>
          <w:sz w:val="24"/>
          <w:szCs w:val="24"/>
        </w:rPr>
        <w:t xml:space="preserve"> </w:t>
      </w:r>
    </w:p>
    <w:p w:rsidR="00DB0A1C" w:rsidRPr="00FA2363" w:rsidRDefault="00DB0A1C" w:rsidP="00DB0A1C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</w:p>
    <w:p w:rsidR="00103F20" w:rsidRDefault="00DB0A1C" w:rsidP="002152ED">
      <w:pPr>
        <w:widowControl w:val="0"/>
        <w:overflowPunct w:val="0"/>
        <w:autoSpaceDE w:val="0"/>
        <w:autoSpaceDN w:val="0"/>
        <w:adjustRightInd w:val="0"/>
        <w:spacing w:after="0" w:line="223" w:lineRule="auto"/>
        <w:ind w:left="20" w:firstLine="720"/>
        <w:jc w:val="both"/>
        <w:rPr>
          <w:rFonts w:ascii="Times New Roman" w:hAnsi="Times New Roman"/>
          <w:sz w:val="24"/>
          <w:szCs w:val="24"/>
        </w:rPr>
      </w:pPr>
      <w:r w:rsidRPr="00FA2363">
        <w:rPr>
          <w:rFonts w:ascii="Times New Roman" w:hAnsi="Times New Roman"/>
          <w:sz w:val="24"/>
          <w:szCs w:val="24"/>
        </w:rPr>
        <w:t xml:space="preserve">Прогноз спроса на тепловую энергию для перспективной застройки территории </w:t>
      </w:r>
      <w:r w:rsidR="00322816">
        <w:rPr>
          <w:rFonts w:ascii="Times New Roman" w:hAnsi="Times New Roman" w:cs="Times New Roman"/>
          <w:color w:val="000000"/>
          <w:sz w:val="24"/>
          <w:szCs w:val="24"/>
        </w:rPr>
        <w:t>Явасского городского поселения</w:t>
      </w:r>
      <w:r w:rsidR="003C18B5" w:rsidRPr="00FA23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C18B5">
        <w:rPr>
          <w:rFonts w:ascii="Times New Roman" w:hAnsi="Times New Roman" w:cs="Times New Roman"/>
          <w:color w:val="000000"/>
          <w:sz w:val="24"/>
          <w:szCs w:val="23"/>
        </w:rPr>
        <w:t>Зубово-Полянского</w:t>
      </w:r>
      <w:r w:rsidR="003C18B5" w:rsidRPr="00FA2363">
        <w:rPr>
          <w:rFonts w:ascii="Times New Roman" w:hAnsi="Times New Roman"/>
          <w:sz w:val="24"/>
          <w:szCs w:val="24"/>
        </w:rPr>
        <w:t xml:space="preserve"> </w:t>
      </w:r>
      <w:r w:rsidR="003A1E24" w:rsidRPr="00FA2363">
        <w:rPr>
          <w:rFonts w:ascii="Times New Roman" w:hAnsi="Times New Roman"/>
          <w:sz w:val="24"/>
          <w:szCs w:val="24"/>
        </w:rPr>
        <w:t>муниципального</w:t>
      </w:r>
      <w:r w:rsidRPr="00FA2363">
        <w:rPr>
          <w:rFonts w:ascii="Times New Roman" w:hAnsi="Times New Roman"/>
          <w:sz w:val="24"/>
          <w:szCs w:val="24"/>
        </w:rPr>
        <w:t xml:space="preserve"> района Республики Мордовия на период до 20</w:t>
      </w:r>
      <w:r w:rsidR="00D33D5A">
        <w:rPr>
          <w:rFonts w:ascii="Times New Roman" w:hAnsi="Times New Roman"/>
          <w:sz w:val="24"/>
          <w:szCs w:val="24"/>
        </w:rPr>
        <w:t>4</w:t>
      </w:r>
      <w:r w:rsidR="00322816">
        <w:rPr>
          <w:rFonts w:ascii="Times New Roman" w:hAnsi="Times New Roman"/>
          <w:sz w:val="24"/>
          <w:szCs w:val="24"/>
        </w:rPr>
        <w:t>9</w:t>
      </w:r>
      <w:r w:rsidRPr="00FA2363">
        <w:rPr>
          <w:rFonts w:ascii="Times New Roman" w:hAnsi="Times New Roman"/>
          <w:sz w:val="24"/>
          <w:szCs w:val="24"/>
        </w:rPr>
        <w:t xml:space="preserve"> г. определялся на основе утвержденного генерал</w:t>
      </w:r>
      <w:r w:rsidR="002152ED">
        <w:rPr>
          <w:rFonts w:ascii="Times New Roman" w:hAnsi="Times New Roman"/>
          <w:sz w:val="24"/>
          <w:szCs w:val="24"/>
        </w:rPr>
        <w:t>ьного плана:</w:t>
      </w:r>
    </w:p>
    <w:p w:rsidR="00103F20" w:rsidRPr="00FA2363" w:rsidRDefault="00103F20" w:rsidP="00DB0A1C">
      <w:pPr>
        <w:widowControl w:val="0"/>
        <w:overflowPunct w:val="0"/>
        <w:autoSpaceDE w:val="0"/>
        <w:autoSpaceDN w:val="0"/>
        <w:adjustRightInd w:val="0"/>
        <w:spacing w:after="0" w:line="223" w:lineRule="auto"/>
        <w:ind w:left="20" w:firstLine="720"/>
        <w:jc w:val="both"/>
        <w:rPr>
          <w:rFonts w:ascii="Times New Roman" w:hAnsi="Times New Roman"/>
          <w:sz w:val="24"/>
          <w:szCs w:val="24"/>
        </w:rPr>
      </w:pPr>
    </w:p>
    <w:p w:rsidR="003A1E24" w:rsidRPr="00FA2363" w:rsidRDefault="003A1E24" w:rsidP="003A1E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2363">
        <w:rPr>
          <w:rFonts w:ascii="Times New Roman" w:hAnsi="Times New Roman"/>
          <w:sz w:val="24"/>
          <w:szCs w:val="24"/>
        </w:rPr>
        <w:t>Таблица 2.1 – Жилищный фонд системы централизованного теплоснабжения</w:t>
      </w:r>
    </w:p>
    <w:tbl>
      <w:tblPr>
        <w:tblStyle w:val="a7"/>
        <w:tblW w:w="10228" w:type="dxa"/>
        <w:tblLook w:val="04A0" w:firstRow="1" w:lastRow="0" w:firstColumn="1" w:lastColumn="0" w:noHBand="0" w:noVBand="1"/>
      </w:tblPr>
      <w:tblGrid>
        <w:gridCol w:w="2269"/>
        <w:gridCol w:w="1233"/>
        <w:gridCol w:w="1071"/>
        <w:gridCol w:w="922"/>
        <w:gridCol w:w="921"/>
        <w:gridCol w:w="880"/>
        <w:gridCol w:w="886"/>
        <w:gridCol w:w="999"/>
        <w:gridCol w:w="1047"/>
      </w:tblGrid>
      <w:tr w:rsidR="00322816" w:rsidRPr="00322816" w:rsidTr="00295713">
        <w:trPr>
          <w:trHeight w:val="785"/>
        </w:trPr>
        <w:tc>
          <w:tcPr>
            <w:tcW w:w="2269" w:type="dxa"/>
            <w:vAlign w:val="center"/>
          </w:tcPr>
          <w:p w:rsidR="00322816" w:rsidRPr="00322816" w:rsidRDefault="00322816" w:rsidP="003228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lastRenderedPageBreak/>
              <w:t>Наименование</w:t>
            </w:r>
          </w:p>
        </w:tc>
        <w:tc>
          <w:tcPr>
            <w:tcW w:w="1233" w:type="dxa"/>
            <w:vAlign w:val="center"/>
          </w:tcPr>
          <w:p w:rsidR="00322816" w:rsidRPr="00322816" w:rsidRDefault="00322816" w:rsidP="003228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Базовый год 201</w:t>
            </w: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9 </w:t>
            </w: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г.</w:t>
            </w:r>
          </w:p>
        </w:tc>
        <w:tc>
          <w:tcPr>
            <w:tcW w:w="1071" w:type="dxa"/>
            <w:vAlign w:val="center"/>
          </w:tcPr>
          <w:p w:rsidR="00322816" w:rsidRPr="00322816" w:rsidRDefault="00322816" w:rsidP="003228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20</w:t>
            </w: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</w:rPr>
              <w:t>20</w:t>
            </w: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 xml:space="preserve"> г.</w:t>
            </w:r>
          </w:p>
        </w:tc>
        <w:tc>
          <w:tcPr>
            <w:tcW w:w="922" w:type="dxa"/>
            <w:vAlign w:val="center"/>
          </w:tcPr>
          <w:p w:rsidR="00322816" w:rsidRPr="00322816" w:rsidRDefault="00322816" w:rsidP="003228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20</w:t>
            </w: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</w:rPr>
              <w:t>24</w:t>
            </w: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 xml:space="preserve"> г.</w:t>
            </w:r>
          </w:p>
        </w:tc>
        <w:tc>
          <w:tcPr>
            <w:tcW w:w="921" w:type="dxa"/>
            <w:vAlign w:val="center"/>
          </w:tcPr>
          <w:p w:rsidR="00322816" w:rsidRPr="00322816" w:rsidRDefault="00322816" w:rsidP="003228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20</w:t>
            </w: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</w:rPr>
              <w:t>29</w:t>
            </w: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 xml:space="preserve"> г.</w:t>
            </w:r>
          </w:p>
        </w:tc>
        <w:tc>
          <w:tcPr>
            <w:tcW w:w="880" w:type="dxa"/>
            <w:vAlign w:val="center"/>
          </w:tcPr>
          <w:p w:rsidR="00322816" w:rsidRPr="00322816" w:rsidRDefault="00322816" w:rsidP="003228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20</w:t>
            </w: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</w:rPr>
              <w:t>34</w:t>
            </w: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 xml:space="preserve"> г.</w:t>
            </w:r>
          </w:p>
        </w:tc>
        <w:tc>
          <w:tcPr>
            <w:tcW w:w="886" w:type="dxa"/>
            <w:vAlign w:val="center"/>
          </w:tcPr>
          <w:p w:rsidR="00322816" w:rsidRPr="00322816" w:rsidRDefault="00322816" w:rsidP="003228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203</w:t>
            </w: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</w:rPr>
              <w:t>9</w:t>
            </w: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 xml:space="preserve"> г.</w:t>
            </w:r>
          </w:p>
        </w:tc>
        <w:tc>
          <w:tcPr>
            <w:tcW w:w="999" w:type="dxa"/>
            <w:vAlign w:val="center"/>
          </w:tcPr>
          <w:p w:rsidR="00322816" w:rsidRPr="00322816" w:rsidRDefault="00322816" w:rsidP="003228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20</w:t>
            </w: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</w:rPr>
              <w:t>44</w:t>
            </w: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 xml:space="preserve"> г.</w:t>
            </w:r>
          </w:p>
        </w:tc>
        <w:tc>
          <w:tcPr>
            <w:tcW w:w="1047" w:type="dxa"/>
            <w:vAlign w:val="center"/>
          </w:tcPr>
          <w:p w:rsidR="00322816" w:rsidRPr="00322816" w:rsidRDefault="00322816" w:rsidP="003228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Конец периода 204</w:t>
            </w: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</w:rPr>
              <w:t>9</w:t>
            </w: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 xml:space="preserve"> г.</w:t>
            </w:r>
          </w:p>
        </w:tc>
      </w:tr>
      <w:tr w:rsidR="00322816" w:rsidRPr="00322816" w:rsidTr="006A26F6">
        <w:trPr>
          <w:trHeight w:val="386"/>
        </w:trPr>
        <w:tc>
          <w:tcPr>
            <w:tcW w:w="2269" w:type="dxa"/>
            <w:vAlign w:val="center"/>
          </w:tcPr>
          <w:p w:rsidR="00322816" w:rsidRPr="00322816" w:rsidRDefault="00322816" w:rsidP="003228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 xml:space="preserve">Жилищный фонд, </w:t>
            </w:r>
            <w:r w:rsidRPr="003228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м</w:t>
            </w:r>
            <w:r w:rsidRPr="00322816">
              <w:rPr>
                <w:rFonts w:ascii="Times New Roman" w:eastAsia="Times New Roman" w:hAnsi="Times New Roman" w:cs="Times New Roman"/>
                <w:sz w:val="20"/>
                <w:szCs w:val="32"/>
                <w:vertAlign w:val="superscript"/>
                <w:lang w:val="en-US"/>
              </w:rPr>
              <w:t>2</w:t>
            </w:r>
          </w:p>
        </w:tc>
        <w:tc>
          <w:tcPr>
            <w:tcW w:w="1233" w:type="dxa"/>
            <w:vAlign w:val="center"/>
          </w:tcPr>
          <w:p w:rsidR="00322816" w:rsidRPr="00322816" w:rsidRDefault="00322816" w:rsidP="003228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-</w:t>
            </w:r>
          </w:p>
        </w:tc>
        <w:tc>
          <w:tcPr>
            <w:tcW w:w="1071" w:type="dxa"/>
            <w:vAlign w:val="center"/>
          </w:tcPr>
          <w:p w:rsidR="00322816" w:rsidRPr="00322816" w:rsidRDefault="00322816" w:rsidP="003228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-</w:t>
            </w:r>
          </w:p>
        </w:tc>
        <w:tc>
          <w:tcPr>
            <w:tcW w:w="922" w:type="dxa"/>
            <w:vAlign w:val="center"/>
          </w:tcPr>
          <w:p w:rsidR="00322816" w:rsidRPr="00322816" w:rsidRDefault="00322816" w:rsidP="003228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-</w:t>
            </w:r>
          </w:p>
        </w:tc>
        <w:tc>
          <w:tcPr>
            <w:tcW w:w="921" w:type="dxa"/>
            <w:vAlign w:val="center"/>
          </w:tcPr>
          <w:p w:rsidR="00322816" w:rsidRPr="00322816" w:rsidRDefault="00322816" w:rsidP="003228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-</w:t>
            </w:r>
          </w:p>
        </w:tc>
        <w:tc>
          <w:tcPr>
            <w:tcW w:w="880" w:type="dxa"/>
            <w:vAlign w:val="center"/>
          </w:tcPr>
          <w:p w:rsidR="00322816" w:rsidRPr="00322816" w:rsidRDefault="00322816" w:rsidP="003228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-</w:t>
            </w:r>
          </w:p>
        </w:tc>
        <w:tc>
          <w:tcPr>
            <w:tcW w:w="886" w:type="dxa"/>
            <w:vAlign w:val="center"/>
          </w:tcPr>
          <w:p w:rsidR="00322816" w:rsidRPr="00322816" w:rsidRDefault="00322816" w:rsidP="003228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-</w:t>
            </w:r>
          </w:p>
        </w:tc>
        <w:tc>
          <w:tcPr>
            <w:tcW w:w="999" w:type="dxa"/>
            <w:vAlign w:val="center"/>
          </w:tcPr>
          <w:p w:rsidR="00322816" w:rsidRPr="00322816" w:rsidRDefault="00322816" w:rsidP="003228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-</w:t>
            </w:r>
          </w:p>
        </w:tc>
        <w:tc>
          <w:tcPr>
            <w:tcW w:w="1047" w:type="dxa"/>
            <w:vAlign w:val="center"/>
          </w:tcPr>
          <w:p w:rsidR="00322816" w:rsidRPr="00322816" w:rsidRDefault="00322816" w:rsidP="003228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-</w:t>
            </w:r>
          </w:p>
        </w:tc>
      </w:tr>
    </w:tbl>
    <w:p w:rsidR="003A1E24" w:rsidRPr="00FA2363" w:rsidRDefault="003A1E24" w:rsidP="003A1E24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3A1E24" w:rsidRDefault="003A1E24" w:rsidP="003A1E2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A2363">
        <w:rPr>
          <w:rFonts w:ascii="Times New Roman" w:hAnsi="Times New Roman"/>
          <w:sz w:val="24"/>
          <w:szCs w:val="24"/>
        </w:rPr>
        <w:t>Таблица 2.2 – Перспективный спрос на тепловую мощность (на отопительные цели), Гкал/ч</w:t>
      </w:r>
    </w:p>
    <w:tbl>
      <w:tblPr>
        <w:tblStyle w:val="a7"/>
        <w:tblW w:w="10188" w:type="dxa"/>
        <w:tblLook w:val="04A0" w:firstRow="1" w:lastRow="0" w:firstColumn="1" w:lastColumn="0" w:noHBand="0" w:noVBand="1"/>
      </w:tblPr>
      <w:tblGrid>
        <w:gridCol w:w="2322"/>
        <w:gridCol w:w="1132"/>
        <w:gridCol w:w="1017"/>
        <w:gridCol w:w="885"/>
        <w:gridCol w:w="884"/>
        <w:gridCol w:w="885"/>
        <w:gridCol w:w="884"/>
        <w:gridCol w:w="1112"/>
        <w:gridCol w:w="1067"/>
      </w:tblGrid>
      <w:tr w:rsidR="00322816" w:rsidRPr="00322816" w:rsidTr="006A26F6">
        <w:trPr>
          <w:trHeight w:val="797"/>
        </w:trPr>
        <w:tc>
          <w:tcPr>
            <w:tcW w:w="2322" w:type="dxa"/>
            <w:vAlign w:val="center"/>
          </w:tcPr>
          <w:p w:rsidR="00322816" w:rsidRPr="00322816" w:rsidRDefault="00322816" w:rsidP="003228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Наименование</w:t>
            </w:r>
          </w:p>
        </w:tc>
        <w:tc>
          <w:tcPr>
            <w:tcW w:w="1132" w:type="dxa"/>
            <w:vAlign w:val="center"/>
          </w:tcPr>
          <w:p w:rsidR="00322816" w:rsidRPr="00322816" w:rsidRDefault="00322816" w:rsidP="003228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Базовый год 201</w:t>
            </w: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9 </w:t>
            </w: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г.</w:t>
            </w:r>
          </w:p>
        </w:tc>
        <w:tc>
          <w:tcPr>
            <w:tcW w:w="1017" w:type="dxa"/>
            <w:vAlign w:val="center"/>
          </w:tcPr>
          <w:p w:rsidR="00322816" w:rsidRPr="00322816" w:rsidRDefault="00322816" w:rsidP="003228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20</w:t>
            </w: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</w:rPr>
              <w:t>20</w:t>
            </w: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 xml:space="preserve"> г.</w:t>
            </w:r>
          </w:p>
        </w:tc>
        <w:tc>
          <w:tcPr>
            <w:tcW w:w="885" w:type="dxa"/>
            <w:vAlign w:val="center"/>
          </w:tcPr>
          <w:p w:rsidR="00322816" w:rsidRPr="00322816" w:rsidRDefault="00322816" w:rsidP="003228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20</w:t>
            </w: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</w:rPr>
              <w:t>24</w:t>
            </w: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 xml:space="preserve"> г.</w:t>
            </w:r>
          </w:p>
        </w:tc>
        <w:tc>
          <w:tcPr>
            <w:tcW w:w="884" w:type="dxa"/>
            <w:vAlign w:val="center"/>
          </w:tcPr>
          <w:p w:rsidR="00322816" w:rsidRPr="00322816" w:rsidRDefault="00322816" w:rsidP="003228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20</w:t>
            </w: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</w:rPr>
              <w:t>29</w:t>
            </w: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 xml:space="preserve"> г.</w:t>
            </w:r>
          </w:p>
        </w:tc>
        <w:tc>
          <w:tcPr>
            <w:tcW w:w="885" w:type="dxa"/>
            <w:vAlign w:val="center"/>
          </w:tcPr>
          <w:p w:rsidR="00322816" w:rsidRPr="00322816" w:rsidRDefault="00322816" w:rsidP="003228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20</w:t>
            </w: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</w:rPr>
              <w:t>34</w:t>
            </w: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 xml:space="preserve"> г.</w:t>
            </w:r>
          </w:p>
        </w:tc>
        <w:tc>
          <w:tcPr>
            <w:tcW w:w="884" w:type="dxa"/>
            <w:vAlign w:val="center"/>
          </w:tcPr>
          <w:p w:rsidR="00322816" w:rsidRPr="00322816" w:rsidRDefault="00322816" w:rsidP="003228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203</w:t>
            </w: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</w:rPr>
              <w:t>9</w:t>
            </w: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 xml:space="preserve"> г.</w:t>
            </w:r>
          </w:p>
        </w:tc>
        <w:tc>
          <w:tcPr>
            <w:tcW w:w="1112" w:type="dxa"/>
            <w:vAlign w:val="center"/>
          </w:tcPr>
          <w:p w:rsidR="00322816" w:rsidRPr="00322816" w:rsidRDefault="00322816" w:rsidP="003228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20</w:t>
            </w: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</w:rPr>
              <w:t>44</w:t>
            </w: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 xml:space="preserve"> г.</w:t>
            </w:r>
          </w:p>
        </w:tc>
        <w:tc>
          <w:tcPr>
            <w:tcW w:w="1067" w:type="dxa"/>
            <w:vAlign w:val="center"/>
          </w:tcPr>
          <w:p w:rsidR="00322816" w:rsidRPr="00322816" w:rsidRDefault="00322816" w:rsidP="003228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Конец периода 204</w:t>
            </w: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</w:rPr>
              <w:t>9</w:t>
            </w: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 xml:space="preserve"> г.</w:t>
            </w:r>
          </w:p>
        </w:tc>
      </w:tr>
      <w:tr w:rsidR="00322816" w:rsidRPr="00322816" w:rsidTr="006A26F6">
        <w:trPr>
          <w:trHeight w:val="433"/>
        </w:trPr>
        <w:tc>
          <w:tcPr>
            <w:tcW w:w="2322" w:type="dxa"/>
            <w:vAlign w:val="center"/>
          </w:tcPr>
          <w:p w:rsidR="00322816" w:rsidRPr="00322816" w:rsidRDefault="00322816" w:rsidP="003228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Жилищный фонд, Гкал/ч</w:t>
            </w:r>
          </w:p>
        </w:tc>
        <w:tc>
          <w:tcPr>
            <w:tcW w:w="1132" w:type="dxa"/>
            <w:vAlign w:val="center"/>
          </w:tcPr>
          <w:p w:rsidR="00322816" w:rsidRPr="00322816" w:rsidRDefault="00322816" w:rsidP="003228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-</w:t>
            </w:r>
          </w:p>
        </w:tc>
        <w:tc>
          <w:tcPr>
            <w:tcW w:w="1017" w:type="dxa"/>
            <w:vAlign w:val="center"/>
          </w:tcPr>
          <w:p w:rsidR="00322816" w:rsidRPr="00322816" w:rsidRDefault="00322816" w:rsidP="003228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-</w:t>
            </w:r>
          </w:p>
        </w:tc>
        <w:tc>
          <w:tcPr>
            <w:tcW w:w="885" w:type="dxa"/>
            <w:vAlign w:val="center"/>
          </w:tcPr>
          <w:p w:rsidR="00322816" w:rsidRPr="00322816" w:rsidRDefault="00322816" w:rsidP="003228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-</w:t>
            </w:r>
          </w:p>
        </w:tc>
        <w:tc>
          <w:tcPr>
            <w:tcW w:w="884" w:type="dxa"/>
            <w:vAlign w:val="center"/>
          </w:tcPr>
          <w:p w:rsidR="00322816" w:rsidRPr="00322816" w:rsidRDefault="00322816" w:rsidP="003228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-</w:t>
            </w:r>
          </w:p>
        </w:tc>
        <w:tc>
          <w:tcPr>
            <w:tcW w:w="885" w:type="dxa"/>
            <w:vAlign w:val="center"/>
          </w:tcPr>
          <w:p w:rsidR="00322816" w:rsidRPr="00322816" w:rsidRDefault="00322816" w:rsidP="003228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-</w:t>
            </w:r>
          </w:p>
        </w:tc>
        <w:tc>
          <w:tcPr>
            <w:tcW w:w="884" w:type="dxa"/>
            <w:vAlign w:val="center"/>
          </w:tcPr>
          <w:p w:rsidR="00322816" w:rsidRPr="00322816" w:rsidRDefault="00322816" w:rsidP="003228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-</w:t>
            </w:r>
          </w:p>
        </w:tc>
        <w:tc>
          <w:tcPr>
            <w:tcW w:w="1112" w:type="dxa"/>
            <w:vAlign w:val="center"/>
          </w:tcPr>
          <w:p w:rsidR="00322816" w:rsidRPr="00322816" w:rsidRDefault="00322816" w:rsidP="003228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-</w:t>
            </w:r>
          </w:p>
        </w:tc>
        <w:tc>
          <w:tcPr>
            <w:tcW w:w="1067" w:type="dxa"/>
            <w:vAlign w:val="center"/>
          </w:tcPr>
          <w:p w:rsidR="00322816" w:rsidRPr="00322816" w:rsidRDefault="00322816" w:rsidP="003228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-</w:t>
            </w:r>
          </w:p>
        </w:tc>
      </w:tr>
      <w:tr w:rsidR="00322816" w:rsidRPr="00322816" w:rsidTr="006A26F6">
        <w:trPr>
          <w:trHeight w:val="677"/>
        </w:trPr>
        <w:tc>
          <w:tcPr>
            <w:tcW w:w="2322" w:type="dxa"/>
            <w:vAlign w:val="center"/>
          </w:tcPr>
          <w:p w:rsidR="00322816" w:rsidRPr="00322816" w:rsidRDefault="00322816" w:rsidP="003228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</w:rPr>
              <w:t>Административно-бытовые здания, Гкал/ч</w:t>
            </w:r>
          </w:p>
        </w:tc>
        <w:tc>
          <w:tcPr>
            <w:tcW w:w="1132" w:type="dxa"/>
            <w:vAlign w:val="center"/>
          </w:tcPr>
          <w:p w:rsidR="00322816" w:rsidRPr="00322816" w:rsidRDefault="00322816" w:rsidP="003228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-</w:t>
            </w:r>
          </w:p>
        </w:tc>
        <w:tc>
          <w:tcPr>
            <w:tcW w:w="1017" w:type="dxa"/>
            <w:vAlign w:val="center"/>
          </w:tcPr>
          <w:p w:rsidR="00322816" w:rsidRPr="00322816" w:rsidRDefault="00322816" w:rsidP="003228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-</w:t>
            </w:r>
          </w:p>
        </w:tc>
        <w:tc>
          <w:tcPr>
            <w:tcW w:w="885" w:type="dxa"/>
            <w:vAlign w:val="center"/>
          </w:tcPr>
          <w:p w:rsidR="00322816" w:rsidRPr="00322816" w:rsidRDefault="00322816" w:rsidP="003228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-</w:t>
            </w:r>
          </w:p>
        </w:tc>
        <w:tc>
          <w:tcPr>
            <w:tcW w:w="884" w:type="dxa"/>
            <w:vAlign w:val="center"/>
          </w:tcPr>
          <w:p w:rsidR="00322816" w:rsidRPr="00322816" w:rsidRDefault="00322816" w:rsidP="003228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</w:rPr>
              <w:t>-</w:t>
            </w:r>
          </w:p>
        </w:tc>
        <w:tc>
          <w:tcPr>
            <w:tcW w:w="885" w:type="dxa"/>
            <w:vAlign w:val="center"/>
          </w:tcPr>
          <w:p w:rsidR="00322816" w:rsidRPr="00322816" w:rsidRDefault="00322816" w:rsidP="003228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-</w:t>
            </w:r>
          </w:p>
        </w:tc>
        <w:tc>
          <w:tcPr>
            <w:tcW w:w="884" w:type="dxa"/>
            <w:vAlign w:val="center"/>
          </w:tcPr>
          <w:p w:rsidR="00322816" w:rsidRPr="00322816" w:rsidRDefault="00322816" w:rsidP="003228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-</w:t>
            </w:r>
          </w:p>
        </w:tc>
        <w:tc>
          <w:tcPr>
            <w:tcW w:w="1112" w:type="dxa"/>
            <w:vAlign w:val="center"/>
          </w:tcPr>
          <w:p w:rsidR="00322816" w:rsidRPr="00322816" w:rsidRDefault="00322816" w:rsidP="003228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-</w:t>
            </w:r>
          </w:p>
        </w:tc>
        <w:tc>
          <w:tcPr>
            <w:tcW w:w="1067" w:type="dxa"/>
            <w:vAlign w:val="center"/>
          </w:tcPr>
          <w:p w:rsidR="00322816" w:rsidRPr="00322816" w:rsidRDefault="00322816" w:rsidP="003228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-</w:t>
            </w:r>
          </w:p>
        </w:tc>
      </w:tr>
      <w:tr w:rsidR="00322816" w:rsidRPr="00322816" w:rsidTr="006A26F6">
        <w:trPr>
          <w:trHeight w:val="924"/>
        </w:trPr>
        <w:tc>
          <w:tcPr>
            <w:tcW w:w="2322" w:type="dxa"/>
            <w:vAlign w:val="center"/>
          </w:tcPr>
          <w:p w:rsidR="00322816" w:rsidRPr="00322816" w:rsidRDefault="00322816" w:rsidP="00322816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 w:rsidRPr="00322816">
              <w:rPr>
                <w:rFonts w:ascii="Times New Roman" w:eastAsia="Times New Roman" w:hAnsi="Times New Roman" w:cs="Times New Roman"/>
                <w:sz w:val="20"/>
              </w:rPr>
              <w:t>Общеобразовательные школы и детские дошкольные учреждения, Гкал/ч</w:t>
            </w:r>
          </w:p>
        </w:tc>
        <w:tc>
          <w:tcPr>
            <w:tcW w:w="1132" w:type="dxa"/>
            <w:vAlign w:val="center"/>
          </w:tcPr>
          <w:p w:rsidR="00322816" w:rsidRPr="00322816" w:rsidRDefault="00322816" w:rsidP="003228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-</w:t>
            </w:r>
          </w:p>
        </w:tc>
        <w:tc>
          <w:tcPr>
            <w:tcW w:w="1017" w:type="dxa"/>
            <w:vAlign w:val="center"/>
          </w:tcPr>
          <w:p w:rsidR="00322816" w:rsidRPr="00322816" w:rsidRDefault="00322816" w:rsidP="003228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-</w:t>
            </w:r>
          </w:p>
        </w:tc>
        <w:tc>
          <w:tcPr>
            <w:tcW w:w="885" w:type="dxa"/>
            <w:vAlign w:val="center"/>
          </w:tcPr>
          <w:p w:rsidR="00322816" w:rsidRPr="00322816" w:rsidRDefault="00322816" w:rsidP="003228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-</w:t>
            </w:r>
          </w:p>
        </w:tc>
        <w:tc>
          <w:tcPr>
            <w:tcW w:w="884" w:type="dxa"/>
            <w:vAlign w:val="center"/>
          </w:tcPr>
          <w:p w:rsidR="00322816" w:rsidRPr="00322816" w:rsidRDefault="00322816" w:rsidP="003228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</w:rPr>
              <w:t>-</w:t>
            </w:r>
          </w:p>
        </w:tc>
        <w:tc>
          <w:tcPr>
            <w:tcW w:w="885" w:type="dxa"/>
            <w:vAlign w:val="center"/>
          </w:tcPr>
          <w:p w:rsidR="00322816" w:rsidRPr="00322816" w:rsidRDefault="00322816" w:rsidP="003228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-</w:t>
            </w:r>
          </w:p>
        </w:tc>
        <w:tc>
          <w:tcPr>
            <w:tcW w:w="884" w:type="dxa"/>
            <w:vAlign w:val="center"/>
          </w:tcPr>
          <w:p w:rsidR="00322816" w:rsidRPr="00322816" w:rsidRDefault="00322816" w:rsidP="003228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-</w:t>
            </w:r>
          </w:p>
        </w:tc>
        <w:tc>
          <w:tcPr>
            <w:tcW w:w="1112" w:type="dxa"/>
            <w:vAlign w:val="center"/>
          </w:tcPr>
          <w:p w:rsidR="00322816" w:rsidRPr="00322816" w:rsidRDefault="00322816" w:rsidP="003228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-</w:t>
            </w:r>
          </w:p>
        </w:tc>
        <w:tc>
          <w:tcPr>
            <w:tcW w:w="1067" w:type="dxa"/>
            <w:vAlign w:val="center"/>
          </w:tcPr>
          <w:p w:rsidR="00322816" w:rsidRPr="00322816" w:rsidRDefault="00322816" w:rsidP="003228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-</w:t>
            </w:r>
          </w:p>
        </w:tc>
      </w:tr>
      <w:tr w:rsidR="00322816" w:rsidRPr="00322816" w:rsidTr="006A26F6">
        <w:trPr>
          <w:trHeight w:val="462"/>
        </w:trPr>
        <w:tc>
          <w:tcPr>
            <w:tcW w:w="2322" w:type="dxa"/>
            <w:vAlign w:val="center"/>
          </w:tcPr>
          <w:p w:rsidR="00322816" w:rsidRPr="00322816" w:rsidRDefault="00322816" w:rsidP="00322816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lang w:val="en-US"/>
              </w:rPr>
            </w:pPr>
            <w:r w:rsidRPr="00322816">
              <w:rPr>
                <w:rFonts w:ascii="Times New Roman" w:eastAsia="Times New Roman" w:hAnsi="Times New Roman" w:cs="Times New Roman"/>
                <w:sz w:val="20"/>
                <w:lang w:val="en-US"/>
              </w:rPr>
              <w:t>Объекты здравоохранения, Гкал/ч</w:t>
            </w:r>
          </w:p>
        </w:tc>
        <w:tc>
          <w:tcPr>
            <w:tcW w:w="1132" w:type="dxa"/>
            <w:vAlign w:val="center"/>
          </w:tcPr>
          <w:p w:rsidR="00322816" w:rsidRPr="00322816" w:rsidRDefault="00322816" w:rsidP="003228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-</w:t>
            </w:r>
          </w:p>
        </w:tc>
        <w:tc>
          <w:tcPr>
            <w:tcW w:w="1017" w:type="dxa"/>
            <w:vAlign w:val="center"/>
          </w:tcPr>
          <w:p w:rsidR="00322816" w:rsidRPr="00322816" w:rsidRDefault="00322816" w:rsidP="003228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-</w:t>
            </w:r>
          </w:p>
        </w:tc>
        <w:tc>
          <w:tcPr>
            <w:tcW w:w="885" w:type="dxa"/>
            <w:vAlign w:val="center"/>
          </w:tcPr>
          <w:p w:rsidR="00322816" w:rsidRPr="00322816" w:rsidRDefault="00322816" w:rsidP="003228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-</w:t>
            </w:r>
          </w:p>
        </w:tc>
        <w:tc>
          <w:tcPr>
            <w:tcW w:w="884" w:type="dxa"/>
            <w:vAlign w:val="center"/>
          </w:tcPr>
          <w:p w:rsidR="00322816" w:rsidRPr="00322816" w:rsidRDefault="00322816" w:rsidP="003228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-</w:t>
            </w:r>
          </w:p>
        </w:tc>
        <w:tc>
          <w:tcPr>
            <w:tcW w:w="885" w:type="dxa"/>
            <w:vAlign w:val="center"/>
          </w:tcPr>
          <w:p w:rsidR="00322816" w:rsidRPr="00322816" w:rsidRDefault="00322816" w:rsidP="003228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-</w:t>
            </w:r>
          </w:p>
        </w:tc>
        <w:tc>
          <w:tcPr>
            <w:tcW w:w="884" w:type="dxa"/>
            <w:vAlign w:val="center"/>
          </w:tcPr>
          <w:p w:rsidR="00322816" w:rsidRPr="00322816" w:rsidRDefault="00322816" w:rsidP="003228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-</w:t>
            </w:r>
          </w:p>
        </w:tc>
        <w:tc>
          <w:tcPr>
            <w:tcW w:w="1112" w:type="dxa"/>
            <w:vAlign w:val="center"/>
          </w:tcPr>
          <w:p w:rsidR="00322816" w:rsidRPr="00322816" w:rsidRDefault="00322816" w:rsidP="003228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-</w:t>
            </w:r>
          </w:p>
        </w:tc>
        <w:tc>
          <w:tcPr>
            <w:tcW w:w="1067" w:type="dxa"/>
            <w:vAlign w:val="center"/>
          </w:tcPr>
          <w:p w:rsidR="00322816" w:rsidRPr="00322816" w:rsidRDefault="00322816" w:rsidP="003228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32281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-</w:t>
            </w:r>
          </w:p>
        </w:tc>
      </w:tr>
    </w:tbl>
    <w:p w:rsidR="00322816" w:rsidRPr="00FA2363" w:rsidRDefault="00322816" w:rsidP="003A1E2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B6B7E" w:rsidRPr="00FA2363" w:rsidRDefault="003B6B7E" w:rsidP="00C41038">
      <w:pPr>
        <w:pStyle w:val="1"/>
        <w:ind w:firstLine="709"/>
        <w:jc w:val="both"/>
        <w:rPr>
          <w:rFonts w:ascii="Times New Roman" w:hAnsi="Times New Roman"/>
          <w:bCs w:val="0"/>
          <w:color w:val="auto"/>
          <w:sz w:val="24"/>
          <w:szCs w:val="24"/>
        </w:rPr>
      </w:pPr>
      <w:bookmarkStart w:id="19" w:name="_Toc43287703"/>
      <w:r w:rsidRPr="00FA2363">
        <w:rPr>
          <w:rFonts w:ascii="Times New Roman" w:hAnsi="Times New Roman"/>
          <w:bCs w:val="0"/>
          <w:color w:val="auto"/>
          <w:sz w:val="24"/>
          <w:szCs w:val="24"/>
        </w:rPr>
        <w:t>3. Перспективные балансы тепловой мощности источников</w:t>
      </w:r>
      <w:r w:rsidRPr="00FA2363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FA2363">
        <w:rPr>
          <w:rFonts w:ascii="Times New Roman" w:hAnsi="Times New Roman"/>
          <w:bCs w:val="0"/>
          <w:color w:val="auto"/>
          <w:sz w:val="24"/>
          <w:szCs w:val="24"/>
        </w:rPr>
        <w:t>тепловой энергии и тепловой нагрузки потребителей.</w:t>
      </w:r>
      <w:bookmarkEnd w:id="19"/>
    </w:p>
    <w:p w:rsidR="003B6B7E" w:rsidRPr="00FA2363" w:rsidRDefault="003B6B7E" w:rsidP="003B6B7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3B6B7E" w:rsidRPr="00FA2363" w:rsidRDefault="003B6B7E" w:rsidP="003B6B7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FA2363">
        <w:rPr>
          <w:rFonts w:ascii="Times New Roman" w:hAnsi="Times New Roman"/>
          <w:sz w:val="24"/>
          <w:szCs w:val="24"/>
        </w:rPr>
        <w:t xml:space="preserve">Резервы тепловой мощности в границах кварталов на основных магистралях рассчитаны с помощью электронной модели схемы теплоснабжения </w:t>
      </w:r>
      <w:r w:rsidR="00322816">
        <w:rPr>
          <w:rFonts w:ascii="Times New Roman" w:hAnsi="Times New Roman" w:cs="Times New Roman"/>
          <w:color w:val="000000"/>
          <w:sz w:val="24"/>
          <w:szCs w:val="24"/>
        </w:rPr>
        <w:t>Явасского городского поселения</w:t>
      </w:r>
      <w:r w:rsidR="001C0BC9" w:rsidRPr="00FA23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A2363">
        <w:rPr>
          <w:rFonts w:ascii="Times New Roman" w:hAnsi="Times New Roman"/>
          <w:sz w:val="24"/>
          <w:szCs w:val="24"/>
        </w:rPr>
        <w:t>в Zulu 7.0.</w:t>
      </w:r>
    </w:p>
    <w:p w:rsidR="0008177A" w:rsidRPr="00FA2363" w:rsidRDefault="0008177A" w:rsidP="003B6B7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bCs/>
          <w:sz w:val="24"/>
          <w:szCs w:val="24"/>
        </w:rPr>
      </w:pPr>
    </w:p>
    <w:p w:rsidR="003B6B7E" w:rsidRPr="00FA2363" w:rsidRDefault="003B6B7E" w:rsidP="0008177A">
      <w:pPr>
        <w:pStyle w:val="1"/>
        <w:spacing w:before="0"/>
        <w:ind w:firstLine="709"/>
        <w:rPr>
          <w:rFonts w:ascii="Times New Roman" w:hAnsi="Times New Roman" w:cs="Times New Roman"/>
          <w:bCs w:val="0"/>
          <w:color w:val="auto"/>
          <w:sz w:val="24"/>
          <w:szCs w:val="24"/>
        </w:rPr>
      </w:pPr>
      <w:bookmarkStart w:id="20" w:name="_Toc43287704"/>
      <w:r w:rsidRPr="00FA2363">
        <w:rPr>
          <w:rFonts w:ascii="Times New Roman" w:hAnsi="Times New Roman" w:cs="Times New Roman"/>
          <w:bCs w:val="0"/>
          <w:color w:val="auto"/>
          <w:sz w:val="24"/>
          <w:szCs w:val="24"/>
        </w:rPr>
        <w:t>3.1 Балансы мощности по о</w:t>
      </w:r>
      <w:r w:rsidR="00C733BF" w:rsidRPr="00FA2363">
        <w:rPr>
          <w:rFonts w:ascii="Times New Roman" w:hAnsi="Times New Roman" w:cs="Times New Roman"/>
          <w:bCs w:val="0"/>
          <w:color w:val="auto"/>
          <w:sz w:val="24"/>
          <w:szCs w:val="24"/>
        </w:rPr>
        <w:t>тдельным теплоисточникам за 201</w:t>
      </w:r>
      <w:r w:rsidR="0018528A">
        <w:rPr>
          <w:rFonts w:ascii="Times New Roman" w:hAnsi="Times New Roman" w:cs="Times New Roman"/>
          <w:bCs w:val="0"/>
          <w:color w:val="auto"/>
          <w:sz w:val="24"/>
          <w:szCs w:val="24"/>
        </w:rPr>
        <w:t>9</w:t>
      </w:r>
      <w:r w:rsidR="005B4783">
        <w:rPr>
          <w:rFonts w:ascii="Times New Roman" w:hAnsi="Times New Roman" w:cs="Times New Roman"/>
          <w:bCs w:val="0"/>
          <w:color w:val="auto"/>
          <w:sz w:val="24"/>
          <w:szCs w:val="24"/>
        </w:rPr>
        <w:t xml:space="preserve"> </w:t>
      </w:r>
      <w:r w:rsidRPr="00FA2363">
        <w:rPr>
          <w:rFonts w:ascii="Times New Roman" w:hAnsi="Times New Roman" w:cs="Times New Roman"/>
          <w:bCs w:val="0"/>
          <w:color w:val="auto"/>
          <w:sz w:val="24"/>
          <w:szCs w:val="24"/>
        </w:rPr>
        <w:t>год</w:t>
      </w:r>
      <w:bookmarkEnd w:id="20"/>
      <w:r w:rsidRPr="00FA2363">
        <w:rPr>
          <w:rFonts w:ascii="Times New Roman" w:hAnsi="Times New Roman" w:cs="Times New Roman"/>
          <w:bCs w:val="0"/>
          <w:color w:val="auto"/>
          <w:sz w:val="24"/>
          <w:szCs w:val="24"/>
        </w:rPr>
        <w:t xml:space="preserve"> </w:t>
      </w:r>
    </w:p>
    <w:p w:rsidR="003B6B7E" w:rsidRPr="00FA2363" w:rsidRDefault="003B6B7E" w:rsidP="003B6B7E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</w:p>
    <w:p w:rsidR="003A1E24" w:rsidRPr="00FA2363" w:rsidRDefault="003A1E24" w:rsidP="001C0BC9">
      <w:pPr>
        <w:widowControl w:val="0"/>
        <w:overflowPunct w:val="0"/>
        <w:autoSpaceDE w:val="0"/>
        <w:autoSpaceDN w:val="0"/>
        <w:adjustRightInd w:val="0"/>
        <w:spacing w:after="0" w:line="229" w:lineRule="auto"/>
        <w:ind w:right="-1" w:firstLine="720"/>
        <w:jc w:val="both"/>
        <w:rPr>
          <w:rFonts w:ascii="Times New Roman" w:hAnsi="Times New Roman"/>
          <w:sz w:val="24"/>
          <w:szCs w:val="24"/>
        </w:rPr>
      </w:pPr>
      <w:r w:rsidRPr="00FA2363">
        <w:rPr>
          <w:rFonts w:ascii="Times New Roman" w:hAnsi="Times New Roman"/>
          <w:sz w:val="24"/>
          <w:szCs w:val="24"/>
        </w:rPr>
        <w:t xml:space="preserve">Перспективные балансы тепловой мощности источника тепловой энергии и тепловой нагрузки потребителей разработаны в соответствии с подпунктом 2 пункта 3 и пунктом 5 Требований к схемам теплоснабжения. </w:t>
      </w:r>
      <w:r w:rsidR="002F7891">
        <w:rPr>
          <w:rFonts w:ascii="Times New Roman" w:hAnsi="Times New Roman"/>
          <w:sz w:val="24"/>
          <w:szCs w:val="24"/>
        </w:rPr>
        <w:t>На основе б</w:t>
      </w:r>
      <w:r w:rsidRPr="00FA2363">
        <w:rPr>
          <w:rFonts w:ascii="Times New Roman" w:hAnsi="Times New Roman"/>
          <w:sz w:val="24"/>
          <w:szCs w:val="24"/>
        </w:rPr>
        <w:t>аланс</w:t>
      </w:r>
      <w:r w:rsidR="002F7891">
        <w:rPr>
          <w:rFonts w:ascii="Times New Roman" w:hAnsi="Times New Roman"/>
          <w:sz w:val="24"/>
          <w:szCs w:val="24"/>
        </w:rPr>
        <w:t>а</w:t>
      </w:r>
      <w:r w:rsidRPr="00FA2363">
        <w:rPr>
          <w:rFonts w:ascii="Times New Roman" w:hAnsi="Times New Roman"/>
          <w:sz w:val="24"/>
          <w:szCs w:val="24"/>
        </w:rPr>
        <w:t xml:space="preserve"> тепловой мощности источника тепловой энергии и тепловой нагрузки потребителей составлен вариант развития системы теплоснабжения.</w:t>
      </w:r>
    </w:p>
    <w:p w:rsidR="003A1E24" w:rsidRDefault="003A1E24" w:rsidP="001C0BC9">
      <w:pPr>
        <w:widowControl w:val="0"/>
        <w:overflowPunct w:val="0"/>
        <w:autoSpaceDE w:val="0"/>
        <w:autoSpaceDN w:val="0"/>
        <w:adjustRightInd w:val="0"/>
        <w:spacing w:after="0" w:line="229" w:lineRule="auto"/>
        <w:ind w:right="-1" w:firstLine="708"/>
        <w:jc w:val="both"/>
        <w:rPr>
          <w:rFonts w:ascii="Times New Roman" w:hAnsi="Times New Roman"/>
          <w:sz w:val="24"/>
          <w:szCs w:val="24"/>
        </w:rPr>
      </w:pPr>
      <w:r w:rsidRPr="00FA2363">
        <w:rPr>
          <w:rFonts w:ascii="Times New Roman" w:hAnsi="Times New Roman"/>
          <w:sz w:val="24"/>
          <w:szCs w:val="24"/>
        </w:rPr>
        <w:t>В первую очередь рассмотрены балансы тепловой мощности существующего оборудования источника тепловой энергии и присоединенной тепловой нагрузки в зоне действия источника тепловой энергии, сложившихся (установленных по утвержденным картам гидравлических режимов тепловых сетей). Установленные тепловые балансы в указанных годах являются базовыми и неизменными для всего дальнейшего анализа перспективных балансов последующих отопительных периодов. Данные балансы, а также установленная зона действия источника тепловой энергии, были определены</w:t>
      </w:r>
      <w:r w:rsidR="00926FEF">
        <w:rPr>
          <w:rFonts w:ascii="Times New Roman" w:hAnsi="Times New Roman"/>
          <w:sz w:val="24"/>
          <w:szCs w:val="24"/>
        </w:rPr>
        <w:t xml:space="preserve"> с учетом перспективных тепловых нагрузок</w:t>
      </w:r>
      <w:r w:rsidRPr="00FA2363">
        <w:rPr>
          <w:rFonts w:ascii="Times New Roman" w:hAnsi="Times New Roman"/>
          <w:sz w:val="24"/>
          <w:szCs w:val="24"/>
        </w:rPr>
        <w:t xml:space="preserve"> в соответствии с данными, представлены в первом разделе «Существующее положение в сфере производства, передачи и потребления тепловой энергии для целей теплоснабжения</w:t>
      </w:r>
      <w:r w:rsidR="00FA2363">
        <w:rPr>
          <w:rFonts w:ascii="Times New Roman" w:hAnsi="Times New Roman"/>
          <w:sz w:val="24"/>
          <w:szCs w:val="24"/>
        </w:rPr>
        <w:t>.</w:t>
      </w:r>
    </w:p>
    <w:p w:rsidR="00D46B08" w:rsidRPr="00FA2363" w:rsidRDefault="00D46B08" w:rsidP="001C0BC9">
      <w:pPr>
        <w:widowControl w:val="0"/>
        <w:overflowPunct w:val="0"/>
        <w:autoSpaceDE w:val="0"/>
        <w:autoSpaceDN w:val="0"/>
        <w:adjustRightInd w:val="0"/>
        <w:spacing w:after="0" w:line="229" w:lineRule="auto"/>
        <w:ind w:right="-1" w:firstLine="708"/>
        <w:jc w:val="both"/>
        <w:rPr>
          <w:rFonts w:ascii="Times New Roman" w:hAnsi="Times New Roman"/>
          <w:sz w:val="24"/>
          <w:szCs w:val="24"/>
        </w:rPr>
      </w:pPr>
    </w:p>
    <w:p w:rsidR="003B6B7E" w:rsidRPr="00FA2363" w:rsidRDefault="003B6B7E" w:rsidP="0008177A">
      <w:pPr>
        <w:pStyle w:val="1"/>
        <w:ind w:firstLine="709"/>
        <w:jc w:val="both"/>
        <w:rPr>
          <w:rFonts w:ascii="Times New Roman" w:hAnsi="Times New Roman"/>
          <w:color w:val="auto"/>
          <w:sz w:val="24"/>
          <w:szCs w:val="24"/>
        </w:rPr>
      </w:pPr>
      <w:bookmarkStart w:id="21" w:name="_Toc43287705"/>
      <w:r w:rsidRPr="00FA2363">
        <w:rPr>
          <w:rFonts w:ascii="Times New Roman" w:hAnsi="Times New Roman"/>
          <w:bCs w:val="0"/>
          <w:color w:val="auto"/>
          <w:sz w:val="24"/>
          <w:szCs w:val="24"/>
        </w:rPr>
        <w:lastRenderedPageBreak/>
        <w:t>3.2. Баланс располагаемой тепловой мощности и присоединенной тепловой нагрузки на перспективу до 20</w:t>
      </w:r>
      <w:r w:rsidR="003E516C">
        <w:rPr>
          <w:rFonts w:ascii="Times New Roman" w:hAnsi="Times New Roman"/>
          <w:bCs w:val="0"/>
          <w:color w:val="auto"/>
          <w:sz w:val="24"/>
          <w:szCs w:val="24"/>
        </w:rPr>
        <w:t>4</w:t>
      </w:r>
      <w:r w:rsidR="0018528A">
        <w:rPr>
          <w:rFonts w:ascii="Times New Roman" w:hAnsi="Times New Roman"/>
          <w:bCs w:val="0"/>
          <w:color w:val="auto"/>
          <w:sz w:val="24"/>
          <w:szCs w:val="24"/>
        </w:rPr>
        <w:t>9</w:t>
      </w:r>
      <w:r w:rsidR="00C733BF" w:rsidRPr="00FA2363">
        <w:rPr>
          <w:rFonts w:ascii="Times New Roman" w:hAnsi="Times New Roman"/>
          <w:bCs w:val="0"/>
          <w:color w:val="auto"/>
          <w:sz w:val="24"/>
          <w:szCs w:val="24"/>
        </w:rPr>
        <w:t xml:space="preserve"> г. с выделением этапов в 20</w:t>
      </w:r>
      <w:r w:rsidR="00B44AE0">
        <w:rPr>
          <w:rFonts w:ascii="Times New Roman" w:hAnsi="Times New Roman"/>
          <w:bCs w:val="0"/>
          <w:color w:val="auto"/>
          <w:sz w:val="24"/>
          <w:szCs w:val="24"/>
        </w:rPr>
        <w:t>20</w:t>
      </w:r>
      <w:r w:rsidRPr="00FA2363">
        <w:rPr>
          <w:rFonts w:ascii="Times New Roman" w:hAnsi="Times New Roman"/>
          <w:bCs w:val="0"/>
          <w:color w:val="auto"/>
          <w:sz w:val="24"/>
          <w:szCs w:val="24"/>
        </w:rPr>
        <w:t>-202</w:t>
      </w:r>
      <w:r w:rsidR="00B44AE0">
        <w:rPr>
          <w:rFonts w:ascii="Times New Roman" w:hAnsi="Times New Roman"/>
          <w:bCs w:val="0"/>
          <w:color w:val="auto"/>
          <w:sz w:val="24"/>
          <w:szCs w:val="24"/>
        </w:rPr>
        <w:t>4</w:t>
      </w:r>
      <w:r w:rsidRPr="00FA2363">
        <w:rPr>
          <w:rFonts w:ascii="Times New Roman" w:hAnsi="Times New Roman"/>
          <w:bCs w:val="0"/>
          <w:color w:val="auto"/>
          <w:sz w:val="24"/>
          <w:szCs w:val="24"/>
        </w:rPr>
        <w:t>г.г., 202</w:t>
      </w:r>
      <w:r w:rsidR="00B44AE0">
        <w:rPr>
          <w:rFonts w:ascii="Times New Roman" w:hAnsi="Times New Roman"/>
          <w:bCs w:val="0"/>
          <w:color w:val="auto"/>
          <w:sz w:val="24"/>
          <w:szCs w:val="24"/>
        </w:rPr>
        <w:t>5</w:t>
      </w:r>
      <w:r w:rsidRPr="00FA2363">
        <w:rPr>
          <w:rFonts w:ascii="Times New Roman" w:hAnsi="Times New Roman"/>
          <w:bCs w:val="0"/>
          <w:color w:val="auto"/>
          <w:sz w:val="24"/>
          <w:szCs w:val="24"/>
        </w:rPr>
        <w:t>-202</w:t>
      </w:r>
      <w:r w:rsidR="00B44AE0">
        <w:rPr>
          <w:rFonts w:ascii="Times New Roman" w:hAnsi="Times New Roman"/>
          <w:bCs w:val="0"/>
          <w:color w:val="auto"/>
          <w:sz w:val="24"/>
          <w:szCs w:val="24"/>
        </w:rPr>
        <w:t>9</w:t>
      </w:r>
      <w:r w:rsidR="00A75F26" w:rsidRPr="00FA2363">
        <w:rPr>
          <w:rFonts w:ascii="Times New Roman" w:hAnsi="Times New Roman"/>
          <w:bCs w:val="0"/>
          <w:color w:val="auto"/>
          <w:sz w:val="24"/>
          <w:szCs w:val="24"/>
        </w:rPr>
        <w:t xml:space="preserve"> </w:t>
      </w:r>
      <w:r w:rsidRPr="00FA2363">
        <w:rPr>
          <w:rFonts w:ascii="Times New Roman" w:hAnsi="Times New Roman"/>
          <w:bCs w:val="0"/>
          <w:color w:val="auto"/>
          <w:sz w:val="24"/>
          <w:szCs w:val="24"/>
        </w:rPr>
        <w:t>г.г., 20</w:t>
      </w:r>
      <w:r w:rsidR="00B44AE0">
        <w:rPr>
          <w:rFonts w:ascii="Times New Roman" w:hAnsi="Times New Roman"/>
          <w:bCs w:val="0"/>
          <w:color w:val="auto"/>
          <w:sz w:val="24"/>
          <w:szCs w:val="24"/>
        </w:rPr>
        <w:t>30</w:t>
      </w:r>
      <w:r w:rsidRPr="00FA2363">
        <w:rPr>
          <w:rFonts w:ascii="Times New Roman" w:hAnsi="Times New Roman"/>
          <w:bCs w:val="0"/>
          <w:color w:val="auto"/>
          <w:sz w:val="24"/>
          <w:szCs w:val="24"/>
        </w:rPr>
        <w:t>-203</w:t>
      </w:r>
      <w:r w:rsidR="00B44AE0">
        <w:rPr>
          <w:rFonts w:ascii="Times New Roman" w:hAnsi="Times New Roman"/>
          <w:bCs w:val="0"/>
          <w:color w:val="auto"/>
          <w:sz w:val="24"/>
          <w:szCs w:val="24"/>
        </w:rPr>
        <w:t>4</w:t>
      </w:r>
      <w:r w:rsidR="00A75F26" w:rsidRPr="00FA2363">
        <w:rPr>
          <w:rFonts w:ascii="Times New Roman" w:hAnsi="Times New Roman"/>
          <w:bCs w:val="0"/>
          <w:color w:val="auto"/>
          <w:sz w:val="24"/>
          <w:szCs w:val="24"/>
        </w:rPr>
        <w:t xml:space="preserve"> </w:t>
      </w:r>
      <w:r w:rsidRPr="00FA2363">
        <w:rPr>
          <w:rFonts w:ascii="Times New Roman" w:hAnsi="Times New Roman"/>
          <w:bCs w:val="0"/>
          <w:color w:val="auto"/>
          <w:sz w:val="24"/>
          <w:szCs w:val="24"/>
        </w:rPr>
        <w:t>г.г.,</w:t>
      </w:r>
      <w:r w:rsidR="003E516C" w:rsidRPr="003E516C">
        <w:rPr>
          <w:rFonts w:ascii="Times New Roman" w:eastAsiaTheme="minorHAnsi" w:hAnsi="Times New Roman" w:cstheme="minorBidi"/>
          <w:b w:val="0"/>
          <w:color w:val="auto"/>
          <w:sz w:val="24"/>
          <w:szCs w:val="24"/>
        </w:rPr>
        <w:t xml:space="preserve"> </w:t>
      </w:r>
      <w:r w:rsidR="003E516C" w:rsidRPr="003E516C">
        <w:rPr>
          <w:rFonts w:ascii="Times New Roman" w:hAnsi="Times New Roman"/>
          <w:bCs w:val="0"/>
          <w:color w:val="auto"/>
          <w:sz w:val="24"/>
          <w:szCs w:val="24"/>
        </w:rPr>
        <w:t>20</w:t>
      </w:r>
      <w:r w:rsidR="003E516C">
        <w:rPr>
          <w:rFonts w:ascii="Times New Roman" w:hAnsi="Times New Roman"/>
          <w:bCs w:val="0"/>
          <w:color w:val="auto"/>
          <w:sz w:val="24"/>
          <w:szCs w:val="24"/>
        </w:rPr>
        <w:t>3</w:t>
      </w:r>
      <w:r w:rsidR="00B44AE0">
        <w:rPr>
          <w:rFonts w:ascii="Times New Roman" w:hAnsi="Times New Roman"/>
          <w:bCs w:val="0"/>
          <w:color w:val="auto"/>
          <w:sz w:val="24"/>
          <w:szCs w:val="24"/>
        </w:rPr>
        <w:t>5</w:t>
      </w:r>
      <w:r w:rsidR="003E516C" w:rsidRPr="003E516C">
        <w:rPr>
          <w:rFonts w:ascii="Times New Roman" w:hAnsi="Times New Roman"/>
          <w:bCs w:val="0"/>
          <w:color w:val="auto"/>
          <w:sz w:val="24"/>
          <w:szCs w:val="24"/>
        </w:rPr>
        <w:t>-203</w:t>
      </w:r>
      <w:r w:rsidR="00B44AE0">
        <w:rPr>
          <w:rFonts w:ascii="Times New Roman" w:hAnsi="Times New Roman"/>
          <w:bCs w:val="0"/>
          <w:color w:val="auto"/>
          <w:sz w:val="24"/>
          <w:szCs w:val="24"/>
        </w:rPr>
        <w:t>9</w:t>
      </w:r>
      <w:r w:rsidR="003E516C" w:rsidRPr="003E516C">
        <w:rPr>
          <w:rFonts w:ascii="Times New Roman" w:hAnsi="Times New Roman"/>
          <w:bCs w:val="0"/>
          <w:color w:val="auto"/>
          <w:sz w:val="24"/>
          <w:szCs w:val="24"/>
        </w:rPr>
        <w:t xml:space="preserve"> г.</w:t>
      </w:r>
      <w:r w:rsidR="003E516C">
        <w:rPr>
          <w:rFonts w:ascii="Times New Roman" w:hAnsi="Times New Roman"/>
          <w:bCs w:val="0"/>
          <w:color w:val="auto"/>
          <w:sz w:val="24"/>
          <w:szCs w:val="24"/>
        </w:rPr>
        <w:t>г.,</w:t>
      </w:r>
      <w:r w:rsidR="003E516C" w:rsidRPr="003E516C">
        <w:rPr>
          <w:rFonts w:ascii="Times New Roman" w:eastAsiaTheme="minorHAnsi" w:hAnsi="Times New Roman" w:cstheme="minorBidi"/>
          <w:b w:val="0"/>
          <w:color w:val="auto"/>
          <w:sz w:val="24"/>
          <w:szCs w:val="24"/>
        </w:rPr>
        <w:t xml:space="preserve"> </w:t>
      </w:r>
      <w:r w:rsidR="003E516C" w:rsidRPr="003E516C">
        <w:rPr>
          <w:rFonts w:ascii="Times New Roman" w:hAnsi="Times New Roman"/>
          <w:bCs w:val="0"/>
          <w:color w:val="auto"/>
          <w:sz w:val="24"/>
          <w:szCs w:val="24"/>
        </w:rPr>
        <w:t>20</w:t>
      </w:r>
      <w:r w:rsidR="00B44AE0">
        <w:rPr>
          <w:rFonts w:ascii="Times New Roman" w:hAnsi="Times New Roman"/>
          <w:bCs w:val="0"/>
          <w:color w:val="auto"/>
          <w:sz w:val="24"/>
          <w:szCs w:val="24"/>
        </w:rPr>
        <w:t>40</w:t>
      </w:r>
      <w:r w:rsidR="003E516C" w:rsidRPr="003E516C">
        <w:rPr>
          <w:rFonts w:ascii="Times New Roman" w:hAnsi="Times New Roman"/>
          <w:bCs w:val="0"/>
          <w:color w:val="auto"/>
          <w:sz w:val="24"/>
          <w:szCs w:val="24"/>
        </w:rPr>
        <w:t>-20</w:t>
      </w:r>
      <w:r w:rsidR="003E516C">
        <w:rPr>
          <w:rFonts w:ascii="Times New Roman" w:hAnsi="Times New Roman"/>
          <w:bCs w:val="0"/>
          <w:color w:val="auto"/>
          <w:sz w:val="24"/>
          <w:szCs w:val="24"/>
        </w:rPr>
        <w:t>4</w:t>
      </w:r>
      <w:r w:rsidR="00B44AE0">
        <w:rPr>
          <w:rFonts w:ascii="Times New Roman" w:hAnsi="Times New Roman"/>
          <w:bCs w:val="0"/>
          <w:color w:val="auto"/>
          <w:sz w:val="24"/>
          <w:szCs w:val="24"/>
        </w:rPr>
        <w:t>9</w:t>
      </w:r>
      <w:r w:rsidR="003E516C" w:rsidRPr="003E516C">
        <w:rPr>
          <w:rFonts w:ascii="Times New Roman" w:hAnsi="Times New Roman"/>
          <w:bCs w:val="0"/>
          <w:color w:val="auto"/>
          <w:sz w:val="24"/>
          <w:szCs w:val="24"/>
        </w:rPr>
        <w:t xml:space="preserve"> г.</w:t>
      </w:r>
      <w:r w:rsidRPr="00FA2363">
        <w:rPr>
          <w:rFonts w:ascii="Times New Roman" w:hAnsi="Times New Roman"/>
          <w:bCs w:val="0"/>
          <w:color w:val="auto"/>
          <w:sz w:val="24"/>
          <w:szCs w:val="24"/>
        </w:rPr>
        <w:t xml:space="preserve"> при развитии систем теплоснабжения.</w:t>
      </w:r>
      <w:bookmarkEnd w:id="21"/>
    </w:p>
    <w:p w:rsidR="003B6B7E" w:rsidRPr="00FA2363" w:rsidRDefault="003B6B7E" w:rsidP="003B6B7E">
      <w:pPr>
        <w:widowControl w:val="0"/>
        <w:autoSpaceDE w:val="0"/>
        <w:autoSpaceDN w:val="0"/>
        <w:adjustRightInd w:val="0"/>
        <w:spacing w:after="0" w:line="3" w:lineRule="exact"/>
        <w:rPr>
          <w:rFonts w:ascii="Times New Roman" w:hAnsi="Times New Roman"/>
          <w:sz w:val="24"/>
          <w:szCs w:val="24"/>
        </w:rPr>
      </w:pPr>
    </w:p>
    <w:p w:rsidR="003B6B7E" w:rsidRPr="00FA2363" w:rsidRDefault="003B6B7E" w:rsidP="0008177A">
      <w:pPr>
        <w:pStyle w:val="1"/>
        <w:spacing w:before="120"/>
        <w:ind w:firstLine="709"/>
        <w:rPr>
          <w:rFonts w:ascii="Times New Roman" w:hAnsi="Times New Roman"/>
          <w:color w:val="auto"/>
          <w:sz w:val="24"/>
          <w:szCs w:val="24"/>
        </w:rPr>
      </w:pPr>
      <w:bookmarkStart w:id="22" w:name="_Toc43287706"/>
      <w:r w:rsidRPr="00FA2363">
        <w:rPr>
          <w:rFonts w:ascii="Times New Roman" w:hAnsi="Times New Roman"/>
          <w:bCs w:val="0"/>
          <w:color w:val="auto"/>
          <w:sz w:val="24"/>
          <w:szCs w:val="24"/>
        </w:rPr>
        <w:t>3.2.1 Баланс располагаемой тепловой мощности по состоянию на 20</w:t>
      </w:r>
      <w:r w:rsidR="003E516C">
        <w:rPr>
          <w:rFonts w:ascii="Times New Roman" w:hAnsi="Times New Roman"/>
          <w:bCs w:val="0"/>
          <w:color w:val="auto"/>
          <w:sz w:val="24"/>
          <w:szCs w:val="24"/>
        </w:rPr>
        <w:t>2</w:t>
      </w:r>
      <w:r w:rsidR="00B44AE0">
        <w:rPr>
          <w:rFonts w:ascii="Times New Roman" w:hAnsi="Times New Roman"/>
          <w:bCs w:val="0"/>
          <w:color w:val="auto"/>
          <w:sz w:val="24"/>
          <w:szCs w:val="24"/>
        </w:rPr>
        <w:t>4</w:t>
      </w:r>
      <w:r w:rsidRPr="00FA2363">
        <w:rPr>
          <w:rFonts w:ascii="Times New Roman" w:hAnsi="Times New Roman"/>
          <w:bCs w:val="0"/>
          <w:color w:val="auto"/>
          <w:sz w:val="24"/>
          <w:szCs w:val="24"/>
        </w:rPr>
        <w:t xml:space="preserve"> г.</w:t>
      </w:r>
      <w:bookmarkEnd w:id="22"/>
    </w:p>
    <w:p w:rsidR="00306D28" w:rsidRPr="00FA2363" w:rsidRDefault="00306D28" w:rsidP="00306D28">
      <w:pPr>
        <w:widowControl w:val="0"/>
        <w:overflowPunct w:val="0"/>
        <w:autoSpaceDE w:val="0"/>
        <w:autoSpaceDN w:val="0"/>
        <w:adjustRightInd w:val="0"/>
        <w:spacing w:after="0" w:line="227" w:lineRule="auto"/>
        <w:ind w:right="140" w:firstLine="708"/>
        <w:jc w:val="both"/>
        <w:rPr>
          <w:rFonts w:ascii="Times New Roman" w:hAnsi="Times New Roman"/>
          <w:sz w:val="24"/>
          <w:szCs w:val="24"/>
        </w:rPr>
      </w:pPr>
    </w:p>
    <w:p w:rsidR="00306D28" w:rsidRPr="00FA2363" w:rsidRDefault="00306D28" w:rsidP="00C61445">
      <w:pPr>
        <w:widowControl w:val="0"/>
        <w:overflowPunct w:val="0"/>
        <w:autoSpaceDE w:val="0"/>
        <w:autoSpaceDN w:val="0"/>
        <w:adjustRightInd w:val="0"/>
        <w:spacing w:after="0" w:line="227" w:lineRule="auto"/>
        <w:ind w:right="-1" w:firstLine="708"/>
        <w:jc w:val="both"/>
        <w:rPr>
          <w:rFonts w:ascii="Times New Roman" w:hAnsi="Times New Roman"/>
          <w:sz w:val="24"/>
          <w:szCs w:val="24"/>
        </w:rPr>
      </w:pPr>
      <w:r w:rsidRPr="00FA2363">
        <w:rPr>
          <w:rFonts w:ascii="Times New Roman" w:hAnsi="Times New Roman"/>
          <w:sz w:val="24"/>
          <w:szCs w:val="24"/>
        </w:rPr>
        <w:t>На основании проведенных гидравлических расчетов и анализа тепловых нагрузок в зоне действия энергоисточник</w:t>
      </w:r>
      <w:r w:rsidR="00FA2363">
        <w:rPr>
          <w:rFonts w:ascii="Times New Roman" w:hAnsi="Times New Roman"/>
          <w:sz w:val="24"/>
          <w:szCs w:val="24"/>
        </w:rPr>
        <w:t>ов</w:t>
      </w:r>
      <w:r w:rsidRPr="00FA2363">
        <w:rPr>
          <w:rFonts w:ascii="Times New Roman" w:hAnsi="Times New Roman"/>
          <w:sz w:val="24"/>
          <w:szCs w:val="24"/>
        </w:rPr>
        <w:t xml:space="preserve"> определено, что для </w:t>
      </w:r>
      <w:r w:rsidR="00C733BF" w:rsidRPr="00FA2363">
        <w:rPr>
          <w:rFonts w:ascii="Times New Roman" w:hAnsi="Times New Roman"/>
          <w:sz w:val="24"/>
          <w:szCs w:val="24"/>
        </w:rPr>
        <w:t xml:space="preserve">наиболее эффективного </w:t>
      </w:r>
      <w:r w:rsidRPr="00FA2363">
        <w:rPr>
          <w:rFonts w:ascii="Times New Roman" w:hAnsi="Times New Roman"/>
          <w:sz w:val="24"/>
          <w:szCs w:val="24"/>
        </w:rPr>
        <w:t xml:space="preserve">обеспечения тепловых нагрузок </w:t>
      </w:r>
      <w:r w:rsidR="0052486B" w:rsidRPr="00FA2363">
        <w:rPr>
          <w:rFonts w:ascii="Times New Roman" w:hAnsi="Times New Roman"/>
          <w:sz w:val="24"/>
        </w:rPr>
        <w:t xml:space="preserve">предлагается провести мероприятия по </w:t>
      </w:r>
      <w:r w:rsidR="003C18B5">
        <w:rPr>
          <w:rFonts w:ascii="Times New Roman" w:hAnsi="Times New Roman"/>
          <w:sz w:val="24"/>
        </w:rPr>
        <w:t>строительству</w:t>
      </w:r>
      <w:r w:rsidR="00C733BF" w:rsidRPr="00FA2363">
        <w:rPr>
          <w:rFonts w:ascii="Times New Roman" w:hAnsi="Times New Roman"/>
          <w:sz w:val="24"/>
        </w:rPr>
        <w:t xml:space="preserve"> </w:t>
      </w:r>
      <w:r w:rsidR="00875B25">
        <w:rPr>
          <w:rFonts w:ascii="Times New Roman" w:hAnsi="Times New Roman"/>
          <w:sz w:val="24"/>
        </w:rPr>
        <w:t>автоматизированн</w:t>
      </w:r>
      <w:r w:rsidR="00B44AE0">
        <w:rPr>
          <w:rFonts w:ascii="Times New Roman" w:hAnsi="Times New Roman"/>
          <w:sz w:val="24"/>
        </w:rPr>
        <w:t>ых</w:t>
      </w:r>
      <w:r w:rsidR="00875B25">
        <w:rPr>
          <w:rFonts w:ascii="Times New Roman" w:hAnsi="Times New Roman"/>
          <w:sz w:val="24"/>
        </w:rPr>
        <w:t xml:space="preserve"> блочно-модульн</w:t>
      </w:r>
      <w:r w:rsidR="00B44AE0">
        <w:rPr>
          <w:rFonts w:ascii="Times New Roman" w:hAnsi="Times New Roman"/>
          <w:sz w:val="24"/>
        </w:rPr>
        <w:t>ых</w:t>
      </w:r>
      <w:r w:rsidR="00875B25">
        <w:rPr>
          <w:rFonts w:ascii="Times New Roman" w:hAnsi="Times New Roman"/>
          <w:sz w:val="24"/>
        </w:rPr>
        <w:t xml:space="preserve"> к</w:t>
      </w:r>
      <w:r w:rsidR="00875B25" w:rsidRPr="00C32A73">
        <w:rPr>
          <w:rFonts w:ascii="Times New Roman" w:hAnsi="Times New Roman"/>
          <w:sz w:val="24"/>
        </w:rPr>
        <w:t>отельн</w:t>
      </w:r>
      <w:r w:rsidR="00B44AE0">
        <w:rPr>
          <w:rFonts w:ascii="Times New Roman" w:hAnsi="Times New Roman"/>
          <w:sz w:val="24"/>
        </w:rPr>
        <w:t>ых:</w:t>
      </w:r>
      <w:r w:rsidR="00A6723D" w:rsidRPr="00FA2363">
        <w:rPr>
          <w:rFonts w:ascii="Times New Roman" w:hAnsi="Times New Roman"/>
          <w:sz w:val="24"/>
        </w:rPr>
        <w:t xml:space="preserve"> </w:t>
      </w:r>
      <w:r w:rsidR="003E516C">
        <w:rPr>
          <w:rFonts w:ascii="Times New Roman" w:hAnsi="Times New Roman"/>
          <w:sz w:val="24"/>
        </w:rPr>
        <w:t xml:space="preserve">№1, </w:t>
      </w:r>
      <w:r w:rsidR="009F76A9">
        <w:rPr>
          <w:rFonts w:ascii="Times New Roman" w:hAnsi="Times New Roman"/>
          <w:sz w:val="24"/>
        </w:rPr>
        <w:t>г.п. Явас</w:t>
      </w:r>
      <w:r w:rsidR="003C18B5">
        <w:rPr>
          <w:rFonts w:ascii="Times New Roman" w:hAnsi="Times New Roman"/>
          <w:sz w:val="24"/>
        </w:rPr>
        <w:t xml:space="preserve"> по ул.</w:t>
      </w:r>
      <w:r w:rsidR="00025537">
        <w:rPr>
          <w:rFonts w:ascii="Times New Roman" w:hAnsi="Times New Roman"/>
          <w:sz w:val="24"/>
        </w:rPr>
        <w:t xml:space="preserve"> </w:t>
      </w:r>
      <w:r w:rsidR="00B44AE0">
        <w:rPr>
          <w:rFonts w:ascii="Times New Roman" w:hAnsi="Times New Roman"/>
          <w:sz w:val="24"/>
        </w:rPr>
        <w:t>Дзержинского,</w:t>
      </w:r>
      <w:r w:rsidR="003C18B5">
        <w:rPr>
          <w:rFonts w:ascii="Times New Roman" w:hAnsi="Times New Roman"/>
          <w:sz w:val="24"/>
        </w:rPr>
        <w:t xml:space="preserve"> </w:t>
      </w:r>
      <w:r w:rsidR="003E516C">
        <w:rPr>
          <w:rFonts w:ascii="Times New Roman" w:hAnsi="Times New Roman"/>
          <w:sz w:val="24"/>
        </w:rPr>
        <w:t xml:space="preserve">№2, </w:t>
      </w:r>
      <w:r w:rsidR="00567C81">
        <w:rPr>
          <w:rFonts w:ascii="Times New Roman" w:hAnsi="Times New Roman"/>
          <w:sz w:val="24"/>
        </w:rPr>
        <w:t>г.п.Явас</w:t>
      </w:r>
      <w:r w:rsidR="003C18B5">
        <w:rPr>
          <w:rFonts w:ascii="Times New Roman" w:hAnsi="Times New Roman"/>
          <w:sz w:val="24"/>
        </w:rPr>
        <w:t xml:space="preserve"> по ул.</w:t>
      </w:r>
      <w:r w:rsidR="00025537">
        <w:rPr>
          <w:rFonts w:ascii="Times New Roman" w:hAnsi="Times New Roman"/>
          <w:sz w:val="24"/>
        </w:rPr>
        <w:t xml:space="preserve"> </w:t>
      </w:r>
      <w:r w:rsidR="003C18B5">
        <w:rPr>
          <w:rFonts w:ascii="Times New Roman" w:hAnsi="Times New Roman"/>
          <w:sz w:val="24"/>
        </w:rPr>
        <w:t>Чернореченской</w:t>
      </w:r>
      <w:r w:rsidR="00B44AE0">
        <w:rPr>
          <w:rFonts w:ascii="Times New Roman" w:hAnsi="Times New Roman"/>
          <w:sz w:val="24"/>
        </w:rPr>
        <w:t>, №3, п. Озерный, №4, п. Парца</w:t>
      </w:r>
      <w:r w:rsidR="008755E7">
        <w:rPr>
          <w:rFonts w:ascii="Times New Roman" w:hAnsi="Times New Roman"/>
          <w:sz w:val="24"/>
        </w:rPr>
        <w:t>.</w:t>
      </w:r>
      <w:r w:rsidR="00C733BF" w:rsidRPr="00FA2363">
        <w:rPr>
          <w:rFonts w:ascii="Times New Roman" w:hAnsi="Times New Roman"/>
          <w:sz w:val="24"/>
        </w:rPr>
        <w:t xml:space="preserve"> </w:t>
      </w:r>
    </w:p>
    <w:p w:rsidR="00306D28" w:rsidRPr="00FA2363" w:rsidRDefault="00306D28" w:rsidP="000255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2363">
        <w:rPr>
          <w:rFonts w:ascii="Times New Roman" w:hAnsi="Times New Roman"/>
          <w:sz w:val="24"/>
          <w:szCs w:val="24"/>
        </w:rPr>
        <w:t>Прогнозируемые приросты те</w:t>
      </w:r>
      <w:r w:rsidR="00C733BF" w:rsidRPr="00FA2363">
        <w:rPr>
          <w:rFonts w:ascii="Times New Roman" w:hAnsi="Times New Roman"/>
          <w:sz w:val="24"/>
          <w:szCs w:val="24"/>
        </w:rPr>
        <w:t>пловых нагрузок за период с 20</w:t>
      </w:r>
      <w:r w:rsidR="00B44AE0">
        <w:rPr>
          <w:rFonts w:ascii="Times New Roman" w:hAnsi="Times New Roman"/>
          <w:sz w:val="24"/>
          <w:szCs w:val="24"/>
        </w:rPr>
        <w:t>20</w:t>
      </w:r>
      <w:r w:rsidRPr="00FA2363">
        <w:rPr>
          <w:rFonts w:ascii="Times New Roman" w:hAnsi="Times New Roman"/>
          <w:sz w:val="24"/>
          <w:szCs w:val="24"/>
        </w:rPr>
        <w:t xml:space="preserve"> г. по 202</w:t>
      </w:r>
      <w:r w:rsidR="00B44AE0">
        <w:rPr>
          <w:rFonts w:ascii="Times New Roman" w:hAnsi="Times New Roman"/>
          <w:sz w:val="24"/>
          <w:szCs w:val="24"/>
        </w:rPr>
        <w:t>4</w:t>
      </w:r>
      <w:r w:rsidRPr="00FA2363">
        <w:rPr>
          <w:rFonts w:ascii="Times New Roman" w:hAnsi="Times New Roman"/>
          <w:sz w:val="24"/>
          <w:szCs w:val="24"/>
        </w:rPr>
        <w:t xml:space="preserve"> г. включительно в зоне действия котельн</w:t>
      </w:r>
      <w:r w:rsidR="003712AB">
        <w:rPr>
          <w:rFonts w:ascii="Times New Roman" w:hAnsi="Times New Roman"/>
          <w:sz w:val="24"/>
          <w:szCs w:val="24"/>
        </w:rPr>
        <w:t>ых</w:t>
      </w:r>
      <w:r w:rsidRPr="00FA2363">
        <w:rPr>
          <w:rFonts w:ascii="Times New Roman" w:hAnsi="Times New Roman"/>
          <w:sz w:val="24"/>
          <w:szCs w:val="24"/>
        </w:rPr>
        <w:t>, задействован</w:t>
      </w:r>
      <w:r w:rsidR="00A6723D" w:rsidRPr="00FA2363">
        <w:rPr>
          <w:rFonts w:ascii="Times New Roman" w:hAnsi="Times New Roman"/>
          <w:sz w:val="24"/>
          <w:szCs w:val="24"/>
        </w:rPr>
        <w:t>ных</w:t>
      </w:r>
      <w:r w:rsidRPr="00FA2363">
        <w:rPr>
          <w:rFonts w:ascii="Times New Roman" w:hAnsi="Times New Roman"/>
          <w:sz w:val="24"/>
          <w:szCs w:val="24"/>
        </w:rPr>
        <w:t xml:space="preserve"> в схеме теплоснабжения по рассматриваемому варианту приведены в таблице 3.1.</w:t>
      </w:r>
    </w:p>
    <w:p w:rsidR="00306D28" w:rsidRPr="00FA2363" w:rsidRDefault="00306D28" w:rsidP="007C1CBC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-1"/>
        <w:jc w:val="both"/>
        <w:rPr>
          <w:rFonts w:ascii="Times New Roman" w:hAnsi="Times New Roman"/>
          <w:sz w:val="24"/>
          <w:szCs w:val="24"/>
        </w:rPr>
      </w:pPr>
      <w:r w:rsidRPr="00FA2363">
        <w:rPr>
          <w:rFonts w:ascii="Times New Roman" w:hAnsi="Times New Roman"/>
          <w:sz w:val="24"/>
          <w:szCs w:val="24"/>
        </w:rPr>
        <w:t>Таблица 3.1. – Прогнозируемые к 202</w:t>
      </w:r>
      <w:r w:rsidR="00B44AE0">
        <w:rPr>
          <w:rFonts w:ascii="Times New Roman" w:hAnsi="Times New Roman"/>
          <w:sz w:val="24"/>
          <w:szCs w:val="24"/>
        </w:rPr>
        <w:t>4</w:t>
      </w:r>
      <w:r w:rsidRPr="00FA2363">
        <w:rPr>
          <w:rFonts w:ascii="Times New Roman" w:hAnsi="Times New Roman"/>
          <w:sz w:val="24"/>
          <w:szCs w:val="24"/>
        </w:rPr>
        <w:t xml:space="preserve"> г. приросты тепловых нагрузок в зонах действия энергоисточников при развитии систем теплоснабжения, (Гкал/ч)</w:t>
      </w:r>
    </w:p>
    <w:tbl>
      <w:tblPr>
        <w:tblStyle w:val="a7"/>
        <w:tblW w:w="10309" w:type="dxa"/>
        <w:jc w:val="center"/>
        <w:tblLayout w:type="fixed"/>
        <w:tblLook w:val="04A0" w:firstRow="1" w:lastRow="0" w:firstColumn="1" w:lastColumn="0" w:noHBand="0" w:noVBand="1"/>
      </w:tblPr>
      <w:tblGrid>
        <w:gridCol w:w="1806"/>
        <w:gridCol w:w="1523"/>
        <w:gridCol w:w="1259"/>
        <w:gridCol w:w="1259"/>
        <w:gridCol w:w="1259"/>
        <w:gridCol w:w="1082"/>
        <w:gridCol w:w="1032"/>
        <w:gridCol w:w="1089"/>
      </w:tblGrid>
      <w:tr w:rsidR="007D42BB" w:rsidRPr="007D42BB" w:rsidTr="00093920">
        <w:trPr>
          <w:trHeight w:val="1629"/>
          <w:jc w:val="center"/>
        </w:trPr>
        <w:tc>
          <w:tcPr>
            <w:tcW w:w="1806" w:type="dxa"/>
            <w:vAlign w:val="center"/>
          </w:tcPr>
          <w:p w:rsidR="007D42BB" w:rsidRPr="007D42BB" w:rsidRDefault="007D42BB" w:rsidP="007D4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D42B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Источник</w:t>
            </w:r>
          </w:p>
        </w:tc>
        <w:tc>
          <w:tcPr>
            <w:tcW w:w="1523" w:type="dxa"/>
            <w:vAlign w:val="center"/>
          </w:tcPr>
          <w:p w:rsidR="007D42BB" w:rsidRPr="007D42BB" w:rsidRDefault="007D42BB" w:rsidP="007D4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42BB">
              <w:rPr>
                <w:rFonts w:ascii="Times New Roman" w:eastAsia="Times New Roman" w:hAnsi="Times New Roman" w:cs="Times New Roman"/>
                <w:sz w:val="20"/>
                <w:szCs w:val="24"/>
              </w:rPr>
              <w:t>Располагаемая мощность (Гкал/ч)</w:t>
            </w:r>
            <w:r w:rsidRPr="007D42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 2019 – 2024 г.г.</w:t>
            </w:r>
          </w:p>
        </w:tc>
        <w:tc>
          <w:tcPr>
            <w:tcW w:w="1259" w:type="dxa"/>
            <w:vAlign w:val="center"/>
          </w:tcPr>
          <w:p w:rsidR="007D42BB" w:rsidRPr="007D42BB" w:rsidRDefault="007D42BB" w:rsidP="007D4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42BB">
              <w:rPr>
                <w:rFonts w:ascii="Times New Roman" w:eastAsia="Times New Roman" w:hAnsi="Times New Roman" w:cs="Times New Roman"/>
                <w:sz w:val="20"/>
                <w:szCs w:val="20"/>
              </w:rPr>
              <w:t>Тепловая нагрузка, Гкал/ч на 2019 г.</w:t>
            </w:r>
          </w:p>
        </w:tc>
        <w:tc>
          <w:tcPr>
            <w:tcW w:w="1259" w:type="dxa"/>
            <w:vAlign w:val="center"/>
          </w:tcPr>
          <w:p w:rsidR="007D42BB" w:rsidRPr="007D42BB" w:rsidRDefault="007D42BB" w:rsidP="007D4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42BB">
              <w:rPr>
                <w:rFonts w:ascii="Times New Roman" w:eastAsia="Times New Roman" w:hAnsi="Times New Roman" w:cs="Times New Roman"/>
                <w:sz w:val="20"/>
                <w:szCs w:val="20"/>
              </w:rPr>
              <w:t>Тепловая нагрузка, Гкал/ч на 2020 г.</w:t>
            </w:r>
          </w:p>
        </w:tc>
        <w:tc>
          <w:tcPr>
            <w:tcW w:w="1259" w:type="dxa"/>
            <w:vAlign w:val="center"/>
          </w:tcPr>
          <w:p w:rsidR="007D42BB" w:rsidRPr="007D42BB" w:rsidRDefault="007D42BB" w:rsidP="007D4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42BB">
              <w:rPr>
                <w:rFonts w:ascii="Times New Roman" w:eastAsia="Times New Roman" w:hAnsi="Times New Roman" w:cs="Times New Roman"/>
                <w:sz w:val="20"/>
                <w:szCs w:val="20"/>
              </w:rPr>
              <w:t>Тепловая нагрузка, Гкал/ч на 2021 г.</w:t>
            </w:r>
          </w:p>
        </w:tc>
        <w:tc>
          <w:tcPr>
            <w:tcW w:w="1082" w:type="dxa"/>
            <w:vAlign w:val="center"/>
          </w:tcPr>
          <w:p w:rsidR="007D42BB" w:rsidRPr="007D42BB" w:rsidRDefault="007D42BB" w:rsidP="007D4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42BB">
              <w:rPr>
                <w:rFonts w:ascii="Times New Roman" w:eastAsia="Times New Roman" w:hAnsi="Times New Roman" w:cs="Times New Roman"/>
                <w:sz w:val="20"/>
                <w:szCs w:val="20"/>
              </w:rPr>
              <w:t>Тепловая нагрузка, Гкал/ч на 2022 г.</w:t>
            </w:r>
          </w:p>
        </w:tc>
        <w:tc>
          <w:tcPr>
            <w:tcW w:w="1032" w:type="dxa"/>
            <w:vAlign w:val="center"/>
          </w:tcPr>
          <w:p w:rsidR="007D42BB" w:rsidRPr="007D42BB" w:rsidRDefault="007D42BB" w:rsidP="007D4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42BB">
              <w:rPr>
                <w:rFonts w:ascii="Times New Roman" w:eastAsia="Times New Roman" w:hAnsi="Times New Roman" w:cs="Times New Roman"/>
                <w:sz w:val="20"/>
                <w:szCs w:val="20"/>
              </w:rPr>
              <w:t>Тепловая нагрузка, Гкал/ч на 2023 г.</w:t>
            </w:r>
          </w:p>
        </w:tc>
        <w:tc>
          <w:tcPr>
            <w:tcW w:w="1089" w:type="dxa"/>
            <w:vAlign w:val="center"/>
          </w:tcPr>
          <w:p w:rsidR="007D42BB" w:rsidRPr="007D42BB" w:rsidRDefault="007D42BB" w:rsidP="007D4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42BB">
              <w:rPr>
                <w:rFonts w:ascii="Times New Roman" w:eastAsia="Times New Roman" w:hAnsi="Times New Roman" w:cs="Times New Roman"/>
                <w:sz w:val="20"/>
                <w:szCs w:val="20"/>
              </w:rPr>
              <w:t>Тепловая нагрузка, Гкал/ч на 2024 г.</w:t>
            </w:r>
          </w:p>
        </w:tc>
      </w:tr>
      <w:tr w:rsidR="007D42BB" w:rsidRPr="007D42BB" w:rsidTr="00093920">
        <w:trPr>
          <w:trHeight w:val="460"/>
          <w:jc w:val="center"/>
        </w:trPr>
        <w:tc>
          <w:tcPr>
            <w:tcW w:w="10309" w:type="dxa"/>
            <w:gridSpan w:val="8"/>
          </w:tcPr>
          <w:p w:rsidR="007D42BB" w:rsidRPr="007D42BB" w:rsidRDefault="007D42BB" w:rsidP="007D42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7D42BB">
              <w:rPr>
                <w:rFonts w:ascii="Times New Roman" w:eastAsia="Times New Roman" w:hAnsi="Times New Roman" w:cs="Times New Roman"/>
                <w:szCs w:val="24"/>
              </w:rPr>
              <w:t>Характеристика теплосети ООО</w:t>
            </w:r>
            <w:r w:rsidRPr="007D42BB">
              <w:rPr>
                <w:rFonts w:ascii="Times New Roman" w:eastAsia="Times New Roman" w:hAnsi="Times New Roman" w:cs="Times New Roman"/>
                <w:iCs/>
                <w:szCs w:val="24"/>
              </w:rPr>
              <w:t xml:space="preserve"> «ЖКХ Явас»</w:t>
            </w:r>
          </w:p>
        </w:tc>
      </w:tr>
      <w:tr w:rsidR="007D42BB" w:rsidRPr="007D42BB" w:rsidTr="00093920">
        <w:trPr>
          <w:trHeight w:val="660"/>
          <w:jc w:val="center"/>
        </w:trPr>
        <w:tc>
          <w:tcPr>
            <w:tcW w:w="1806" w:type="dxa"/>
            <w:vAlign w:val="center"/>
          </w:tcPr>
          <w:p w:rsidR="007D42BB" w:rsidRPr="007D42BB" w:rsidRDefault="007D42BB" w:rsidP="007D4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7D42BB">
              <w:rPr>
                <w:rFonts w:ascii="Times New Roman" w:eastAsia="Times New Roman" w:hAnsi="Times New Roman" w:cs="Times New Roman"/>
                <w:sz w:val="20"/>
                <w:szCs w:val="24"/>
              </w:rPr>
              <w:t>Котельная №1, п.</w:t>
            </w:r>
          </w:p>
          <w:p w:rsidR="007D42BB" w:rsidRPr="007D42BB" w:rsidRDefault="007D42BB" w:rsidP="007D4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42BB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 Явас</w:t>
            </w:r>
          </w:p>
        </w:tc>
        <w:tc>
          <w:tcPr>
            <w:tcW w:w="1523" w:type="dxa"/>
            <w:vAlign w:val="center"/>
          </w:tcPr>
          <w:p w:rsidR="007D42BB" w:rsidRPr="007D42BB" w:rsidRDefault="007D42BB" w:rsidP="007D4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42BB">
              <w:rPr>
                <w:rFonts w:ascii="Times New Roman" w:eastAsia="Times New Roman" w:hAnsi="Times New Roman" w:cs="Times New Roman"/>
                <w:sz w:val="20"/>
                <w:szCs w:val="20"/>
              </w:rPr>
              <w:t>17,196</w:t>
            </w:r>
          </w:p>
        </w:tc>
        <w:tc>
          <w:tcPr>
            <w:tcW w:w="1259" w:type="dxa"/>
            <w:vAlign w:val="center"/>
          </w:tcPr>
          <w:p w:rsidR="007D42BB" w:rsidRPr="007D42BB" w:rsidRDefault="007D42BB" w:rsidP="007D42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7D42BB">
              <w:rPr>
                <w:rFonts w:ascii="Times New Roman" w:eastAsia="Times New Roman" w:hAnsi="Times New Roman" w:cs="Times New Roman"/>
                <w:sz w:val="20"/>
                <w:szCs w:val="24"/>
              </w:rPr>
              <w:t>5,088</w:t>
            </w:r>
          </w:p>
        </w:tc>
        <w:tc>
          <w:tcPr>
            <w:tcW w:w="1259" w:type="dxa"/>
            <w:vAlign w:val="center"/>
          </w:tcPr>
          <w:p w:rsidR="007D42BB" w:rsidRPr="007D42BB" w:rsidRDefault="007D42BB" w:rsidP="007D42BB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 w:rsidRPr="007D42BB">
              <w:rPr>
                <w:rFonts w:ascii="Times New Roman" w:eastAsia="Times New Roman" w:hAnsi="Times New Roman" w:cs="Times New Roman"/>
                <w:sz w:val="20"/>
                <w:lang w:val="en-US"/>
              </w:rPr>
              <w:t>Вывод из эксплуатации</w:t>
            </w:r>
          </w:p>
        </w:tc>
        <w:tc>
          <w:tcPr>
            <w:tcW w:w="1259" w:type="dxa"/>
            <w:vAlign w:val="center"/>
          </w:tcPr>
          <w:p w:rsidR="007D42BB" w:rsidRPr="007D42BB" w:rsidRDefault="007D42BB" w:rsidP="007D42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7D42BB">
              <w:rPr>
                <w:rFonts w:ascii="Times New Roman" w:eastAsia="Times New Roman" w:hAnsi="Times New Roman" w:cs="Times New Roman"/>
                <w:sz w:val="20"/>
                <w:szCs w:val="24"/>
              </w:rPr>
              <w:t>-</w:t>
            </w:r>
          </w:p>
        </w:tc>
        <w:tc>
          <w:tcPr>
            <w:tcW w:w="1082" w:type="dxa"/>
            <w:vAlign w:val="center"/>
          </w:tcPr>
          <w:p w:rsidR="007D42BB" w:rsidRPr="007D42BB" w:rsidRDefault="007D42BB" w:rsidP="007D42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7D42BB">
              <w:rPr>
                <w:rFonts w:ascii="Times New Roman" w:eastAsia="Times New Roman" w:hAnsi="Times New Roman" w:cs="Times New Roman"/>
                <w:sz w:val="20"/>
                <w:szCs w:val="24"/>
              </w:rPr>
              <w:t>-</w:t>
            </w:r>
          </w:p>
        </w:tc>
        <w:tc>
          <w:tcPr>
            <w:tcW w:w="1032" w:type="dxa"/>
            <w:vAlign w:val="center"/>
          </w:tcPr>
          <w:p w:rsidR="007D42BB" w:rsidRPr="007D42BB" w:rsidRDefault="007D42BB" w:rsidP="007D42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7D42BB">
              <w:rPr>
                <w:rFonts w:ascii="Times New Roman" w:eastAsia="Times New Roman" w:hAnsi="Times New Roman" w:cs="Times New Roman"/>
                <w:sz w:val="20"/>
                <w:szCs w:val="24"/>
              </w:rPr>
              <w:t>-</w:t>
            </w:r>
          </w:p>
        </w:tc>
        <w:tc>
          <w:tcPr>
            <w:tcW w:w="1089" w:type="dxa"/>
            <w:vAlign w:val="center"/>
          </w:tcPr>
          <w:p w:rsidR="007D42BB" w:rsidRPr="007D42BB" w:rsidRDefault="007D42BB" w:rsidP="007D42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7D42BB">
              <w:rPr>
                <w:rFonts w:ascii="Times New Roman" w:eastAsia="Times New Roman" w:hAnsi="Times New Roman" w:cs="Times New Roman"/>
                <w:sz w:val="20"/>
                <w:szCs w:val="24"/>
              </w:rPr>
              <w:t>-</w:t>
            </w:r>
          </w:p>
        </w:tc>
      </w:tr>
      <w:tr w:rsidR="007D42BB" w:rsidRPr="007D42BB" w:rsidTr="00093920">
        <w:trPr>
          <w:trHeight w:val="545"/>
          <w:jc w:val="center"/>
        </w:trPr>
        <w:tc>
          <w:tcPr>
            <w:tcW w:w="1806" w:type="dxa"/>
            <w:vAlign w:val="center"/>
          </w:tcPr>
          <w:p w:rsidR="007D42BB" w:rsidRPr="007D42BB" w:rsidRDefault="007D42BB" w:rsidP="007D4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7D42BB">
              <w:rPr>
                <w:rFonts w:ascii="Times New Roman" w:eastAsia="Times New Roman" w:hAnsi="Times New Roman" w:cs="Times New Roman"/>
                <w:sz w:val="20"/>
                <w:szCs w:val="24"/>
              </w:rPr>
              <w:t>Котельная №1, г. п. Явас (новое строительство)</w:t>
            </w:r>
          </w:p>
        </w:tc>
        <w:tc>
          <w:tcPr>
            <w:tcW w:w="1523" w:type="dxa"/>
            <w:vAlign w:val="center"/>
          </w:tcPr>
          <w:p w:rsidR="007D42BB" w:rsidRPr="007D42BB" w:rsidRDefault="007D42BB" w:rsidP="007D4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42BB">
              <w:rPr>
                <w:rFonts w:ascii="Times New Roman" w:eastAsia="Times New Roman" w:hAnsi="Times New Roman" w:cs="Times New Roman"/>
                <w:sz w:val="20"/>
                <w:szCs w:val="20"/>
              </w:rPr>
              <w:t>6,02</w:t>
            </w:r>
          </w:p>
        </w:tc>
        <w:tc>
          <w:tcPr>
            <w:tcW w:w="1259" w:type="dxa"/>
          </w:tcPr>
          <w:p w:rsidR="007D42BB" w:rsidRPr="007D42BB" w:rsidRDefault="007D42BB" w:rsidP="007D42BB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D42BB" w:rsidRPr="007D42BB" w:rsidRDefault="007D42BB" w:rsidP="007D42BB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42BB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59" w:type="dxa"/>
            <w:vAlign w:val="center"/>
          </w:tcPr>
          <w:p w:rsidR="007D42BB" w:rsidRPr="007D42BB" w:rsidRDefault="00A556DB" w:rsidP="007D42BB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5,088</w:t>
            </w:r>
          </w:p>
        </w:tc>
        <w:tc>
          <w:tcPr>
            <w:tcW w:w="1259" w:type="dxa"/>
          </w:tcPr>
          <w:p w:rsidR="007D42BB" w:rsidRPr="007D42BB" w:rsidRDefault="007D42BB" w:rsidP="007D42BB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D42BB" w:rsidRPr="007D42BB" w:rsidRDefault="007D42BB" w:rsidP="007D42BB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42BB">
              <w:rPr>
                <w:rFonts w:ascii="Times New Roman" w:eastAsia="Times New Roman" w:hAnsi="Times New Roman" w:cs="Times New Roman"/>
                <w:sz w:val="20"/>
                <w:szCs w:val="20"/>
              </w:rPr>
              <w:t>5,088</w:t>
            </w:r>
          </w:p>
        </w:tc>
        <w:tc>
          <w:tcPr>
            <w:tcW w:w="1082" w:type="dxa"/>
          </w:tcPr>
          <w:p w:rsidR="007D42BB" w:rsidRPr="007D42BB" w:rsidRDefault="007D42BB" w:rsidP="007D42BB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D42BB" w:rsidRPr="007D42BB" w:rsidRDefault="007D42BB" w:rsidP="007D42BB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42BB">
              <w:rPr>
                <w:rFonts w:ascii="Times New Roman" w:eastAsia="Times New Roman" w:hAnsi="Times New Roman" w:cs="Times New Roman"/>
                <w:sz w:val="20"/>
                <w:szCs w:val="20"/>
              </w:rPr>
              <w:t>5,088</w:t>
            </w:r>
          </w:p>
        </w:tc>
        <w:tc>
          <w:tcPr>
            <w:tcW w:w="1032" w:type="dxa"/>
          </w:tcPr>
          <w:p w:rsidR="007D42BB" w:rsidRPr="007D42BB" w:rsidRDefault="007D42BB" w:rsidP="007D42BB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D42BB" w:rsidRPr="007D42BB" w:rsidRDefault="007D42BB" w:rsidP="007D42BB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42BB">
              <w:rPr>
                <w:rFonts w:ascii="Times New Roman" w:eastAsia="Times New Roman" w:hAnsi="Times New Roman" w:cs="Times New Roman"/>
                <w:sz w:val="20"/>
                <w:szCs w:val="20"/>
              </w:rPr>
              <w:t>5,088</w:t>
            </w:r>
          </w:p>
        </w:tc>
        <w:tc>
          <w:tcPr>
            <w:tcW w:w="1089" w:type="dxa"/>
          </w:tcPr>
          <w:p w:rsidR="007D42BB" w:rsidRPr="007D42BB" w:rsidRDefault="007D42BB" w:rsidP="007D42BB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D42BB" w:rsidRPr="007D42BB" w:rsidRDefault="007D42BB" w:rsidP="007D42BB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42BB">
              <w:rPr>
                <w:rFonts w:ascii="Times New Roman" w:eastAsia="Times New Roman" w:hAnsi="Times New Roman" w:cs="Times New Roman"/>
                <w:sz w:val="20"/>
                <w:szCs w:val="20"/>
              </w:rPr>
              <w:t>5,088</w:t>
            </w:r>
          </w:p>
        </w:tc>
      </w:tr>
      <w:tr w:rsidR="007D42BB" w:rsidRPr="007D42BB" w:rsidTr="00093920">
        <w:trPr>
          <w:trHeight w:val="424"/>
          <w:jc w:val="center"/>
        </w:trPr>
        <w:tc>
          <w:tcPr>
            <w:tcW w:w="10309" w:type="dxa"/>
            <w:gridSpan w:val="8"/>
          </w:tcPr>
          <w:p w:rsidR="007D42BB" w:rsidRPr="007D42BB" w:rsidRDefault="007D42BB" w:rsidP="007D42BB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7D42BB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Характеристика теплосети </w:t>
            </w:r>
            <w:r w:rsidRPr="007D42BB">
              <w:rPr>
                <w:rFonts w:ascii="Times New Roman" w:eastAsia="Times New Roman" w:hAnsi="Times New Roman" w:cs="Times New Roman"/>
                <w:szCs w:val="24"/>
              </w:rPr>
              <w:t>ООО</w:t>
            </w:r>
            <w:r w:rsidRPr="007D42BB">
              <w:rPr>
                <w:rFonts w:ascii="Times New Roman" w:eastAsia="Times New Roman" w:hAnsi="Times New Roman" w:cs="Times New Roman"/>
                <w:iCs/>
                <w:szCs w:val="24"/>
              </w:rPr>
              <w:t xml:space="preserve"> «ЖКХ Явас»</w:t>
            </w:r>
          </w:p>
        </w:tc>
      </w:tr>
      <w:tr w:rsidR="007D42BB" w:rsidRPr="007D42BB" w:rsidTr="00093920">
        <w:trPr>
          <w:trHeight w:val="671"/>
          <w:jc w:val="center"/>
        </w:trPr>
        <w:tc>
          <w:tcPr>
            <w:tcW w:w="1806" w:type="dxa"/>
            <w:vAlign w:val="center"/>
          </w:tcPr>
          <w:p w:rsidR="007D42BB" w:rsidRPr="007D42BB" w:rsidRDefault="007D42BB" w:rsidP="007D4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7D42BB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Котельная </w:t>
            </w:r>
          </w:p>
          <w:p w:rsidR="007D42BB" w:rsidRPr="007D42BB" w:rsidRDefault="007D42BB" w:rsidP="007D4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7D42BB">
              <w:rPr>
                <w:rFonts w:ascii="Times New Roman" w:eastAsia="Times New Roman" w:hAnsi="Times New Roman" w:cs="Times New Roman"/>
                <w:sz w:val="20"/>
                <w:szCs w:val="24"/>
              </w:rPr>
              <w:t>№2, г. п. Явас</w:t>
            </w:r>
          </w:p>
        </w:tc>
        <w:tc>
          <w:tcPr>
            <w:tcW w:w="1523" w:type="dxa"/>
            <w:vAlign w:val="center"/>
          </w:tcPr>
          <w:p w:rsidR="007D42BB" w:rsidRPr="007D42BB" w:rsidRDefault="007D42BB" w:rsidP="007D4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42BB">
              <w:rPr>
                <w:rFonts w:ascii="Times New Roman" w:eastAsia="Times New Roman" w:hAnsi="Times New Roman" w:cs="Times New Roman"/>
                <w:sz w:val="20"/>
                <w:szCs w:val="20"/>
              </w:rPr>
              <w:t>6,02</w:t>
            </w:r>
          </w:p>
        </w:tc>
        <w:tc>
          <w:tcPr>
            <w:tcW w:w="1259" w:type="dxa"/>
            <w:vAlign w:val="center"/>
          </w:tcPr>
          <w:p w:rsidR="007D42BB" w:rsidRPr="007D42BB" w:rsidRDefault="007D42BB" w:rsidP="007D42BB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7D42BB">
              <w:rPr>
                <w:rFonts w:ascii="Times New Roman" w:eastAsia="Times New Roman" w:hAnsi="Times New Roman" w:cs="Times New Roman"/>
                <w:sz w:val="20"/>
                <w:szCs w:val="24"/>
              </w:rPr>
              <w:t>2,898</w:t>
            </w:r>
          </w:p>
        </w:tc>
        <w:tc>
          <w:tcPr>
            <w:tcW w:w="1259" w:type="dxa"/>
            <w:vAlign w:val="center"/>
          </w:tcPr>
          <w:p w:rsidR="007D42BB" w:rsidRPr="007D42BB" w:rsidRDefault="007D42BB" w:rsidP="007D42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7D42BB">
              <w:rPr>
                <w:rFonts w:ascii="Times New Roman" w:eastAsia="Times New Roman" w:hAnsi="Times New Roman" w:cs="Times New Roman"/>
                <w:sz w:val="20"/>
                <w:szCs w:val="24"/>
              </w:rPr>
              <w:t>2,898</w:t>
            </w:r>
          </w:p>
        </w:tc>
        <w:tc>
          <w:tcPr>
            <w:tcW w:w="1259" w:type="dxa"/>
            <w:vAlign w:val="center"/>
          </w:tcPr>
          <w:p w:rsidR="007D42BB" w:rsidRPr="007D42BB" w:rsidRDefault="007D42BB" w:rsidP="007D42BB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7D42BB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Вывод из эксплуатации</w:t>
            </w:r>
          </w:p>
        </w:tc>
        <w:tc>
          <w:tcPr>
            <w:tcW w:w="1082" w:type="dxa"/>
            <w:vAlign w:val="center"/>
          </w:tcPr>
          <w:p w:rsidR="007D42BB" w:rsidRPr="007D42BB" w:rsidRDefault="007D42BB" w:rsidP="007D42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7D42BB">
              <w:rPr>
                <w:rFonts w:ascii="Times New Roman" w:eastAsia="Times New Roman" w:hAnsi="Times New Roman" w:cs="Times New Roman"/>
                <w:sz w:val="20"/>
                <w:szCs w:val="24"/>
              </w:rPr>
              <w:t>-</w:t>
            </w:r>
          </w:p>
        </w:tc>
        <w:tc>
          <w:tcPr>
            <w:tcW w:w="1032" w:type="dxa"/>
            <w:vAlign w:val="center"/>
          </w:tcPr>
          <w:p w:rsidR="007D42BB" w:rsidRPr="007D42BB" w:rsidRDefault="007D42BB" w:rsidP="007D42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7D42BB">
              <w:rPr>
                <w:rFonts w:ascii="Times New Roman" w:eastAsia="Times New Roman" w:hAnsi="Times New Roman" w:cs="Times New Roman"/>
                <w:sz w:val="20"/>
                <w:szCs w:val="24"/>
              </w:rPr>
              <w:t>-</w:t>
            </w:r>
          </w:p>
        </w:tc>
        <w:tc>
          <w:tcPr>
            <w:tcW w:w="1089" w:type="dxa"/>
            <w:vAlign w:val="center"/>
          </w:tcPr>
          <w:p w:rsidR="007D42BB" w:rsidRPr="007D42BB" w:rsidRDefault="007D42BB" w:rsidP="007D42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7D42BB">
              <w:rPr>
                <w:rFonts w:ascii="Times New Roman" w:eastAsia="Times New Roman" w:hAnsi="Times New Roman" w:cs="Times New Roman"/>
                <w:sz w:val="20"/>
                <w:szCs w:val="24"/>
              </w:rPr>
              <w:t>-</w:t>
            </w:r>
          </w:p>
        </w:tc>
      </w:tr>
      <w:tr w:rsidR="007D42BB" w:rsidRPr="007D42BB" w:rsidTr="00093920">
        <w:trPr>
          <w:trHeight w:val="544"/>
          <w:jc w:val="center"/>
        </w:trPr>
        <w:tc>
          <w:tcPr>
            <w:tcW w:w="1806" w:type="dxa"/>
            <w:vAlign w:val="center"/>
          </w:tcPr>
          <w:p w:rsidR="007D42BB" w:rsidRPr="007D42BB" w:rsidRDefault="007D42BB" w:rsidP="007D4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7D42BB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Котельная </w:t>
            </w:r>
          </w:p>
          <w:p w:rsidR="007D42BB" w:rsidRPr="007D42BB" w:rsidRDefault="007D42BB" w:rsidP="007D4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7D42BB">
              <w:rPr>
                <w:rFonts w:ascii="Times New Roman" w:eastAsia="Times New Roman" w:hAnsi="Times New Roman" w:cs="Times New Roman"/>
                <w:sz w:val="20"/>
                <w:szCs w:val="24"/>
              </w:rPr>
              <w:t>№2, г. п. Явас (новое строительство)</w:t>
            </w:r>
          </w:p>
        </w:tc>
        <w:tc>
          <w:tcPr>
            <w:tcW w:w="1523" w:type="dxa"/>
            <w:vAlign w:val="center"/>
          </w:tcPr>
          <w:p w:rsidR="007D42BB" w:rsidRPr="007D42BB" w:rsidRDefault="007D42BB" w:rsidP="007D4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42BB">
              <w:rPr>
                <w:rFonts w:ascii="Times New Roman" w:eastAsia="Times New Roman" w:hAnsi="Times New Roman" w:cs="Times New Roman"/>
                <w:sz w:val="20"/>
                <w:szCs w:val="20"/>
              </w:rPr>
              <w:t>3,44</w:t>
            </w:r>
          </w:p>
        </w:tc>
        <w:tc>
          <w:tcPr>
            <w:tcW w:w="1259" w:type="dxa"/>
            <w:vAlign w:val="center"/>
          </w:tcPr>
          <w:p w:rsidR="007D42BB" w:rsidRPr="007D42BB" w:rsidRDefault="007D42BB" w:rsidP="007D42BB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42BB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59" w:type="dxa"/>
            <w:vAlign w:val="center"/>
          </w:tcPr>
          <w:p w:rsidR="007D42BB" w:rsidRPr="007D42BB" w:rsidRDefault="007D42BB" w:rsidP="007D42BB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42BB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59" w:type="dxa"/>
            <w:vAlign w:val="center"/>
          </w:tcPr>
          <w:p w:rsidR="007D42BB" w:rsidRPr="007D42BB" w:rsidRDefault="007D42BB" w:rsidP="007D42BB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42BB">
              <w:rPr>
                <w:rFonts w:ascii="Times New Roman" w:eastAsia="Times New Roman" w:hAnsi="Times New Roman" w:cs="Times New Roman"/>
                <w:sz w:val="20"/>
                <w:szCs w:val="20"/>
              </w:rPr>
              <w:t>2,759</w:t>
            </w:r>
          </w:p>
        </w:tc>
        <w:tc>
          <w:tcPr>
            <w:tcW w:w="1082" w:type="dxa"/>
            <w:vAlign w:val="center"/>
          </w:tcPr>
          <w:p w:rsidR="007D42BB" w:rsidRPr="007D42BB" w:rsidRDefault="007D42BB" w:rsidP="007D42BB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42BB">
              <w:rPr>
                <w:rFonts w:ascii="Times New Roman" w:eastAsia="Times New Roman" w:hAnsi="Times New Roman" w:cs="Times New Roman"/>
                <w:sz w:val="20"/>
                <w:szCs w:val="20"/>
              </w:rPr>
              <w:t>2,759</w:t>
            </w:r>
          </w:p>
        </w:tc>
        <w:tc>
          <w:tcPr>
            <w:tcW w:w="1032" w:type="dxa"/>
            <w:vAlign w:val="center"/>
          </w:tcPr>
          <w:p w:rsidR="007D42BB" w:rsidRPr="007D42BB" w:rsidRDefault="007D42BB" w:rsidP="007D42BB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42BB">
              <w:rPr>
                <w:rFonts w:ascii="Times New Roman" w:eastAsia="Times New Roman" w:hAnsi="Times New Roman" w:cs="Times New Roman"/>
                <w:sz w:val="20"/>
                <w:szCs w:val="20"/>
              </w:rPr>
              <w:t>2,759</w:t>
            </w:r>
          </w:p>
        </w:tc>
        <w:tc>
          <w:tcPr>
            <w:tcW w:w="1089" w:type="dxa"/>
            <w:vAlign w:val="center"/>
          </w:tcPr>
          <w:p w:rsidR="007D42BB" w:rsidRPr="007D42BB" w:rsidRDefault="007D42BB" w:rsidP="007D42BB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42BB">
              <w:rPr>
                <w:rFonts w:ascii="Times New Roman" w:eastAsia="Times New Roman" w:hAnsi="Times New Roman" w:cs="Times New Roman"/>
                <w:sz w:val="20"/>
                <w:szCs w:val="20"/>
              </w:rPr>
              <w:t>2,759</w:t>
            </w:r>
          </w:p>
        </w:tc>
      </w:tr>
      <w:tr w:rsidR="007D42BB" w:rsidRPr="007D42BB" w:rsidTr="00093920">
        <w:trPr>
          <w:trHeight w:val="544"/>
          <w:jc w:val="center"/>
        </w:trPr>
        <w:tc>
          <w:tcPr>
            <w:tcW w:w="10309" w:type="dxa"/>
            <w:gridSpan w:val="8"/>
          </w:tcPr>
          <w:p w:rsidR="007D42BB" w:rsidRPr="007D42BB" w:rsidRDefault="007D42BB" w:rsidP="007D42BB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7D42BB">
              <w:rPr>
                <w:rFonts w:ascii="Times New Roman" w:eastAsia="Times New Roman" w:hAnsi="Times New Roman" w:cs="Times New Roman"/>
                <w:sz w:val="20"/>
                <w:szCs w:val="24"/>
              </w:rPr>
              <w:t>Характеристика теплосети ООО</w:t>
            </w:r>
            <w:r w:rsidRPr="007D42BB">
              <w:rPr>
                <w:rFonts w:ascii="Times New Roman" w:eastAsia="Times New Roman" w:hAnsi="Times New Roman" w:cs="Times New Roman"/>
                <w:iCs/>
                <w:sz w:val="20"/>
                <w:szCs w:val="24"/>
              </w:rPr>
              <w:t xml:space="preserve"> «ЖКХ Явас»</w:t>
            </w:r>
          </w:p>
        </w:tc>
      </w:tr>
      <w:tr w:rsidR="007D42BB" w:rsidRPr="007D42BB" w:rsidTr="00093920">
        <w:trPr>
          <w:trHeight w:val="544"/>
          <w:jc w:val="center"/>
        </w:trPr>
        <w:tc>
          <w:tcPr>
            <w:tcW w:w="1806" w:type="dxa"/>
            <w:vMerge w:val="restart"/>
            <w:vAlign w:val="center"/>
          </w:tcPr>
          <w:p w:rsidR="007D42BB" w:rsidRPr="007D42BB" w:rsidRDefault="007D42BB" w:rsidP="007D4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7D42BB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Котельная №3, п.Озерный</w:t>
            </w:r>
          </w:p>
        </w:tc>
        <w:tc>
          <w:tcPr>
            <w:tcW w:w="1523" w:type="dxa"/>
            <w:vAlign w:val="center"/>
          </w:tcPr>
          <w:p w:rsidR="007D42BB" w:rsidRPr="007D42BB" w:rsidRDefault="007D42BB" w:rsidP="007D4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42BB">
              <w:rPr>
                <w:rFonts w:ascii="Times New Roman" w:eastAsia="Times New Roman" w:hAnsi="Times New Roman" w:cs="Times New Roman"/>
                <w:sz w:val="20"/>
                <w:szCs w:val="20"/>
              </w:rPr>
              <w:t>3,44</w:t>
            </w:r>
          </w:p>
        </w:tc>
        <w:tc>
          <w:tcPr>
            <w:tcW w:w="1259" w:type="dxa"/>
            <w:vAlign w:val="center"/>
          </w:tcPr>
          <w:p w:rsidR="007D42BB" w:rsidRPr="007D42BB" w:rsidRDefault="007D42BB" w:rsidP="007D42BB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7D42BB">
              <w:rPr>
                <w:rFonts w:ascii="Times New Roman" w:eastAsia="Times New Roman" w:hAnsi="Times New Roman" w:cs="Times New Roman"/>
                <w:sz w:val="20"/>
                <w:szCs w:val="24"/>
              </w:rPr>
              <w:t>1,267</w:t>
            </w:r>
          </w:p>
        </w:tc>
        <w:tc>
          <w:tcPr>
            <w:tcW w:w="1259" w:type="dxa"/>
            <w:vAlign w:val="center"/>
          </w:tcPr>
          <w:p w:rsidR="007D42BB" w:rsidRPr="007D42BB" w:rsidRDefault="007D42BB" w:rsidP="007D42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7D42BB">
              <w:rPr>
                <w:rFonts w:ascii="Times New Roman" w:eastAsia="Times New Roman" w:hAnsi="Times New Roman" w:cs="Times New Roman"/>
                <w:sz w:val="20"/>
                <w:szCs w:val="24"/>
              </w:rPr>
              <w:t>1,267</w:t>
            </w:r>
          </w:p>
        </w:tc>
        <w:tc>
          <w:tcPr>
            <w:tcW w:w="1259" w:type="dxa"/>
            <w:vAlign w:val="center"/>
          </w:tcPr>
          <w:p w:rsidR="007D42BB" w:rsidRPr="007D42BB" w:rsidRDefault="007D42BB" w:rsidP="007D42BB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7D42BB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Вывод из эксплуатации</w:t>
            </w:r>
          </w:p>
        </w:tc>
        <w:tc>
          <w:tcPr>
            <w:tcW w:w="1082" w:type="dxa"/>
            <w:vAlign w:val="center"/>
          </w:tcPr>
          <w:p w:rsidR="007D42BB" w:rsidRPr="007D42BB" w:rsidRDefault="007D42BB" w:rsidP="007D42BB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1032" w:type="dxa"/>
            <w:vAlign w:val="center"/>
          </w:tcPr>
          <w:p w:rsidR="007D42BB" w:rsidRPr="007D42BB" w:rsidRDefault="007D42BB" w:rsidP="007D42BB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1089" w:type="dxa"/>
            <w:vAlign w:val="center"/>
          </w:tcPr>
          <w:p w:rsidR="007D42BB" w:rsidRPr="007D42BB" w:rsidRDefault="007D42BB" w:rsidP="007D42BB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</w:tr>
      <w:tr w:rsidR="007D42BB" w:rsidRPr="007D42BB" w:rsidTr="00093920">
        <w:trPr>
          <w:trHeight w:val="544"/>
          <w:jc w:val="center"/>
        </w:trPr>
        <w:tc>
          <w:tcPr>
            <w:tcW w:w="1806" w:type="dxa"/>
            <w:vMerge/>
            <w:vAlign w:val="center"/>
          </w:tcPr>
          <w:p w:rsidR="007D42BB" w:rsidRPr="007D42BB" w:rsidRDefault="007D42BB" w:rsidP="007D4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1523" w:type="dxa"/>
            <w:vAlign w:val="center"/>
          </w:tcPr>
          <w:p w:rsidR="007D42BB" w:rsidRPr="007D42BB" w:rsidRDefault="007D42BB" w:rsidP="007D4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42BB">
              <w:rPr>
                <w:rFonts w:ascii="Times New Roman" w:eastAsia="Times New Roman" w:hAnsi="Times New Roman" w:cs="Times New Roman"/>
                <w:sz w:val="20"/>
                <w:szCs w:val="20"/>
              </w:rPr>
              <w:t>1,72</w:t>
            </w:r>
          </w:p>
        </w:tc>
        <w:tc>
          <w:tcPr>
            <w:tcW w:w="1259" w:type="dxa"/>
            <w:vAlign w:val="center"/>
          </w:tcPr>
          <w:p w:rsidR="007D42BB" w:rsidRPr="007D42BB" w:rsidRDefault="007D42BB" w:rsidP="007D42BB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7D42BB">
              <w:rPr>
                <w:rFonts w:ascii="Times New Roman" w:eastAsia="Times New Roman" w:hAnsi="Times New Roman" w:cs="Times New Roman"/>
                <w:sz w:val="20"/>
                <w:szCs w:val="24"/>
              </w:rPr>
              <w:t>-</w:t>
            </w:r>
          </w:p>
        </w:tc>
        <w:tc>
          <w:tcPr>
            <w:tcW w:w="1259" w:type="dxa"/>
            <w:vAlign w:val="center"/>
          </w:tcPr>
          <w:p w:rsidR="007D42BB" w:rsidRPr="007D42BB" w:rsidRDefault="007D42BB" w:rsidP="007D42BB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7D42BB">
              <w:rPr>
                <w:rFonts w:ascii="Times New Roman" w:eastAsia="Times New Roman" w:hAnsi="Times New Roman" w:cs="Times New Roman"/>
                <w:sz w:val="20"/>
                <w:szCs w:val="24"/>
              </w:rPr>
              <w:t>-</w:t>
            </w:r>
          </w:p>
        </w:tc>
        <w:tc>
          <w:tcPr>
            <w:tcW w:w="1259" w:type="dxa"/>
            <w:vAlign w:val="center"/>
          </w:tcPr>
          <w:p w:rsidR="007D42BB" w:rsidRPr="007D42BB" w:rsidRDefault="007D42BB" w:rsidP="007D42BB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</w:p>
          <w:p w:rsidR="007D42BB" w:rsidRPr="007D42BB" w:rsidRDefault="007D42BB" w:rsidP="007D42BB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7D42BB">
              <w:rPr>
                <w:rFonts w:ascii="Times New Roman" w:eastAsia="Times New Roman" w:hAnsi="Times New Roman" w:cs="Times New Roman"/>
                <w:sz w:val="20"/>
                <w:szCs w:val="24"/>
              </w:rPr>
              <w:t>1,267</w:t>
            </w:r>
          </w:p>
        </w:tc>
        <w:tc>
          <w:tcPr>
            <w:tcW w:w="1082" w:type="dxa"/>
            <w:vAlign w:val="center"/>
          </w:tcPr>
          <w:p w:rsidR="007D42BB" w:rsidRPr="007D42BB" w:rsidRDefault="007D42BB" w:rsidP="007D42BB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</w:p>
          <w:p w:rsidR="007D42BB" w:rsidRPr="007D42BB" w:rsidRDefault="007D42BB" w:rsidP="007D42BB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7D42BB">
              <w:rPr>
                <w:rFonts w:ascii="Times New Roman" w:eastAsia="Times New Roman" w:hAnsi="Times New Roman" w:cs="Times New Roman"/>
                <w:sz w:val="20"/>
                <w:szCs w:val="24"/>
              </w:rPr>
              <w:t>1,267</w:t>
            </w:r>
          </w:p>
        </w:tc>
        <w:tc>
          <w:tcPr>
            <w:tcW w:w="1032" w:type="dxa"/>
            <w:vAlign w:val="center"/>
          </w:tcPr>
          <w:p w:rsidR="007D42BB" w:rsidRPr="007D42BB" w:rsidRDefault="007D42BB" w:rsidP="007D42BB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</w:p>
          <w:p w:rsidR="007D42BB" w:rsidRPr="007D42BB" w:rsidRDefault="007D42BB" w:rsidP="007D42BB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7D42BB">
              <w:rPr>
                <w:rFonts w:ascii="Times New Roman" w:eastAsia="Times New Roman" w:hAnsi="Times New Roman" w:cs="Times New Roman"/>
                <w:sz w:val="20"/>
                <w:szCs w:val="24"/>
              </w:rPr>
              <w:t>1,267</w:t>
            </w:r>
          </w:p>
        </w:tc>
        <w:tc>
          <w:tcPr>
            <w:tcW w:w="1089" w:type="dxa"/>
            <w:vAlign w:val="center"/>
          </w:tcPr>
          <w:p w:rsidR="007D42BB" w:rsidRPr="007D42BB" w:rsidRDefault="007D42BB" w:rsidP="007D42BB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</w:p>
          <w:p w:rsidR="007D42BB" w:rsidRPr="007D42BB" w:rsidRDefault="007D42BB" w:rsidP="007D42BB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7D42BB">
              <w:rPr>
                <w:rFonts w:ascii="Times New Roman" w:eastAsia="Times New Roman" w:hAnsi="Times New Roman" w:cs="Times New Roman"/>
                <w:sz w:val="20"/>
                <w:szCs w:val="24"/>
              </w:rPr>
              <w:t>1,267</w:t>
            </w:r>
          </w:p>
        </w:tc>
      </w:tr>
      <w:tr w:rsidR="007D42BB" w:rsidRPr="007D42BB" w:rsidTr="00093920">
        <w:trPr>
          <w:trHeight w:val="544"/>
          <w:jc w:val="center"/>
        </w:trPr>
        <w:tc>
          <w:tcPr>
            <w:tcW w:w="10309" w:type="dxa"/>
            <w:gridSpan w:val="8"/>
          </w:tcPr>
          <w:p w:rsidR="007D42BB" w:rsidRPr="007D42BB" w:rsidRDefault="007D42BB" w:rsidP="007D42BB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7D42BB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Характеристика теплосети </w:t>
            </w:r>
            <w:r w:rsidRPr="007D42BB">
              <w:rPr>
                <w:rFonts w:ascii="Times New Roman" w:eastAsia="Times New Roman" w:hAnsi="Times New Roman" w:cs="Times New Roman"/>
                <w:szCs w:val="24"/>
              </w:rPr>
              <w:t>ООО</w:t>
            </w:r>
            <w:r w:rsidRPr="007D42BB">
              <w:rPr>
                <w:rFonts w:ascii="Times New Roman" w:eastAsia="Times New Roman" w:hAnsi="Times New Roman" w:cs="Times New Roman"/>
                <w:iCs/>
                <w:szCs w:val="24"/>
              </w:rPr>
              <w:t xml:space="preserve"> «ЖКХ Явас»</w:t>
            </w:r>
          </w:p>
        </w:tc>
      </w:tr>
      <w:tr w:rsidR="007D42BB" w:rsidRPr="007D42BB" w:rsidTr="00093920">
        <w:trPr>
          <w:trHeight w:val="544"/>
          <w:jc w:val="center"/>
        </w:trPr>
        <w:tc>
          <w:tcPr>
            <w:tcW w:w="1806" w:type="dxa"/>
            <w:vMerge w:val="restart"/>
            <w:vAlign w:val="center"/>
          </w:tcPr>
          <w:p w:rsidR="007D42BB" w:rsidRPr="007D42BB" w:rsidRDefault="007D42BB" w:rsidP="007D4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7D42BB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Котельная №</w:t>
            </w:r>
            <w:r w:rsidRPr="007D42BB">
              <w:rPr>
                <w:rFonts w:ascii="Times New Roman" w:eastAsia="Times New Roman" w:hAnsi="Times New Roman" w:cs="Times New Roman"/>
                <w:sz w:val="20"/>
                <w:szCs w:val="24"/>
              </w:rPr>
              <w:t>4</w:t>
            </w:r>
            <w:r w:rsidRPr="007D42BB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, п.</w:t>
            </w:r>
            <w:r w:rsidRPr="007D42BB">
              <w:rPr>
                <w:rFonts w:ascii="Times New Roman" w:eastAsia="Times New Roman" w:hAnsi="Times New Roman" w:cs="Times New Roman"/>
                <w:sz w:val="20"/>
                <w:szCs w:val="24"/>
              </w:rPr>
              <w:t>Парца</w:t>
            </w:r>
          </w:p>
        </w:tc>
        <w:tc>
          <w:tcPr>
            <w:tcW w:w="1523" w:type="dxa"/>
            <w:vAlign w:val="center"/>
          </w:tcPr>
          <w:p w:rsidR="007D42BB" w:rsidRPr="007D42BB" w:rsidRDefault="007D42BB" w:rsidP="007D4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42BB">
              <w:rPr>
                <w:rFonts w:ascii="Times New Roman" w:eastAsia="Times New Roman" w:hAnsi="Times New Roman" w:cs="Times New Roman"/>
                <w:sz w:val="20"/>
                <w:szCs w:val="20"/>
              </w:rPr>
              <w:t>6,876</w:t>
            </w:r>
          </w:p>
        </w:tc>
        <w:tc>
          <w:tcPr>
            <w:tcW w:w="1259" w:type="dxa"/>
            <w:vAlign w:val="center"/>
          </w:tcPr>
          <w:p w:rsidR="007D42BB" w:rsidRPr="007D42BB" w:rsidRDefault="007D42BB" w:rsidP="007D42BB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7D42BB">
              <w:rPr>
                <w:rFonts w:ascii="Times New Roman" w:eastAsia="Times New Roman" w:hAnsi="Times New Roman" w:cs="Times New Roman"/>
                <w:sz w:val="20"/>
                <w:szCs w:val="24"/>
              </w:rPr>
              <w:t>2,125</w:t>
            </w:r>
          </w:p>
        </w:tc>
        <w:tc>
          <w:tcPr>
            <w:tcW w:w="1259" w:type="dxa"/>
            <w:vAlign w:val="center"/>
          </w:tcPr>
          <w:p w:rsidR="007D42BB" w:rsidRPr="007D42BB" w:rsidRDefault="007D42BB" w:rsidP="007D42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7D42BB">
              <w:rPr>
                <w:rFonts w:ascii="Times New Roman" w:eastAsia="Times New Roman" w:hAnsi="Times New Roman" w:cs="Times New Roman"/>
                <w:sz w:val="20"/>
                <w:szCs w:val="24"/>
              </w:rPr>
              <w:t>2,125</w:t>
            </w:r>
          </w:p>
        </w:tc>
        <w:tc>
          <w:tcPr>
            <w:tcW w:w="1259" w:type="dxa"/>
            <w:vAlign w:val="center"/>
          </w:tcPr>
          <w:p w:rsidR="007D42BB" w:rsidRPr="007D42BB" w:rsidRDefault="007D42BB" w:rsidP="007D42BB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7D42BB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Вывод из эксплуатации</w:t>
            </w:r>
          </w:p>
        </w:tc>
        <w:tc>
          <w:tcPr>
            <w:tcW w:w="1082" w:type="dxa"/>
            <w:vAlign w:val="center"/>
          </w:tcPr>
          <w:p w:rsidR="007D42BB" w:rsidRPr="007D42BB" w:rsidRDefault="007D42BB" w:rsidP="007D42BB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1032" w:type="dxa"/>
            <w:vAlign w:val="center"/>
          </w:tcPr>
          <w:p w:rsidR="007D42BB" w:rsidRPr="007D42BB" w:rsidRDefault="007D42BB" w:rsidP="007D42BB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1089" w:type="dxa"/>
            <w:vAlign w:val="center"/>
          </w:tcPr>
          <w:p w:rsidR="007D42BB" w:rsidRPr="007D42BB" w:rsidRDefault="007D42BB" w:rsidP="007D42BB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</w:tr>
      <w:tr w:rsidR="007D42BB" w:rsidRPr="007D42BB" w:rsidTr="00093920">
        <w:trPr>
          <w:trHeight w:val="544"/>
          <w:jc w:val="center"/>
        </w:trPr>
        <w:tc>
          <w:tcPr>
            <w:tcW w:w="1806" w:type="dxa"/>
            <w:vMerge/>
            <w:vAlign w:val="center"/>
          </w:tcPr>
          <w:p w:rsidR="007D42BB" w:rsidRPr="007D42BB" w:rsidRDefault="007D42BB" w:rsidP="007D4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1523" w:type="dxa"/>
            <w:vAlign w:val="center"/>
          </w:tcPr>
          <w:p w:rsidR="007D42BB" w:rsidRPr="007D42BB" w:rsidRDefault="007D42BB" w:rsidP="007D4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42BB">
              <w:rPr>
                <w:rFonts w:ascii="Times New Roman" w:eastAsia="Times New Roman" w:hAnsi="Times New Roman" w:cs="Times New Roman"/>
                <w:sz w:val="20"/>
                <w:szCs w:val="20"/>
              </w:rPr>
              <w:t>2,58</w:t>
            </w:r>
          </w:p>
        </w:tc>
        <w:tc>
          <w:tcPr>
            <w:tcW w:w="1259" w:type="dxa"/>
            <w:vAlign w:val="center"/>
          </w:tcPr>
          <w:p w:rsidR="007D42BB" w:rsidRPr="007D42BB" w:rsidRDefault="007D42BB" w:rsidP="007D42BB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7D42BB">
              <w:rPr>
                <w:rFonts w:ascii="Times New Roman" w:eastAsia="Times New Roman" w:hAnsi="Times New Roman" w:cs="Times New Roman"/>
                <w:sz w:val="20"/>
                <w:szCs w:val="24"/>
              </w:rPr>
              <w:t>-</w:t>
            </w:r>
          </w:p>
        </w:tc>
        <w:tc>
          <w:tcPr>
            <w:tcW w:w="1259" w:type="dxa"/>
            <w:vAlign w:val="center"/>
          </w:tcPr>
          <w:p w:rsidR="007D42BB" w:rsidRPr="007D42BB" w:rsidRDefault="007D42BB" w:rsidP="007D42BB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7D42BB">
              <w:rPr>
                <w:rFonts w:ascii="Times New Roman" w:eastAsia="Times New Roman" w:hAnsi="Times New Roman" w:cs="Times New Roman"/>
                <w:sz w:val="20"/>
                <w:szCs w:val="24"/>
              </w:rPr>
              <w:t>-</w:t>
            </w:r>
          </w:p>
        </w:tc>
        <w:tc>
          <w:tcPr>
            <w:tcW w:w="1259" w:type="dxa"/>
          </w:tcPr>
          <w:p w:rsidR="007D42BB" w:rsidRPr="007D42BB" w:rsidRDefault="007D42BB" w:rsidP="007D42BB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</w:p>
          <w:p w:rsidR="007D42BB" w:rsidRPr="007D42BB" w:rsidRDefault="007D42BB" w:rsidP="007D42BB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7D42BB">
              <w:rPr>
                <w:rFonts w:ascii="Times New Roman" w:eastAsia="Times New Roman" w:hAnsi="Times New Roman" w:cs="Times New Roman"/>
                <w:sz w:val="20"/>
                <w:szCs w:val="24"/>
              </w:rPr>
              <w:t>2,125</w:t>
            </w:r>
          </w:p>
        </w:tc>
        <w:tc>
          <w:tcPr>
            <w:tcW w:w="1082" w:type="dxa"/>
          </w:tcPr>
          <w:p w:rsidR="007D42BB" w:rsidRPr="007D42BB" w:rsidRDefault="007D42BB" w:rsidP="007D42BB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</w:p>
          <w:p w:rsidR="007D42BB" w:rsidRPr="007D42BB" w:rsidRDefault="007D42BB" w:rsidP="007D42BB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7D42BB">
              <w:rPr>
                <w:rFonts w:ascii="Times New Roman" w:eastAsia="Times New Roman" w:hAnsi="Times New Roman" w:cs="Times New Roman"/>
                <w:sz w:val="20"/>
                <w:szCs w:val="24"/>
              </w:rPr>
              <w:t>2,125</w:t>
            </w:r>
          </w:p>
        </w:tc>
        <w:tc>
          <w:tcPr>
            <w:tcW w:w="1032" w:type="dxa"/>
          </w:tcPr>
          <w:p w:rsidR="007D42BB" w:rsidRPr="007D42BB" w:rsidRDefault="007D42BB" w:rsidP="007D42BB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</w:p>
          <w:p w:rsidR="007D42BB" w:rsidRPr="007D42BB" w:rsidRDefault="007D42BB" w:rsidP="007D42BB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7D42BB">
              <w:rPr>
                <w:rFonts w:ascii="Times New Roman" w:eastAsia="Times New Roman" w:hAnsi="Times New Roman" w:cs="Times New Roman"/>
                <w:sz w:val="20"/>
                <w:szCs w:val="24"/>
              </w:rPr>
              <w:t>2,125</w:t>
            </w:r>
          </w:p>
        </w:tc>
        <w:tc>
          <w:tcPr>
            <w:tcW w:w="1089" w:type="dxa"/>
          </w:tcPr>
          <w:p w:rsidR="007D42BB" w:rsidRPr="007D42BB" w:rsidRDefault="007D42BB" w:rsidP="007D42BB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</w:p>
          <w:p w:rsidR="007D42BB" w:rsidRPr="007D42BB" w:rsidRDefault="007D42BB" w:rsidP="007D42BB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7D42BB">
              <w:rPr>
                <w:rFonts w:ascii="Times New Roman" w:eastAsia="Times New Roman" w:hAnsi="Times New Roman" w:cs="Times New Roman"/>
                <w:sz w:val="20"/>
                <w:szCs w:val="24"/>
              </w:rPr>
              <w:t>2,125</w:t>
            </w:r>
          </w:p>
        </w:tc>
      </w:tr>
    </w:tbl>
    <w:p w:rsidR="00306D28" w:rsidRDefault="00306D28" w:rsidP="00306D28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 w:firstLine="708"/>
        <w:jc w:val="both"/>
        <w:rPr>
          <w:rFonts w:ascii="Times New Roman" w:hAnsi="Times New Roman"/>
          <w:sz w:val="24"/>
          <w:szCs w:val="24"/>
        </w:rPr>
      </w:pPr>
    </w:p>
    <w:p w:rsidR="007D42BB" w:rsidRPr="00D62DC0" w:rsidRDefault="007D42BB" w:rsidP="00306D28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 w:firstLine="708"/>
        <w:jc w:val="both"/>
        <w:rPr>
          <w:rFonts w:ascii="Times New Roman" w:hAnsi="Times New Roman"/>
          <w:sz w:val="24"/>
          <w:szCs w:val="24"/>
        </w:rPr>
      </w:pPr>
    </w:p>
    <w:p w:rsidR="00306D28" w:rsidRPr="00D62DC0" w:rsidRDefault="00306D28" w:rsidP="009A758A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-1" w:firstLine="708"/>
        <w:jc w:val="both"/>
        <w:rPr>
          <w:rFonts w:ascii="Times New Roman" w:hAnsi="Times New Roman"/>
          <w:sz w:val="24"/>
          <w:szCs w:val="24"/>
        </w:rPr>
      </w:pPr>
      <w:r w:rsidRPr="00D62DC0">
        <w:rPr>
          <w:rFonts w:ascii="Times New Roman" w:hAnsi="Times New Roman"/>
          <w:sz w:val="24"/>
          <w:szCs w:val="24"/>
        </w:rPr>
        <w:t>Из таблицы 3.1. следует, что за пять лет с 20</w:t>
      </w:r>
      <w:r w:rsidR="00B44AE0">
        <w:rPr>
          <w:rFonts w:ascii="Times New Roman" w:hAnsi="Times New Roman"/>
          <w:sz w:val="24"/>
          <w:szCs w:val="24"/>
        </w:rPr>
        <w:t>20</w:t>
      </w:r>
      <w:r w:rsidRPr="00D62DC0">
        <w:rPr>
          <w:rFonts w:ascii="Times New Roman" w:hAnsi="Times New Roman"/>
          <w:sz w:val="24"/>
          <w:szCs w:val="24"/>
        </w:rPr>
        <w:t xml:space="preserve"> по 202</w:t>
      </w:r>
      <w:r w:rsidR="00B44AE0">
        <w:rPr>
          <w:rFonts w:ascii="Times New Roman" w:hAnsi="Times New Roman"/>
          <w:sz w:val="24"/>
          <w:szCs w:val="24"/>
        </w:rPr>
        <w:t>4</w:t>
      </w:r>
      <w:r w:rsidRPr="00D62DC0">
        <w:rPr>
          <w:rFonts w:ascii="Times New Roman" w:hAnsi="Times New Roman"/>
          <w:sz w:val="24"/>
          <w:szCs w:val="24"/>
        </w:rPr>
        <w:t xml:space="preserve"> г.</w:t>
      </w:r>
      <w:r w:rsidR="002330AE" w:rsidRPr="00D62DC0">
        <w:rPr>
          <w:rFonts w:ascii="Times New Roman" w:hAnsi="Times New Roman"/>
          <w:sz w:val="24"/>
          <w:szCs w:val="24"/>
        </w:rPr>
        <w:t xml:space="preserve"> </w:t>
      </w:r>
      <w:r w:rsidR="00FB1A91" w:rsidRPr="00FB1A91">
        <w:rPr>
          <w:rFonts w:ascii="Times New Roman" w:hAnsi="Times New Roman"/>
          <w:sz w:val="24"/>
          <w:szCs w:val="24"/>
        </w:rPr>
        <w:t xml:space="preserve">. прирост тепловой нагрузки на </w:t>
      </w:r>
      <w:r w:rsidR="00FB1A91" w:rsidRPr="00FB1A91">
        <w:rPr>
          <w:rFonts w:ascii="Times New Roman" w:hAnsi="Times New Roman"/>
          <w:sz w:val="24"/>
          <w:szCs w:val="24"/>
        </w:rPr>
        <w:lastRenderedPageBreak/>
        <w:t xml:space="preserve">котельные ООО «ЖКХ Явас» </w:t>
      </w:r>
      <w:r w:rsidR="00B44AE0">
        <w:rPr>
          <w:rFonts w:ascii="Times New Roman" w:hAnsi="Times New Roman"/>
          <w:sz w:val="24"/>
          <w:szCs w:val="24"/>
        </w:rPr>
        <w:t>Явасского городского поселения</w:t>
      </w:r>
      <w:r w:rsidR="00FB1A91" w:rsidRPr="00FB1A91">
        <w:rPr>
          <w:rFonts w:ascii="Times New Roman" w:hAnsi="Times New Roman"/>
          <w:sz w:val="24"/>
          <w:szCs w:val="24"/>
        </w:rPr>
        <w:t xml:space="preserve"> не ожидается.</w:t>
      </w:r>
      <w:r w:rsidRPr="00D62DC0">
        <w:rPr>
          <w:rFonts w:ascii="Times New Roman" w:hAnsi="Times New Roman"/>
          <w:sz w:val="24"/>
          <w:szCs w:val="24"/>
        </w:rPr>
        <w:t xml:space="preserve"> Балансы располагаемой тепловой мощности и присоединенной тепловой нагрузки по состоянию на 202</w:t>
      </w:r>
      <w:r w:rsidR="00B44AE0">
        <w:rPr>
          <w:rFonts w:ascii="Times New Roman" w:hAnsi="Times New Roman"/>
          <w:sz w:val="24"/>
          <w:szCs w:val="24"/>
        </w:rPr>
        <w:t>4</w:t>
      </w:r>
      <w:r w:rsidRPr="00D62DC0">
        <w:rPr>
          <w:rFonts w:ascii="Times New Roman" w:hAnsi="Times New Roman"/>
          <w:sz w:val="24"/>
          <w:szCs w:val="24"/>
        </w:rPr>
        <w:t xml:space="preserve"> г. представлены в табл.  3.2.</w:t>
      </w:r>
    </w:p>
    <w:p w:rsidR="002330AE" w:rsidRPr="00F1255C" w:rsidRDefault="002330AE" w:rsidP="009A758A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-1" w:firstLine="708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306D28" w:rsidRPr="00CE329E" w:rsidRDefault="00306D28" w:rsidP="00306D28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/>
        <w:jc w:val="center"/>
        <w:rPr>
          <w:rFonts w:ascii="Times New Roman" w:hAnsi="Times New Roman"/>
          <w:sz w:val="24"/>
          <w:szCs w:val="24"/>
        </w:rPr>
      </w:pPr>
    </w:p>
    <w:p w:rsidR="005117AA" w:rsidRDefault="00306D28" w:rsidP="00025537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/>
        <w:jc w:val="center"/>
        <w:rPr>
          <w:rFonts w:ascii="Times New Roman" w:hAnsi="Times New Roman"/>
          <w:bCs/>
          <w:sz w:val="24"/>
        </w:rPr>
      </w:pPr>
      <w:r w:rsidRPr="00CE329E">
        <w:rPr>
          <w:rFonts w:ascii="Times New Roman" w:hAnsi="Times New Roman"/>
          <w:sz w:val="24"/>
          <w:szCs w:val="24"/>
        </w:rPr>
        <w:t xml:space="preserve">Рисунок 4.1. - </w:t>
      </w:r>
      <w:r w:rsidRPr="00CE329E">
        <w:rPr>
          <w:rFonts w:ascii="Times New Roman" w:hAnsi="Times New Roman"/>
          <w:bCs/>
          <w:sz w:val="24"/>
        </w:rPr>
        <w:t>Прогнозируемые к 202</w:t>
      </w:r>
      <w:r w:rsidR="00084087">
        <w:rPr>
          <w:rFonts w:ascii="Times New Roman" w:hAnsi="Times New Roman"/>
          <w:bCs/>
          <w:sz w:val="24"/>
        </w:rPr>
        <w:t>4</w:t>
      </w:r>
      <w:r w:rsidRPr="00CE329E">
        <w:rPr>
          <w:rFonts w:ascii="Times New Roman" w:hAnsi="Times New Roman"/>
          <w:bCs/>
          <w:sz w:val="24"/>
        </w:rPr>
        <w:t xml:space="preserve"> г. </w:t>
      </w:r>
      <w:r w:rsidRPr="00DC40CA">
        <w:rPr>
          <w:rFonts w:ascii="Times New Roman" w:hAnsi="Times New Roman"/>
          <w:bCs/>
          <w:sz w:val="24"/>
        </w:rPr>
        <w:t>приросты тепловых</w:t>
      </w:r>
      <w:r w:rsidRPr="00CE329E">
        <w:rPr>
          <w:rFonts w:ascii="Times New Roman" w:hAnsi="Times New Roman"/>
          <w:bCs/>
          <w:sz w:val="24"/>
        </w:rPr>
        <w:t xml:space="preserve"> нагрузок в зонах действия энергоисточников.</w:t>
      </w:r>
    </w:p>
    <w:p w:rsidR="007D42BB" w:rsidRDefault="007D42BB" w:rsidP="00025537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/>
        <w:jc w:val="center"/>
        <w:rPr>
          <w:rFonts w:ascii="Times New Roman" w:hAnsi="Times New Roman"/>
          <w:bCs/>
          <w:sz w:val="24"/>
        </w:rPr>
      </w:pPr>
    </w:p>
    <w:p w:rsidR="007D42BB" w:rsidRPr="00015B6F" w:rsidRDefault="007D42BB" w:rsidP="007D42BB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/>
        <w:jc w:val="center"/>
        <w:rPr>
          <w:rFonts w:ascii="Times New Roman" w:hAnsi="Times New Roman"/>
          <w:bCs/>
          <w:sz w:val="24"/>
        </w:rPr>
      </w:pPr>
    </w:p>
    <w:p w:rsidR="007D42BB" w:rsidRPr="00C837B3" w:rsidRDefault="007D42BB" w:rsidP="007D42BB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/>
        <w:jc w:val="center"/>
        <w:rPr>
          <w:rFonts w:ascii="Times New Roman" w:hAnsi="Times New Roman"/>
          <w:bCs/>
          <w:sz w:val="24"/>
        </w:rPr>
      </w:pPr>
      <w:r w:rsidRPr="00C837B3">
        <w:rPr>
          <w:rFonts w:ascii="Times New Roman" w:hAnsi="Times New Roman"/>
          <w:bCs/>
          <w:noProof/>
          <w:sz w:val="24"/>
          <w:lang w:eastAsia="ru-RU"/>
        </w:rPr>
        <w:drawing>
          <wp:inline distT="0" distB="0" distL="0" distR="0" wp14:anchorId="4D184106" wp14:editId="368350BB">
            <wp:extent cx="6477000" cy="3314700"/>
            <wp:effectExtent l="0" t="0" r="0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7D42BB" w:rsidRPr="00CE329E" w:rsidRDefault="007D42BB" w:rsidP="00025537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/>
        <w:jc w:val="center"/>
        <w:rPr>
          <w:rFonts w:ascii="Times New Roman" w:hAnsi="Times New Roman"/>
          <w:bCs/>
          <w:sz w:val="24"/>
        </w:rPr>
      </w:pPr>
    </w:p>
    <w:p w:rsidR="00866D6D" w:rsidRDefault="00866D6D" w:rsidP="00306D28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/>
        <w:jc w:val="both"/>
        <w:rPr>
          <w:rFonts w:ascii="Times New Roman" w:hAnsi="Times New Roman"/>
          <w:sz w:val="24"/>
          <w:szCs w:val="24"/>
        </w:rPr>
      </w:pPr>
    </w:p>
    <w:p w:rsidR="00866D6D" w:rsidRDefault="00866D6D" w:rsidP="00306D28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/>
        <w:jc w:val="both"/>
        <w:rPr>
          <w:rFonts w:ascii="Times New Roman" w:hAnsi="Times New Roman"/>
          <w:sz w:val="24"/>
          <w:szCs w:val="24"/>
        </w:rPr>
      </w:pPr>
    </w:p>
    <w:p w:rsidR="00866D6D" w:rsidRDefault="00866D6D" w:rsidP="00306D28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/>
        <w:jc w:val="both"/>
        <w:rPr>
          <w:rFonts w:ascii="Times New Roman" w:hAnsi="Times New Roman"/>
          <w:sz w:val="24"/>
          <w:szCs w:val="24"/>
        </w:rPr>
      </w:pPr>
    </w:p>
    <w:p w:rsidR="00306D28" w:rsidRPr="00CE329E" w:rsidRDefault="00306D28" w:rsidP="00306D28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/>
        <w:jc w:val="both"/>
        <w:rPr>
          <w:rFonts w:ascii="Times New Roman" w:hAnsi="Times New Roman"/>
          <w:sz w:val="24"/>
          <w:szCs w:val="24"/>
        </w:rPr>
      </w:pPr>
      <w:r w:rsidRPr="00CE329E">
        <w:rPr>
          <w:rFonts w:ascii="Times New Roman" w:hAnsi="Times New Roman"/>
          <w:sz w:val="24"/>
          <w:szCs w:val="24"/>
        </w:rPr>
        <w:t>Таблица 3.2. – Балансы располагаемой тепловой мощности и присоеди</w:t>
      </w:r>
      <w:r w:rsidR="000263CE">
        <w:rPr>
          <w:rFonts w:ascii="Times New Roman" w:hAnsi="Times New Roman"/>
          <w:sz w:val="24"/>
          <w:szCs w:val="24"/>
        </w:rPr>
        <w:t>ненной тепловой нагрузки на 202</w:t>
      </w:r>
      <w:r w:rsidR="00084087">
        <w:rPr>
          <w:rFonts w:ascii="Times New Roman" w:hAnsi="Times New Roman"/>
          <w:sz w:val="24"/>
          <w:szCs w:val="24"/>
        </w:rPr>
        <w:t>4</w:t>
      </w:r>
      <w:r w:rsidRPr="00CE329E">
        <w:rPr>
          <w:rFonts w:ascii="Times New Roman" w:hAnsi="Times New Roman"/>
          <w:sz w:val="24"/>
          <w:szCs w:val="24"/>
        </w:rPr>
        <w:t xml:space="preserve"> г. при развитии систем теплоснабжения (Гкал/ч)</w:t>
      </w:r>
    </w:p>
    <w:p w:rsidR="00084087" w:rsidRDefault="00084087" w:rsidP="00FB1A9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20"/>
        <w:tblW w:w="10203" w:type="dxa"/>
        <w:tblLook w:val="04A0" w:firstRow="1" w:lastRow="0" w:firstColumn="1" w:lastColumn="0" w:noHBand="0" w:noVBand="1"/>
      </w:tblPr>
      <w:tblGrid>
        <w:gridCol w:w="1594"/>
        <w:gridCol w:w="1468"/>
        <w:gridCol w:w="452"/>
        <w:gridCol w:w="454"/>
        <w:gridCol w:w="452"/>
        <w:gridCol w:w="459"/>
        <w:gridCol w:w="474"/>
        <w:gridCol w:w="567"/>
        <w:gridCol w:w="1559"/>
        <w:gridCol w:w="1418"/>
        <w:gridCol w:w="1306"/>
      </w:tblGrid>
      <w:tr w:rsidR="00695E36" w:rsidRPr="00695E36" w:rsidTr="00FF4D4F">
        <w:trPr>
          <w:trHeight w:val="776"/>
        </w:trPr>
        <w:tc>
          <w:tcPr>
            <w:tcW w:w="1594" w:type="dxa"/>
            <w:vMerge w:val="restart"/>
            <w:vAlign w:val="center"/>
          </w:tcPr>
          <w:p w:rsidR="00695E36" w:rsidRPr="00695E36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Источник</w:t>
            </w:r>
          </w:p>
        </w:tc>
        <w:tc>
          <w:tcPr>
            <w:tcW w:w="1468" w:type="dxa"/>
            <w:vMerge w:val="restart"/>
            <w:vAlign w:val="center"/>
          </w:tcPr>
          <w:p w:rsidR="00695E36" w:rsidRPr="00695E36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Располагаемая мощность, Гкал/ч на 2019-2024 г. г.</w:t>
            </w:r>
          </w:p>
        </w:tc>
        <w:tc>
          <w:tcPr>
            <w:tcW w:w="2858" w:type="dxa"/>
            <w:gridSpan w:val="6"/>
            <w:vAlign w:val="center"/>
          </w:tcPr>
          <w:p w:rsidR="00695E36" w:rsidRPr="00695E36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Расчетная тепловая нагрузка, Гкал/ч</w:t>
            </w:r>
          </w:p>
        </w:tc>
        <w:tc>
          <w:tcPr>
            <w:tcW w:w="1559" w:type="dxa"/>
            <w:vMerge w:val="restart"/>
            <w:vAlign w:val="center"/>
          </w:tcPr>
          <w:p w:rsidR="00695E36" w:rsidRPr="00695E36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Собственные нужды источника, Гкал/ч</w:t>
            </w:r>
          </w:p>
        </w:tc>
        <w:tc>
          <w:tcPr>
            <w:tcW w:w="1418" w:type="dxa"/>
            <w:vMerge w:val="restart"/>
            <w:vAlign w:val="center"/>
          </w:tcPr>
          <w:p w:rsidR="00695E36" w:rsidRPr="00695E36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Потери в тепловых сетях наиболее холодного месяца, Гкал/ч</w:t>
            </w:r>
          </w:p>
        </w:tc>
        <w:tc>
          <w:tcPr>
            <w:tcW w:w="1306" w:type="dxa"/>
            <w:vMerge w:val="restart"/>
            <w:vAlign w:val="center"/>
          </w:tcPr>
          <w:p w:rsidR="00695E36" w:rsidRPr="00695E36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Резерв (+)</w:t>
            </w:r>
          </w:p>
          <w:p w:rsidR="00695E36" w:rsidRPr="00695E36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Дефицит (-)</w:t>
            </w:r>
          </w:p>
        </w:tc>
      </w:tr>
      <w:tr w:rsidR="00695E36" w:rsidRPr="00695E36" w:rsidTr="00FF4D4F">
        <w:trPr>
          <w:cantSplit/>
          <w:trHeight w:val="1618"/>
        </w:trPr>
        <w:tc>
          <w:tcPr>
            <w:tcW w:w="1594" w:type="dxa"/>
            <w:vMerge/>
            <w:vAlign w:val="center"/>
          </w:tcPr>
          <w:p w:rsidR="00695E36" w:rsidRPr="00695E36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468" w:type="dxa"/>
            <w:vMerge/>
            <w:vAlign w:val="center"/>
          </w:tcPr>
          <w:p w:rsidR="00695E36" w:rsidRPr="00695E36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452" w:type="dxa"/>
            <w:textDirection w:val="btLr"/>
            <w:vAlign w:val="center"/>
          </w:tcPr>
          <w:p w:rsidR="00695E36" w:rsidRPr="00695E36" w:rsidRDefault="00695E36" w:rsidP="00695E36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2019 г.</w:t>
            </w:r>
          </w:p>
        </w:tc>
        <w:tc>
          <w:tcPr>
            <w:tcW w:w="454" w:type="dxa"/>
            <w:textDirection w:val="btLr"/>
            <w:vAlign w:val="center"/>
          </w:tcPr>
          <w:p w:rsidR="00695E36" w:rsidRPr="00695E36" w:rsidRDefault="00695E36" w:rsidP="00695E36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2020 г.</w:t>
            </w:r>
          </w:p>
        </w:tc>
        <w:tc>
          <w:tcPr>
            <w:tcW w:w="452" w:type="dxa"/>
            <w:textDirection w:val="btLr"/>
            <w:vAlign w:val="center"/>
          </w:tcPr>
          <w:p w:rsidR="00695E36" w:rsidRPr="00695E36" w:rsidRDefault="00695E36" w:rsidP="00695E36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2021 г.</w:t>
            </w:r>
          </w:p>
        </w:tc>
        <w:tc>
          <w:tcPr>
            <w:tcW w:w="459" w:type="dxa"/>
            <w:textDirection w:val="btLr"/>
            <w:vAlign w:val="center"/>
          </w:tcPr>
          <w:p w:rsidR="00695E36" w:rsidRPr="00695E36" w:rsidRDefault="00695E36" w:rsidP="00695E36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2022 г.</w:t>
            </w:r>
          </w:p>
        </w:tc>
        <w:tc>
          <w:tcPr>
            <w:tcW w:w="474" w:type="dxa"/>
            <w:textDirection w:val="btLr"/>
            <w:vAlign w:val="center"/>
          </w:tcPr>
          <w:p w:rsidR="00695E36" w:rsidRPr="00695E36" w:rsidRDefault="00695E36" w:rsidP="00695E36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2023 г.</w:t>
            </w:r>
          </w:p>
        </w:tc>
        <w:tc>
          <w:tcPr>
            <w:tcW w:w="567" w:type="dxa"/>
            <w:textDirection w:val="btLr"/>
            <w:vAlign w:val="center"/>
          </w:tcPr>
          <w:p w:rsidR="00695E36" w:rsidRPr="00695E36" w:rsidRDefault="00695E36" w:rsidP="00695E36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2024 г.</w:t>
            </w:r>
          </w:p>
        </w:tc>
        <w:tc>
          <w:tcPr>
            <w:tcW w:w="1559" w:type="dxa"/>
            <w:vMerge/>
            <w:vAlign w:val="center"/>
          </w:tcPr>
          <w:p w:rsidR="00695E36" w:rsidRPr="00695E36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695E36" w:rsidRPr="00695E36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306" w:type="dxa"/>
            <w:vMerge/>
            <w:vAlign w:val="center"/>
          </w:tcPr>
          <w:p w:rsidR="00695E36" w:rsidRPr="00695E36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695E36" w:rsidRPr="00695E36" w:rsidTr="00FF4D4F">
        <w:trPr>
          <w:cantSplit/>
          <w:trHeight w:val="1209"/>
        </w:trPr>
        <w:tc>
          <w:tcPr>
            <w:tcW w:w="1594" w:type="dxa"/>
            <w:vAlign w:val="center"/>
          </w:tcPr>
          <w:p w:rsidR="00695E36" w:rsidRPr="00695E36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Котельная №1,</w:t>
            </w:r>
          </w:p>
          <w:p w:rsidR="00695E36" w:rsidRPr="00695E36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г.п.Явас</w:t>
            </w:r>
          </w:p>
          <w:p w:rsidR="00695E36" w:rsidRPr="00695E36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Ул. Дзержинского</w:t>
            </w:r>
          </w:p>
        </w:tc>
        <w:tc>
          <w:tcPr>
            <w:tcW w:w="1468" w:type="dxa"/>
            <w:vAlign w:val="center"/>
          </w:tcPr>
          <w:p w:rsidR="00695E36" w:rsidRPr="00695E36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5E36">
              <w:rPr>
                <w:rFonts w:ascii="Times New Roman" w:hAnsi="Times New Roman"/>
                <w:sz w:val="20"/>
                <w:szCs w:val="20"/>
              </w:rPr>
              <w:t>17,196</w:t>
            </w:r>
          </w:p>
        </w:tc>
        <w:tc>
          <w:tcPr>
            <w:tcW w:w="452" w:type="dxa"/>
            <w:textDirection w:val="btLr"/>
            <w:vAlign w:val="center"/>
          </w:tcPr>
          <w:p w:rsidR="00695E36" w:rsidRPr="00695E36" w:rsidRDefault="00695E36" w:rsidP="00695E36">
            <w:pPr>
              <w:ind w:left="113" w:right="113"/>
              <w:contextualSpacing/>
              <w:jc w:val="center"/>
              <w:rPr>
                <w:rFonts w:ascii="Times New Roman" w:hAnsi="Times New Roman"/>
                <w:sz w:val="20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5,088</w:t>
            </w:r>
          </w:p>
        </w:tc>
        <w:tc>
          <w:tcPr>
            <w:tcW w:w="454" w:type="dxa"/>
            <w:textDirection w:val="btLr"/>
            <w:vAlign w:val="center"/>
          </w:tcPr>
          <w:p w:rsidR="00695E36" w:rsidRPr="00695E36" w:rsidRDefault="00695E36" w:rsidP="00695E36">
            <w:pPr>
              <w:ind w:left="113" w:right="113"/>
              <w:contextualSpacing/>
              <w:jc w:val="center"/>
              <w:rPr>
                <w:rFonts w:ascii="Times New Roman" w:hAnsi="Times New Roman"/>
                <w:sz w:val="20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  <w:tc>
          <w:tcPr>
            <w:tcW w:w="452" w:type="dxa"/>
            <w:textDirection w:val="btLr"/>
            <w:vAlign w:val="center"/>
          </w:tcPr>
          <w:p w:rsidR="00695E36" w:rsidRPr="00695E36" w:rsidRDefault="00695E36" w:rsidP="00695E36">
            <w:pPr>
              <w:ind w:left="113" w:right="113"/>
              <w:contextualSpacing/>
              <w:jc w:val="center"/>
              <w:rPr>
                <w:rFonts w:ascii="Times New Roman" w:hAnsi="Times New Roman"/>
                <w:sz w:val="20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  <w:tc>
          <w:tcPr>
            <w:tcW w:w="459" w:type="dxa"/>
            <w:textDirection w:val="btLr"/>
            <w:vAlign w:val="center"/>
          </w:tcPr>
          <w:p w:rsidR="00695E36" w:rsidRPr="00695E36" w:rsidRDefault="00695E36" w:rsidP="00695E36">
            <w:pPr>
              <w:ind w:left="113" w:right="113"/>
              <w:contextualSpacing/>
              <w:jc w:val="center"/>
              <w:rPr>
                <w:rFonts w:ascii="Times New Roman" w:hAnsi="Times New Roman"/>
                <w:sz w:val="20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  <w:tc>
          <w:tcPr>
            <w:tcW w:w="474" w:type="dxa"/>
            <w:textDirection w:val="btLr"/>
            <w:vAlign w:val="center"/>
          </w:tcPr>
          <w:p w:rsidR="00695E36" w:rsidRPr="00695E36" w:rsidRDefault="00695E36" w:rsidP="00695E36">
            <w:pPr>
              <w:ind w:left="113" w:right="113"/>
              <w:contextualSpacing/>
              <w:jc w:val="center"/>
              <w:rPr>
                <w:rFonts w:ascii="Times New Roman" w:hAnsi="Times New Roman"/>
                <w:sz w:val="20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  <w:tc>
          <w:tcPr>
            <w:tcW w:w="567" w:type="dxa"/>
            <w:textDirection w:val="btLr"/>
            <w:vAlign w:val="center"/>
          </w:tcPr>
          <w:p w:rsidR="00695E36" w:rsidRPr="00695E36" w:rsidRDefault="00695E36" w:rsidP="00695E36">
            <w:pPr>
              <w:ind w:left="113" w:right="113"/>
              <w:contextualSpacing/>
              <w:jc w:val="center"/>
              <w:rPr>
                <w:rFonts w:ascii="Times New Roman" w:hAnsi="Times New Roman"/>
                <w:sz w:val="20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695E36" w:rsidRPr="00695E36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0,092</w:t>
            </w:r>
          </w:p>
        </w:tc>
        <w:tc>
          <w:tcPr>
            <w:tcW w:w="1418" w:type="dxa"/>
            <w:vAlign w:val="center"/>
          </w:tcPr>
          <w:p w:rsidR="00695E36" w:rsidRPr="00695E36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0,572</w:t>
            </w:r>
          </w:p>
        </w:tc>
        <w:tc>
          <w:tcPr>
            <w:tcW w:w="1306" w:type="dxa"/>
            <w:vAlign w:val="center"/>
          </w:tcPr>
          <w:p w:rsidR="00695E36" w:rsidRPr="00695E36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11,444</w:t>
            </w:r>
          </w:p>
        </w:tc>
      </w:tr>
      <w:tr w:rsidR="00695E36" w:rsidRPr="00695E36" w:rsidTr="00FF4D4F">
        <w:trPr>
          <w:cantSplit/>
          <w:trHeight w:val="1409"/>
        </w:trPr>
        <w:tc>
          <w:tcPr>
            <w:tcW w:w="1594" w:type="dxa"/>
            <w:vAlign w:val="center"/>
          </w:tcPr>
          <w:p w:rsidR="00695E36" w:rsidRPr="00695E36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Котельная №1,</w:t>
            </w:r>
          </w:p>
          <w:p w:rsidR="00695E36" w:rsidRPr="00695E36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г.п.Явас</w:t>
            </w:r>
          </w:p>
          <w:p w:rsidR="00695E36" w:rsidRPr="00695E36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 xml:space="preserve"> (новое строительство)</w:t>
            </w:r>
          </w:p>
        </w:tc>
        <w:tc>
          <w:tcPr>
            <w:tcW w:w="1468" w:type="dxa"/>
            <w:vAlign w:val="center"/>
          </w:tcPr>
          <w:p w:rsidR="00695E36" w:rsidRPr="00695E36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5E36">
              <w:rPr>
                <w:rFonts w:ascii="Times New Roman" w:hAnsi="Times New Roman"/>
                <w:sz w:val="20"/>
                <w:szCs w:val="20"/>
              </w:rPr>
              <w:t>6,02</w:t>
            </w:r>
          </w:p>
        </w:tc>
        <w:tc>
          <w:tcPr>
            <w:tcW w:w="452" w:type="dxa"/>
            <w:textDirection w:val="btLr"/>
            <w:vAlign w:val="center"/>
          </w:tcPr>
          <w:p w:rsidR="00695E36" w:rsidRPr="00695E36" w:rsidRDefault="00695E36" w:rsidP="00695E36">
            <w:pPr>
              <w:ind w:left="113" w:right="113"/>
              <w:contextualSpacing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  <w:tc>
          <w:tcPr>
            <w:tcW w:w="454" w:type="dxa"/>
            <w:textDirection w:val="btLr"/>
            <w:vAlign w:val="center"/>
          </w:tcPr>
          <w:p w:rsidR="00695E36" w:rsidRPr="00695E36" w:rsidRDefault="00695E36" w:rsidP="00695E36">
            <w:pPr>
              <w:ind w:left="113" w:right="113"/>
              <w:contextualSpacing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5,088</w:t>
            </w:r>
          </w:p>
        </w:tc>
        <w:tc>
          <w:tcPr>
            <w:tcW w:w="452" w:type="dxa"/>
            <w:textDirection w:val="btLr"/>
            <w:vAlign w:val="center"/>
          </w:tcPr>
          <w:p w:rsidR="00695E36" w:rsidRPr="00695E36" w:rsidRDefault="00695E36" w:rsidP="00695E36">
            <w:pPr>
              <w:ind w:left="113" w:right="113"/>
              <w:contextualSpacing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5,088</w:t>
            </w:r>
          </w:p>
        </w:tc>
        <w:tc>
          <w:tcPr>
            <w:tcW w:w="459" w:type="dxa"/>
            <w:textDirection w:val="btLr"/>
            <w:vAlign w:val="center"/>
          </w:tcPr>
          <w:p w:rsidR="00695E36" w:rsidRPr="00695E36" w:rsidRDefault="00695E36" w:rsidP="00695E36">
            <w:pPr>
              <w:ind w:left="113" w:right="113"/>
              <w:contextualSpacing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5,088</w:t>
            </w:r>
          </w:p>
        </w:tc>
        <w:tc>
          <w:tcPr>
            <w:tcW w:w="474" w:type="dxa"/>
            <w:textDirection w:val="btLr"/>
            <w:vAlign w:val="center"/>
          </w:tcPr>
          <w:p w:rsidR="00695E36" w:rsidRPr="00695E36" w:rsidRDefault="00695E36" w:rsidP="00695E36">
            <w:pPr>
              <w:ind w:left="113" w:right="113"/>
              <w:contextualSpacing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5,088</w:t>
            </w:r>
          </w:p>
        </w:tc>
        <w:tc>
          <w:tcPr>
            <w:tcW w:w="567" w:type="dxa"/>
            <w:textDirection w:val="btLr"/>
            <w:vAlign w:val="center"/>
          </w:tcPr>
          <w:p w:rsidR="00695E36" w:rsidRPr="00695E36" w:rsidRDefault="00695E36" w:rsidP="00695E36">
            <w:pPr>
              <w:ind w:left="113" w:right="113"/>
              <w:contextualSpacing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5,088</w:t>
            </w:r>
          </w:p>
        </w:tc>
        <w:tc>
          <w:tcPr>
            <w:tcW w:w="1559" w:type="dxa"/>
            <w:vAlign w:val="center"/>
          </w:tcPr>
          <w:p w:rsidR="00695E36" w:rsidRPr="00695E36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0,092</w:t>
            </w:r>
          </w:p>
        </w:tc>
        <w:tc>
          <w:tcPr>
            <w:tcW w:w="1418" w:type="dxa"/>
            <w:vAlign w:val="center"/>
          </w:tcPr>
          <w:p w:rsidR="00695E36" w:rsidRPr="00695E36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0,572</w:t>
            </w:r>
          </w:p>
        </w:tc>
        <w:tc>
          <w:tcPr>
            <w:tcW w:w="1306" w:type="dxa"/>
            <w:vAlign w:val="center"/>
          </w:tcPr>
          <w:p w:rsidR="00695E36" w:rsidRPr="00695E36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0,268</w:t>
            </w:r>
          </w:p>
        </w:tc>
      </w:tr>
      <w:tr w:rsidR="00695E36" w:rsidRPr="00695E36" w:rsidTr="00FF4D4F">
        <w:trPr>
          <w:cantSplit/>
          <w:trHeight w:val="984"/>
        </w:trPr>
        <w:tc>
          <w:tcPr>
            <w:tcW w:w="1594" w:type="dxa"/>
            <w:vAlign w:val="center"/>
          </w:tcPr>
          <w:p w:rsidR="00695E36" w:rsidRPr="00695E36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lastRenderedPageBreak/>
              <w:t xml:space="preserve">Котельная </w:t>
            </w:r>
          </w:p>
          <w:p w:rsidR="00695E36" w:rsidRPr="00695E36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 xml:space="preserve"> №2, г. п. Явас ул. Чернореченская</w:t>
            </w:r>
          </w:p>
        </w:tc>
        <w:tc>
          <w:tcPr>
            <w:tcW w:w="1468" w:type="dxa"/>
            <w:vAlign w:val="center"/>
          </w:tcPr>
          <w:p w:rsidR="00695E36" w:rsidRPr="00695E36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5E36">
              <w:rPr>
                <w:rFonts w:ascii="Times New Roman" w:hAnsi="Times New Roman"/>
                <w:sz w:val="20"/>
                <w:szCs w:val="20"/>
              </w:rPr>
              <w:t>6,02</w:t>
            </w:r>
          </w:p>
        </w:tc>
        <w:tc>
          <w:tcPr>
            <w:tcW w:w="452" w:type="dxa"/>
            <w:textDirection w:val="btLr"/>
            <w:vAlign w:val="center"/>
          </w:tcPr>
          <w:p w:rsidR="00695E36" w:rsidRPr="00695E36" w:rsidRDefault="00695E36" w:rsidP="00695E36">
            <w:pPr>
              <w:ind w:left="113" w:right="113"/>
              <w:contextualSpacing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2,898</w:t>
            </w:r>
          </w:p>
        </w:tc>
        <w:tc>
          <w:tcPr>
            <w:tcW w:w="454" w:type="dxa"/>
            <w:textDirection w:val="btLr"/>
            <w:vAlign w:val="center"/>
          </w:tcPr>
          <w:p w:rsidR="00695E36" w:rsidRPr="00695E36" w:rsidRDefault="003E3A64" w:rsidP="00695E36">
            <w:pPr>
              <w:ind w:left="113" w:right="113"/>
              <w:contextualSpacing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2,898</w:t>
            </w:r>
          </w:p>
        </w:tc>
        <w:tc>
          <w:tcPr>
            <w:tcW w:w="452" w:type="dxa"/>
            <w:textDirection w:val="btLr"/>
            <w:vAlign w:val="center"/>
          </w:tcPr>
          <w:p w:rsidR="00695E36" w:rsidRPr="00695E36" w:rsidRDefault="00695E36" w:rsidP="00695E36">
            <w:pPr>
              <w:ind w:left="113" w:right="113"/>
              <w:contextualSpacing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  <w:tc>
          <w:tcPr>
            <w:tcW w:w="459" w:type="dxa"/>
            <w:textDirection w:val="btLr"/>
            <w:vAlign w:val="center"/>
          </w:tcPr>
          <w:p w:rsidR="00695E36" w:rsidRPr="00695E36" w:rsidRDefault="00695E36" w:rsidP="00695E36">
            <w:pPr>
              <w:ind w:left="113" w:right="113"/>
              <w:contextualSpacing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  <w:tc>
          <w:tcPr>
            <w:tcW w:w="474" w:type="dxa"/>
            <w:textDirection w:val="btLr"/>
            <w:vAlign w:val="center"/>
          </w:tcPr>
          <w:p w:rsidR="00695E36" w:rsidRPr="00695E36" w:rsidRDefault="00695E36" w:rsidP="00695E36">
            <w:pPr>
              <w:ind w:left="113" w:right="113"/>
              <w:contextualSpacing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  <w:tc>
          <w:tcPr>
            <w:tcW w:w="567" w:type="dxa"/>
            <w:textDirection w:val="btLr"/>
            <w:vAlign w:val="center"/>
          </w:tcPr>
          <w:p w:rsidR="00695E36" w:rsidRPr="00695E36" w:rsidRDefault="00695E36" w:rsidP="00695E36">
            <w:pPr>
              <w:ind w:left="113" w:right="113"/>
              <w:contextualSpacing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695E36" w:rsidRPr="00695E36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0,062</w:t>
            </w:r>
          </w:p>
        </w:tc>
        <w:tc>
          <w:tcPr>
            <w:tcW w:w="1418" w:type="dxa"/>
            <w:vAlign w:val="center"/>
          </w:tcPr>
          <w:p w:rsidR="00695E36" w:rsidRPr="00695E36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0,227</w:t>
            </w:r>
          </w:p>
        </w:tc>
        <w:tc>
          <w:tcPr>
            <w:tcW w:w="1306" w:type="dxa"/>
            <w:vAlign w:val="center"/>
          </w:tcPr>
          <w:p w:rsidR="00695E36" w:rsidRPr="00695E36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2,833</w:t>
            </w:r>
          </w:p>
        </w:tc>
      </w:tr>
      <w:tr w:rsidR="00695E36" w:rsidRPr="00695E36" w:rsidTr="00FF4D4F">
        <w:trPr>
          <w:cantSplit/>
          <w:trHeight w:val="1618"/>
        </w:trPr>
        <w:tc>
          <w:tcPr>
            <w:tcW w:w="1594" w:type="dxa"/>
            <w:vAlign w:val="center"/>
          </w:tcPr>
          <w:p w:rsidR="00695E36" w:rsidRPr="00695E36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 xml:space="preserve">Котельная </w:t>
            </w:r>
          </w:p>
          <w:p w:rsidR="00695E36" w:rsidRPr="00695E36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 xml:space="preserve"> №2, г. п. Явас ул. Чернореченская (новое строительство)</w:t>
            </w:r>
          </w:p>
        </w:tc>
        <w:tc>
          <w:tcPr>
            <w:tcW w:w="1468" w:type="dxa"/>
            <w:vAlign w:val="center"/>
          </w:tcPr>
          <w:p w:rsidR="00695E36" w:rsidRPr="00695E36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5E36">
              <w:rPr>
                <w:rFonts w:ascii="Times New Roman" w:hAnsi="Times New Roman"/>
                <w:sz w:val="20"/>
                <w:szCs w:val="20"/>
              </w:rPr>
              <w:t>3,44</w:t>
            </w:r>
          </w:p>
        </w:tc>
        <w:tc>
          <w:tcPr>
            <w:tcW w:w="452" w:type="dxa"/>
            <w:textDirection w:val="btLr"/>
            <w:vAlign w:val="center"/>
          </w:tcPr>
          <w:p w:rsidR="00695E36" w:rsidRPr="00695E36" w:rsidRDefault="00695E36" w:rsidP="00695E36">
            <w:pPr>
              <w:ind w:left="113" w:right="113"/>
              <w:contextualSpacing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  <w:tc>
          <w:tcPr>
            <w:tcW w:w="454" w:type="dxa"/>
            <w:textDirection w:val="btLr"/>
            <w:vAlign w:val="center"/>
          </w:tcPr>
          <w:p w:rsidR="00695E36" w:rsidRPr="00695E36" w:rsidRDefault="00695E36" w:rsidP="00695E36">
            <w:pPr>
              <w:ind w:left="113" w:right="113"/>
              <w:contextualSpacing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  <w:tc>
          <w:tcPr>
            <w:tcW w:w="452" w:type="dxa"/>
            <w:textDirection w:val="btLr"/>
            <w:vAlign w:val="center"/>
          </w:tcPr>
          <w:p w:rsidR="00695E36" w:rsidRPr="00695E36" w:rsidRDefault="00695E36" w:rsidP="00695E36">
            <w:pPr>
              <w:ind w:left="113" w:right="113"/>
              <w:contextualSpacing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2,898</w:t>
            </w:r>
          </w:p>
        </w:tc>
        <w:tc>
          <w:tcPr>
            <w:tcW w:w="459" w:type="dxa"/>
            <w:textDirection w:val="btLr"/>
            <w:vAlign w:val="center"/>
          </w:tcPr>
          <w:p w:rsidR="00695E36" w:rsidRPr="00695E36" w:rsidRDefault="00695E36" w:rsidP="00695E36">
            <w:pPr>
              <w:ind w:left="113" w:right="113"/>
              <w:contextualSpacing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2,898</w:t>
            </w:r>
          </w:p>
        </w:tc>
        <w:tc>
          <w:tcPr>
            <w:tcW w:w="474" w:type="dxa"/>
            <w:textDirection w:val="btLr"/>
            <w:vAlign w:val="center"/>
          </w:tcPr>
          <w:p w:rsidR="00695E36" w:rsidRPr="00695E36" w:rsidRDefault="00695E36" w:rsidP="00695E36">
            <w:pPr>
              <w:ind w:left="113" w:right="113"/>
              <w:contextualSpacing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2,898</w:t>
            </w:r>
          </w:p>
        </w:tc>
        <w:tc>
          <w:tcPr>
            <w:tcW w:w="567" w:type="dxa"/>
            <w:textDirection w:val="btLr"/>
            <w:vAlign w:val="center"/>
          </w:tcPr>
          <w:p w:rsidR="00695E36" w:rsidRPr="00695E36" w:rsidRDefault="00695E36" w:rsidP="00695E36">
            <w:pPr>
              <w:ind w:left="113" w:right="113"/>
              <w:contextualSpacing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2,898</w:t>
            </w:r>
          </w:p>
        </w:tc>
        <w:tc>
          <w:tcPr>
            <w:tcW w:w="1559" w:type="dxa"/>
            <w:vAlign w:val="center"/>
          </w:tcPr>
          <w:p w:rsidR="00695E36" w:rsidRPr="00695E36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0,062</w:t>
            </w:r>
          </w:p>
        </w:tc>
        <w:tc>
          <w:tcPr>
            <w:tcW w:w="1418" w:type="dxa"/>
            <w:vAlign w:val="center"/>
          </w:tcPr>
          <w:p w:rsidR="00695E36" w:rsidRPr="00695E36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0,227</w:t>
            </w:r>
          </w:p>
        </w:tc>
        <w:tc>
          <w:tcPr>
            <w:tcW w:w="1306" w:type="dxa"/>
            <w:vAlign w:val="center"/>
          </w:tcPr>
          <w:p w:rsidR="00695E36" w:rsidRPr="00695E36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0,253</w:t>
            </w:r>
          </w:p>
        </w:tc>
      </w:tr>
      <w:tr w:rsidR="00695E36" w:rsidRPr="00695E36" w:rsidTr="00FF4D4F">
        <w:trPr>
          <w:cantSplit/>
          <w:trHeight w:val="877"/>
        </w:trPr>
        <w:tc>
          <w:tcPr>
            <w:tcW w:w="1594" w:type="dxa"/>
            <w:vAlign w:val="center"/>
          </w:tcPr>
          <w:p w:rsidR="00695E36" w:rsidRPr="00695E36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Котельная №3, п.Озерный</w:t>
            </w:r>
          </w:p>
        </w:tc>
        <w:tc>
          <w:tcPr>
            <w:tcW w:w="14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95E36" w:rsidRPr="00695E36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695E3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3,44</w:t>
            </w:r>
          </w:p>
        </w:tc>
        <w:tc>
          <w:tcPr>
            <w:tcW w:w="452" w:type="dxa"/>
            <w:textDirection w:val="btLr"/>
            <w:vAlign w:val="center"/>
          </w:tcPr>
          <w:p w:rsidR="00695E36" w:rsidRPr="00695E36" w:rsidRDefault="00695E36" w:rsidP="00695E36">
            <w:pPr>
              <w:ind w:left="113" w:right="113"/>
              <w:contextualSpacing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1,267</w:t>
            </w:r>
          </w:p>
        </w:tc>
        <w:tc>
          <w:tcPr>
            <w:tcW w:w="454" w:type="dxa"/>
            <w:textDirection w:val="btLr"/>
            <w:vAlign w:val="center"/>
          </w:tcPr>
          <w:p w:rsidR="00695E36" w:rsidRPr="00695E36" w:rsidRDefault="003E3A64" w:rsidP="00695E36">
            <w:pPr>
              <w:ind w:left="113" w:right="113"/>
              <w:contextualSpacing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1,267</w:t>
            </w:r>
          </w:p>
        </w:tc>
        <w:tc>
          <w:tcPr>
            <w:tcW w:w="452" w:type="dxa"/>
            <w:textDirection w:val="btLr"/>
            <w:vAlign w:val="center"/>
          </w:tcPr>
          <w:p w:rsidR="00695E36" w:rsidRPr="00695E36" w:rsidRDefault="00695E36" w:rsidP="00695E36">
            <w:pPr>
              <w:ind w:left="113" w:right="113"/>
              <w:contextualSpacing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  <w:tc>
          <w:tcPr>
            <w:tcW w:w="459" w:type="dxa"/>
            <w:textDirection w:val="btLr"/>
            <w:vAlign w:val="center"/>
          </w:tcPr>
          <w:p w:rsidR="00695E36" w:rsidRPr="00695E36" w:rsidRDefault="00695E36" w:rsidP="00695E36">
            <w:pPr>
              <w:ind w:left="113" w:right="113"/>
              <w:contextualSpacing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  <w:tc>
          <w:tcPr>
            <w:tcW w:w="474" w:type="dxa"/>
            <w:textDirection w:val="btLr"/>
            <w:vAlign w:val="center"/>
          </w:tcPr>
          <w:p w:rsidR="00695E36" w:rsidRPr="00695E36" w:rsidRDefault="00695E36" w:rsidP="00695E36">
            <w:pPr>
              <w:ind w:left="113" w:right="113"/>
              <w:contextualSpacing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  <w:tc>
          <w:tcPr>
            <w:tcW w:w="567" w:type="dxa"/>
            <w:textDirection w:val="btLr"/>
            <w:vAlign w:val="center"/>
          </w:tcPr>
          <w:p w:rsidR="00695E36" w:rsidRPr="00695E36" w:rsidRDefault="00695E36" w:rsidP="00695E36">
            <w:pPr>
              <w:ind w:left="113" w:right="113"/>
              <w:contextualSpacing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695E36" w:rsidRPr="00695E36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0,024</w:t>
            </w:r>
          </w:p>
        </w:tc>
        <w:tc>
          <w:tcPr>
            <w:tcW w:w="1418" w:type="dxa"/>
            <w:vAlign w:val="center"/>
          </w:tcPr>
          <w:p w:rsidR="00695E36" w:rsidRPr="00695E36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0,073</w:t>
            </w:r>
          </w:p>
        </w:tc>
        <w:tc>
          <w:tcPr>
            <w:tcW w:w="1306" w:type="dxa"/>
            <w:vAlign w:val="center"/>
          </w:tcPr>
          <w:p w:rsidR="00695E36" w:rsidRPr="00695E36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2,076</w:t>
            </w:r>
          </w:p>
        </w:tc>
      </w:tr>
      <w:tr w:rsidR="00695E36" w:rsidRPr="00695E36" w:rsidTr="00FF4D4F">
        <w:trPr>
          <w:cantSplit/>
          <w:trHeight w:val="1118"/>
        </w:trPr>
        <w:tc>
          <w:tcPr>
            <w:tcW w:w="1594" w:type="dxa"/>
            <w:vAlign w:val="center"/>
          </w:tcPr>
          <w:p w:rsidR="00695E36" w:rsidRPr="00695E36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Котельная №3, п.Озерный (новое строительство)</w:t>
            </w:r>
          </w:p>
        </w:tc>
        <w:tc>
          <w:tcPr>
            <w:tcW w:w="14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95E36" w:rsidRPr="00695E36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695E3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1,72</w:t>
            </w:r>
          </w:p>
        </w:tc>
        <w:tc>
          <w:tcPr>
            <w:tcW w:w="452" w:type="dxa"/>
            <w:textDirection w:val="btLr"/>
            <w:vAlign w:val="center"/>
          </w:tcPr>
          <w:p w:rsidR="00695E36" w:rsidRPr="00695E36" w:rsidRDefault="00695E36" w:rsidP="00695E36">
            <w:pPr>
              <w:ind w:left="113" w:right="113"/>
              <w:contextualSpacing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  <w:tc>
          <w:tcPr>
            <w:tcW w:w="454" w:type="dxa"/>
            <w:textDirection w:val="btLr"/>
            <w:vAlign w:val="center"/>
          </w:tcPr>
          <w:p w:rsidR="00695E36" w:rsidRPr="00695E36" w:rsidRDefault="00695E36" w:rsidP="00695E36">
            <w:pPr>
              <w:ind w:left="113" w:right="113"/>
              <w:contextualSpacing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  <w:tc>
          <w:tcPr>
            <w:tcW w:w="452" w:type="dxa"/>
            <w:textDirection w:val="btLr"/>
            <w:vAlign w:val="center"/>
          </w:tcPr>
          <w:p w:rsidR="00695E36" w:rsidRPr="00695E36" w:rsidRDefault="00695E36" w:rsidP="00695E36">
            <w:pPr>
              <w:ind w:left="113" w:right="113"/>
              <w:contextualSpacing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1,267</w:t>
            </w:r>
          </w:p>
        </w:tc>
        <w:tc>
          <w:tcPr>
            <w:tcW w:w="459" w:type="dxa"/>
            <w:textDirection w:val="btLr"/>
            <w:vAlign w:val="center"/>
          </w:tcPr>
          <w:p w:rsidR="00695E36" w:rsidRPr="00695E36" w:rsidRDefault="00695E36" w:rsidP="00695E36">
            <w:pPr>
              <w:ind w:left="113" w:right="113"/>
              <w:contextualSpacing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1,267</w:t>
            </w:r>
          </w:p>
        </w:tc>
        <w:tc>
          <w:tcPr>
            <w:tcW w:w="474" w:type="dxa"/>
            <w:textDirection w:val="btLr"/>
            <w:vAlign w:val="center"/>
          </w:tcPr>
          <w:p w:rsidR="00695E36" w:rsidRPr="00695E36" w:rsidRDefault="00695E36" w:rsidP="00695E36">
            <w:pPr>
              <w:ind w:left="113" w:right="113"/>
              <w:contextualSpacing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1,267</w:t>
            </w:r>
          </w:p>
        </w:tc>
        <w:tc>
          <w:tcPr>
            <w:tcW w:w="567" w:type="dxa"/>
            <w:textDirection w:val="btLr"/>
            <w:vAlign w:val="center"/>
          </w:tcPr>
          <w:p w:rsidR="00695E36" w:rsidRPr="00695E36" w:rsidRDefault="00695E36" w:rsidP="00695E36">
            <w:pPr>
              <w:ind w:left="113" w:right="113"/>
              <w:contextualSpacing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1,267</w:t>
            </w:r>
          </w:p>
        </w:tc>
        <w:tc>
          <w:tcPr>
            <w:tcW w:w="1559" w:type="dxa"/>
            <w:vAlign w:val="center"/>
          </w:tcPr>
          <w:p w:rsidR="00695E36" w:rsidRPr="00695E36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0,024</w:t>
            </w:r>
          </w:p>
        </w:tc>
        <w:tc>
          <w:tcPr>
            <w:tcW w:w="1418" w:type="dxa"/>
            <w:vAlign w:val="center"/>
          </w:tcPr>
          <w:p w:rsidR="00695E36" w:rsidRPr="00695E36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0,073</w:t>
            </w:r>
          </w:p>
        </w:tc>
        <w:tc>
          <w:tcPr>
            <w:tcW w:w="1306" w:type="dxa"/>
            <w:vAlign w:val="center"/>
          </w:tcPr>
          <w:p w:rsidR="00695E36" w:rsidRPr="00695E36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0,356</w:t>
            </w:r>
          </w:p>
        </w:tc>
      </w:tr>
      <w:tr w:rsidR="00695E36" w:rsidRPr="00695E36" w:rsidTr="00FF4D4F">
        <w:trPr>
          <w:cantSplit/>
          <w:trHeight w:val="978"/>
        </w:trPr>
        <w:tc>
          <w:tcPr>
            <w:tcW w:w="1594" w:type="dxa"/>
            <w:vAlign w:val="center"/>
          </w:tcPr>
          <w:p w:rsidR="00695E36" w:rsidRPr="00695E36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Котельная №4, п. Парца</w:t>
            </w:r>
          </w:p>
        </w:tc>
        <w:tc>
          <w:tcPr>
            <w:tcW w:w="14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95E36" w:rsidRPr="00695E36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5E36">
              <w:rPr>
                <w:rFonts w:ascii="Times New Roman" w:eastAsia="Times New Roman" w:hAnsi="Times New Roman" w:cs="Times New Roman"/>
                <w:sz w:val="20"/>
                <w:szCs w:val="20"/>
              </w:rPr>
              <w:t>6,876</w:t>
            </w:r>
          </w:p>
        </w:tc>
        <w:tc>
          <w:tcPr>
            <w:tcW w:w="4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695E36" w:rsidRPr="00695E36" w:rsidRDefault="00695E36" w:rsidP="00695E36">
            <w:pPr>
              <w:tabs>
                <w:tab w:val="left" w:pos="-320"/>
              </w:tabs>
              <w:ind w:right="113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highlight w:val="yellow"/>
              </w:rPr>
            </w:pPr>
            <w:r w:rsidRPr="00695E3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2,1</w:t>
            </w:r>
            <w:r w:rsidRPr="00695E36">
              <w:rPr>
                <w:rFonts w:ascii="Times New Roman" w:eastAsia="Times New Roman" w:hAnsi="Times New Roman" w:cs="Times New Roman"/>
                <w:sz w:val="20"/>
                <w:szCs w:val="24"/>
              </w:rPr>
              <w:t>25</w:t>
            </w:r>
          </w:p>
        </w:tc>
        <w:tc>
          <w:tcPr>
            <w:tcW w:w="4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695E36" w:rsidRPr="003E3A64" w:rsidRDefault="003E3A64" w:rsidP="00695E36">
            <w:pPr>
              <w:tabs>
                <w:tab w:val="left" w:pos="-320"/>
              </w:tabs>
              <w:ind w:right="113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>2,125</w:t>
            </w:r>
          </w:p>
        </w:tc>
        <w:tc>
          <w:tcPr>
            <w:tcW w:w="452" w:type="dxa"/>
            <w:textDirection w:val="btLr"/>
            <w:vAlign w:val="center"/>
          </w:tcPr>
          <w:p w:rsidR="00695E36" w:rsidRPr="00695E36" w:rsidRDefault="00695E36" w:rsidP="00695E36">
            <w:pPr>
              <w:ind w:left="113" w:right="113"/>
              <w:contextualSpacing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  <w:tc>
          <w:tcPr>
            <w:tcW w:w="459" w:type="dxa"/>
            <w:textDirection w:val="btLr"/>
            <w:vAlign w:val="center"/>
          </w:tcPr>
          <w:p w:rsidR="00695E36" w:rsidRPr="00695E36" w:rsidRDefault="00695E36" w:rsidP="00695E36">
            <w:pPr>
              <w:ind w:left="113" w:right="113"/>
              <w:contextualSpacing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  <w:tc>
          <w:tcPr>
            <w:tcW w:w="474" w:type="dxa"/>
            <w:textDirection w:val="btLr"/>
            <w:vAlign w:val="center"/>
          </w:tcPr>
          <w:p w:rsidR="00695E36" w:rsidRPr="00695E36" w:rsidRDefault="00695E36" w:rsidP="00695E36">
            <w:pPr>
              <w:ind w:left="113" w:right="113"/>
              <w:contextualSpacing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  <w:tc>
          <w:tcPr>
            <w:tcW w:w="567" w:type="dxa"/>
            <w:textDirection w:val="btLr"/>
            <w:vAlign w:val="center"/>
          </w:tcPr>
          <w:p w:rsidR="00695E36" w:rsidRPr="00695E36" w:rsidRDefault="00695E36" w:rsidP="00695E36">
            <w:pPr>
              <w:ind w:left="113" w:right="113"/>
              <w:contextualSpacing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695E36" w:rsidRPr="00695E36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0,015</w:t>
            </w:r>
          </w:p>
        </w:tc>
        <w:tc>
          <w:tcPr>
            <w:tcW w:w="1418" w:type="dxa"/>
            <w:vAlign w:val="center"/>
          </w:tcPr>
          <w:p w:rsidR="00695E36" w:rsidRPr="00695E36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0,266</w:t>
            </w:r>
          </w:p>
        </w:tc>
        <w:tc>
          <w:tcPr>
            <w:tcW w:w="1306" w:type="dxa"/>
            <w:vAlign w:val="center"/>
          </w:tcPr>
          <w:p w:rsidR="00695E36" w:rsidRPr="00695E36" w:rsidRDefault="006A26F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4,4</w:t>
            </w:r>
            <w:r w:rsidR="00695E36" w:rsidRPr="00695E36">
              <w:rPr>
                <w:rFonts w:ascii="Times New Roman" w:hAnsi="Times New Roman"/>
                <w:sz w:val="20"/>
                <w:szCs w:val="24"/>
              </w:rPr>
              <w:t>7</w:t>
            </w:r>
          </w:p>
        </w:tc>
      </w:tr>
      <w:tr w:rsidR="00695E36" w:rsidRPr="00695E36" w:rsidTr="00FF4D4F">
        <w:trPr>
          <w:cantSplit/>
          <w:trHeight w:val="1106"/>
        </w:trPr>
        <w:tc>
          <w:tcPr>
            <w:tcW w:w="1594" w:type="dxa"/>
            <w:vAlign w:val="center"/>
          </w:tcPr>
          <w:p w:rsidR="00695E36" w:rsidRPr="00695E36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Котельная №4, п. Парца (новое строительство)</w:t>
            </w:r>
          </w:p>
        </w:tc>
        <w:tc>
          <w:tcPr>
            <w:tcW w:w="14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95E36" w:rsidRPr="00695E36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695E3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2,58</w:t>
            </w:r>
          </w:p>
        </w:tc>
        <w:tc>
          <w:tcPr>
            <w:tcW w:w="4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695E36" w:rsidRPr="00695E36" w:rsidRDefault="00695E36" w:rsidP="00695E36">
            <w:pPr>
              <w:tabs>
                <w:tab w:val="left" w:pos="-320"/>
              </w:tabs>
              <w:ind w:right="113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lang w:val="en-US"/>
              </w:rPr>
            </w:pPr>
            <w:r w:rsidRPr="00695E3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-</w:t>
            </w:r>
          </w:p>
        </w:tc>
        <w:tc>
          <w:tcPr>
            <w:tcW w:w="4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695E36" w:rsidRPr="00695E36" w:rsidRDefault="00695E36" w:rsidP="00695E36">
            <w:pPr>
              <w:tabs>
                <w:tab w:val="left" w:pos="-320"/>
              </w:tabs>
              <w:ind w:right="113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 w:rsidRPr="00695E36">
              <w:rPr>
                <w:rFonts w:ascii="Times New Roman" w:eastAsia="Times New Roman" w:hAnsi="Times New Roman" w:cs="Times New Roman"/>
                <w:sz w:val="20"/>
                <w:szCs w:val="24"/>
              </w:rPr>
              <w:t>-</w:t>
            </w:r>
          </w:p>
        </w:tc>
        <w:tc>
          <w:tcPr>
            <w:tcW w:w="452" w:type="dxa"/>
            <w:textDirection w:val="btLr"/>
            <w:vAlign w:val="center"/>
          </w:tcPr>
          <w:p w:rsidR="00695E36" w:rsidRPr="00695E36" w:rsidRDefault="00695E36" w:rsidP="00695E36">
            <w:pPr>
              <w:ind w:left="113" w:right="113"/>
              <w:contextualSpacing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2,1</w:t>
            </w:r>
            <w:r w:rsidRPr="00695E36">
              <w:rPr>
                <w:rFonts w:ascii="Times New Roman" w:eastAsia="Times New Roman" w:hAnsi="Times New Roman" w:cs="Times New Roman"/>
                <w:sz w:val="20"/>
                <w:szCs w:val="24"/>
              </w:rPr>
              <w:t>25</w:t>
            </w:r>
          </w:p>
        </w:tc>
        <w:tc>
          <w:tcPr>
            <w:tcW w:w="459" w:type="dxa"/>
            <w:textDirection w:val="btLr"/>
            <w:vAlign w:val="center"/>
          </w:tcPr>
          <w:p w:rsidR="00695E36" w:rsidRPr="00695E36" w:rsidRDefault="00695E36" w:rsidP="00695E36">
            <w:pPr>
              <w:ind w:left="113" w:right="113"/>
              <w:contextualSpacing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2,1</w:t>
            </w:r>
            <w:r w:rsidRPr="00695E36">
              <w:rPr>
                <w:rFonts w:ascii="Times New Roman" w:eastAsia="Times New Roman" w:hAnsi="Times New Roman" w:cs="Times New Roman"/>
                <w:sz w:val="20"/>
                <w:szCs w:val="24"/>
              </w:rPr>
              <w:t>25</w:t>
            </w:r>
          </w:p>
        </w:tc>
        <w:tc>
          <w:tcPr>
            <w:tcW w:w="474" w:type="dxa"/>
            <w:textDirection w:val="btLr"/>
            <w:vAlign w:val="center"/>
          </w:tcPr>
          <w:p w:rsidR="00695E36" w:rsidRPr="00695E36" w:rsidRDefault="00695E36" w:rsidP="00695E36">
            <w:pPr>
              <w:ind w:left="113" w:right="113"/>
              <w:contextualSpacing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2,1</w:t>
            </w:r>
            <w:r w:rsidRPr="00695E36">
              <w:rPr>
                <w:rFonts w:ascii="Times New Roman" w:eastAsia="Times New Roman" w:hAnsi="Times New Roman" w:cs="Times New Roman"/>
                <w:sz w:val="20"/>
                <w:szCs w:val="24"/>
              </w:rPr>
              <w:t>25</w:t>
            </w:r>
          </w:p>
        </w:tc>
        <w:tc>
          <w:tcPr>
            <w:tcW w:w="567" w:type="dxa"/>
            <w:textDirection w:val="btLr"/>
            <w:vAlign w:val="center"/>
          </w:tcPr>
          <w:p w:rsidR="00695E36" w:rsidRPr="00695E36" w:rsidRDefault="00695E36" w:rsidP="00695E36">
            <w:pPr>
              <w:ind w:left="113" w:right="113"/>
              <w:contextualSpacing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2,1</w:t>
            </w:r>
            <w:r w:rsidRPr="00695E36">
              <w:rPr>
                <w:rFonts w:ascii="Times New Roman" w:eastAsia="Times New Roman" w:hAnsi="Times New Roman" w:cs="Times New Roman"/>
                <w:sz w:val="20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:rsidR="00695E36" w:rsidRPr="00695E36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0,015</w:t>
            </w:r>
          </w:p>
        </w:tc>
        <w:tc>
          <w:tcPr>
            <w:tcW w:w="1418" w:type="dxa"/>
            <w:vAlign w:val="center"/>
          </w:tcPr>
          <w:p w:rsidR="00695E36" w:rsidRPr="00695E36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0,266</w:t>
            </w:r>
          </w:p>
        </w:tc>
        <w:tc>
          <w:tcPr>
            <w:tcW w:w="1306" w:type="dxa"/>
            <w:vAlign w:val="center"/>
          </w:tcPr>
          <w:p w:rsidR="00695E36" w:rsidRPr="00695E36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5E36">
              <w:rPr>
                <w:rFonts w:ascii="Times New Roman" w:hAnsi="Times New Roman"/>
                <w:sz w:val="20"/>
                <w:szCs w:val="24"/>
              </w:rPr>
              <w:t>0,174</w:t>
            </w:r>
          </w:p>
        </w:tc>
      </w:tr>
    </w:tbl>
    <w:p w:rsidR="007D42BB" w:rsidRDefault="007D42BB" w:rsidP="00FB1A9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B1A91" w:rsidRDefault="00306D28" w:rsidP="00FB1A9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2592D">
        <w:rPr>
          <w:rFonts w:ascii="Times New Roman" w:hAnsi="Times New Roman"/>
          <w:sz w:val="24"/>
          <w:szCs w:val="24"/>
        </w:rPr>
        <w:t>Анализ таблицы 3.2 показывает, что к 202</w:t>
      </w:r>
      <w:r w:rsidR="00295713">
        <w:rPr>
          <w:rFonts w:ascii="Times New Roman" w:hAnsi="Times New Roman"/>
          <w:sz w:val="24"/>
          <w:szCs w:val="24"/>
        </w:rPr>
        <w:t>4</w:t>
      </w:r>
      <w:r w:rsidRPr="00D2592D">
        <w:rPr>
          <w:rFonts w:ascii="Times New Roman" w:hAnsi="Times New Roman"/>
          <w:sz w:val="24"/>
          <w:szCs w:val="24"/>
        </w:rPr>
        <w:t xml:space="preserve"> </w:t>
      </w:r>
      <w:r w:rsidR="003F74F3">
        <w:rPr>
          <w:rFonts w:ascii="Times New Roman" w:hAnsi="Times New Roman"/>
          <w:sz w:val="24"/>
          <w:szCs w:val="24"/>
        </w:rPr>
        <w:t>г.</w:t>
      </w:r>
      <w:r w:rsidR="00FB1A91" w:rsidRPr="00FB1A91">
        <w:rPr>
          <w:rFonts w:ascii="Times New Roman" w:hAnsi="Times New Roman"/>
          <w:sz w:val="24"/>
          <w:szCs w:val="24"/>
        </w:rPr>
        <w:t xml:space="preserve"> прирост тепловой нагрузки на котельные ООО «ЖКХ Явас» </w:t>
      </w:r>
      <w:r w:rsidR="00567C81">
        <w:rPr>
          <w:rFonts w:ascii="Times New Roman" w:hAnsi="Times New Roman"/>
          <w:sz w:val="24"/>
          <w:szCs w:val="24"/>
        </w:rPr>
        <w:t>г.п.Явас</w:t>
      </w:r>
      <w:r w:rsidR="00FB1A91" w:rsidRPr="00FB1A91">
        <w:rPr>
          <w:rFonts w:ascii="Times New Roman" w:hAnsi="Times New Roman"/>
          <w:sz w:val="24"/>
          <w:szCs w:val="24"/>
        </w:rPr>
        <w:t xml:space="preserve"> не ожидается. </w:t>
      </w:r>
    </w:p>
    <w:p w:rsidR="00567C81" w:rsidRDefault="00567C81" w:rsidP="00FB1A9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3143F" w:rsidRDefault="0003143F" w:rsidP="00FB1A9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B6B7E" w:rsidRPr="0003143F" w:rsidRDefault="003B6B7E" w:rsidP="0003143F">
      <w:pPr>
        <w:pStyle w:val="1"/>
        <w:spacing w:before="120"/>
        <w:ind w:firstLine="709"/>
        <w:rPr>
          <w:rFonts w:ascii="Times New Roman" w:hAnsi="Times New Roman"/>
          <w:bCs w:val="0"/>
          <w:color w:val="auto"/>
          <w:sz w:val="24"/>
          <w:szCs w:val="24"/>
        </w:rPr>
      </w:pPr>
      <w:bookmarkStart w:id="23" w:name="_Toc43287707"/>
      <w:r w:rsidRPr="0003143F">
        <w:rPr>
          <w:rFonts w:ascii="Times New Roman" w:hAnsi="Times New Roman"/>
          <w:bCs w:val="0"/>
          <w:color w:val="auto"/>
          <w:sz w:val="24"/>
          <w:szCs w:val="24"/>
        </w:rPr>
        <w:t>3.2.2. Баланс располагаемой тепловой мощности по состоянию на 202</w:t>
      </w:r>
      <w:r w:rsidR="00295713">
        <w:rPr>
          <w:rFonts w:ascii="Times New Roman" w:hAnsi="Times New Roman"/>
          <w:bCs w:val="0"/>
          <w:color w:val="auto"/>
          <w:sz w:val="24"/>
          <w:szCs w:val="24"/>
        </w:rPr>
        <w:t>5</w:t>
      </w:r>
      <w:r w:rsidRPr="0003143F">
        <w:rPr>
          <w:rFonts w:ascii="Times New Roman" w:hAnsi="Times New Roman"/>
          <w:bCs w:val="0"/>
          <w:color w:val="auto"/>
          <w:sz w:val="24"/>
          <w:szCs w:val="24"/>
        </w:rPr>
        <w:t>-202</w:t>
      </w:r>
      <w:r w:rsidR="00295713">
        <w:rPr>
          <w:rFonts w:ascii="Times New Roman" w:hAnsi="Times New Roman"/>
          <w:bCs w:val="0"/>
          <w:color w:val="auto"/>
          <w:sz w:val="24"/>
          <w:szCs w:val="24"/>
        </w:rPr>
        <w:t>9</w:t>
      </w:r>
      <w:r w:rsidRPr="0003143F">
        <w:rPr>
          <w:rFonts w:ascii="Times New Roman" w:hAnsi="Times New Roman"/>
          <w:bCs w:val="0"/>
          <w:color w:val="auto"/>
          <w:sz w:val="24"/>
          <w:szCs w:val="24"/>
        </w:rPr>
        <w:t xml:space="preserve"> г.г.</w:t>
      </w:r>
      <w:bookmarkEnd w:id="23"/>
    </w:p>
    <w:p w:rsidR="003B6B7E" w:rsidRPr="001B131E" w:rsidRDefault="003B6B7E" w:rsidP="003B6B7E">
      <w:pPr>
        <w:widowControl w:val="0"/>
        <w:autoSpaceDE w:val="0"/>
        <w:autoSpaceDN w:val="0"/>
        <w:adjustRightInd w:val="0"/>
        <w:spacing w:after="0" w:line="329" w:lineRule="exact"/>
        <w:rPr>
          <w:rFonts w:ascii="Times New Roman" w:hAnsi="Times New Roman"/>
          <w:sz w:val="24"/>
          <w:szCs w:val="24"/>
        </w:rPr>
      </w:pPr>
    </w:p>
    <w:p w:rsidR="00306D28" w:rsidRPr="001B131E" w:rsidRDefault="00306D28" w:rsidP="008171F3">
      <w:pPr>
        <w:widowControl w:val="0"/>
        <w:overflowPunct w:val="0"/>
        <w:autoSpaceDE w:val="0"/>
        <w:autoSpaceDN w:val="0"/>
        <w:adjustRightInd w:val="0"/>
        <w:spacing w:after="0" w:line="227" w:lineRule="auto"/>
        <w:ind w:right="-1" w:firstLine="708"/>
        <w:jc w:val="both"/>
        <w:rPr>
          <w:rFonts w:ascii="Times New Roman" w:hAnsi="Times New Roman"/>
          <w:sz w:val="24"/>
          <w:szCs w:val="24"/>
        </w:rPr>
      </w:pPr>
      <w:r w:rsidRPr="001B131E">
        <w:rPr>
          <w:rFonts w:ascii="Times New Roman" w:hAnsi="Times New Roman"/>
          <w:sz w:val="24"/>
          <w:szCs w:val="24"/>
        </w:rPr>
        <w:t xml:space="preserve">На основании проведенных гидравлических расчетов и анализа тепловых нагрузок в зоне действия энергоисточника определено, что для обеспечения тепловых нагрузок не требуется модернизация котельной. </w:t>
      </w:r>
    </w:p>
    <w:p w:rsidR="00306D28" w:rsidRPr="001B131E" w:rsidRDefault="00306D28" w:rsidP="00306D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B131E">
        <w:rPr>
          <w:rFonts w:ascii="Times New Roman" w:hAnsi="Times New Roman"/>
          <w:sz w:val="24"/>
          <w:szCs w:val="24"/>
        </w:rPr>
        <w:t>Прогнозируемые приросты тепловых нагрузок за период с 202</w:t>
      </w:r>
      <w:r w:rsidR="00295713">
        <w:rPr>
          <w:rFonts w:ascii="Times New Roman" w:hAnsi="Times New Roman"/>
          <w:sz w:val="24"/>
          <w:szCs w:val="24"/>
        </w:rPr>
        <w:t>5</w:t>
      </w:r>
      <w:r w:rsidRPr="001B131E">
        <w:rPr>
          <w:rFonts w:ascii="Times New Roman" w:hAnsi="Times New Roman"/>
          <w:sz w:val="24"/>
          <w:szCs w:val="24"/>
        </w:rPr>
        <w:t xml:space="preserve"> г. по 202</w:t>
      </w:r>
      <w:r w:rsidR="00295713">
        <w:rPr>
          <w:rFonts w:ascii="Times New Roman" w:hAnsi="Times New Roman"/>
          <w:sz w:val="24"/>
          <w:szCs w:val="24"/>
        </w:rPr>
        <w:t>9</w:t>
      </w:r>
      <w:r w:rsidRPr="001B131E">
        <w:rPr>
          <w:rFonts w:ascii="Times New Roman" w:hAnsi="Times New Roman"/>
          <w:sz w:val="24"/>
          <w:szCs w:val="24"/>
        </w:rPr>
        <w:t xml:space="preserve"> г. включительно в зоне действия котельной, задействовано в схеме теплоснабжения по рассматриваемому варианту приведены в таблице 3.3.</w:t>
      </w:r>
    </w:p>
    <w:p w:rsidR="00F670CD" w:rsidRPr="001B131E" w:rsidRDefault="00F670CD" w:rsidP="00306D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06D28" w:rsidRPr="001B131E" w:rsidRDefault="00306D28" w:rsidP="00306D28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/>
        <w:jc w:val="both"/>
        <w:rPr>
          <w:rFonts w:ascii="Times New Roman" w:hAnsi="Times New Roman"/>
          <w:sz w:val="24"/>
          <w:szCs w:val="24"/>
        </w:rPr>
      </w:pPr>
      <w:r w:rsidRPr="001B131E">
        <w:rPr>
          <w:rFonts w:ascii="Times New Roman" w:hAnsi="Times New Roman"/>
          <w:sz w:val="24"/>
          <w:szCs w:val="24"/>
        </w:rPr>
        <w:t>Таблица 3.3. – Прогнозируемые к 202</w:t>
      </w:r>
      <w:r w:rsidR="00295713">
        <w:rPr>
          <w:rFonts w:ascii="Times New Roman" w:hAnsi="Times New Roman"/>
          <w:sz w:val="24"/>
          <w:szCs w:val="24"/>
        </w:rPr>
        <w:t>9</w:t>
      </w:r>
      <w:r w:rsidRPr="001B131E">
        <w:rPr>
          <w:rFonts w:ascii="Times New Roman" w:hAnsi="Times New Roman"/>
          <w:sz w:val="24"/>
          <w:szCs w:val="24"/>
        </w:rPr>
        <w:t xml:space="preserve"> г. приросты тепловых нагрузок в зонах действия энергоисточников при развитии систем теплоснабжения, (Гкал/ч)</w:t>
      </w:r>
    </w:p>
    <w:p w:rsidR="00306D28" w:rsidRDefault="00306D28" w:rsidP="00306D28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 w:firstLine="708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928"/>
        <w:gridCol w:w="2674"/>
        <w:gridCol w:w="2535"/>
      </w:tblGrid>
      <w:tr w:rsidR="007D42BB" w:rsidRPr="007D42BB" w:rsidTr="00093920">
        <w:tc>
          <w:tcPr>
            <w:tcW w:w="4928" w:type="dxa"/>
            <w:shd w:val="clear" w:color="auto" w:fill="auto"/>
            <w:vAlign w:val="center"/>
          </w:tcPr>
          <w:p w:rsidR="007D42BB" w:rsidRPr="00D46B08" w:rsidRDefault="007D42BB" w:rsidP="007D42BB">
            <w:pPr>
              <w:widowControl w:val="0"/>
              <w:overflowPunct w:val="0"/>
              <w:autoSpaceDE w:val="0"/>
              <w:autoSpaceDN w:val="0"/>
              <w:adjustRightInd w:val="0"/>
              <w:spacing w:line="214" w:lineRule="auto"/>
              <w:ind w:right="1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Источник</w:t>
            </w:r>
          </w:p>
        </w:tc>
        <w:tc>
          <w:tcPr>
            <w:tcW w:w="2674" w:type="dxa"/>
            <w:shd w:val="clear" w:color="auto" w:fill="auto"/>
            <w:vAlign w:val="center"/>
          </w:tcPr>
          <w:p w:rsidR="007D42BB" w:rsidRPr="00D46B08" w:rsidRDefault="007D42BB" w:rsidP="007D42BB">
            <w:pPr>
              <w:widowControl w:val="0"/>
              <w:overflowPunct w:val="0"/>
              <w:autoSpaceDE w:val="0"/>
              <w:autoSpaceDN w:val="0"/>
              <w:adjustRightInd w:val="0"/>
              <w:spacing w:line="214" w:lineRule="auto"/>
              <w:ind w:right="1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Располагаемая мощность, Гкал/ч на 2029 г.</w:t>
            </w:r>
          </w:p>
        </w:tc>
        <w:tc>
          <w:tcPr>
            <w:tcW w:w="2535" w:type="dxa"/>
            <w:shd w:val="clear" w:color="auto" w:fill="auto"/>
            <w:vAlign w:val="center"/>
          </w:tcPr>
          <w:p w:rsidR="007D42BB" w:rsidRPr="00D46B08" w:rsidRDefault="007D42BB" w:rsidP="007D42BB">
            <w:pPr>
              <w:widowControl w:val="0"/>
              <w:overflowPunct w:val="0"/>
              <w:autoSpaceDE w:val="0"/>
              <w:autoSpaceDN w:val="0"/>
              <w:adjustRightInd w:val="0"/>
              <w:spacing w:line="214" w:lineRule="auto"/>
              <w:ind w:right="1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Тепловая нагрузка, Гкал/ч на 2029 г.</w:t>
            </w:r>
          </w:p>
        </w:tc>
      </w:tr>
      <w:tr w:rsidR="007D42BB" w:rsidRPr="007D42BB" w:rsidTr="00093920">
        <w:tc>
          <w:tcPr>
            <w:tcW w:w="4928" w:type="dxa"/>
            <w:shd w:val="clear" w:color="auto" w:fill="auto"/>
            <w:vAlign w:val="center"/>
          </w:tcPr>
          <w:p w:rsidR="007D42BB" w:rsidRPr="00D46B08" w:rsidRDefault="007D42BB" w:rsidP="007D42BB">
            <w:pPr>
              <w:widowControl w:val="0"/>
              <w:overflowPunct w:val="0"/>
              <w:autoSpaceDE w:val="0"/>
              <w:autoSpaceDN w:val="0"/>
              <w:adjustRightInd w:val="0"/>
              <w:spacing w:line="214" w:lineRule="auto"/>
              <w:ind w:right="140" w:firstLine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Котельная №1, г. п. Явас</w:t>
            </w:r>
          </w:p>
        </w:tc>
        <w:tc>
          <w:tcPr>
            <w:tcW w:w="2674" w:type="dxa"/>
            <w:shd w:val="clear" w:color="auto" w:fill="auto"/>
            <w:vAlign w:val="center"/>
          </w:tcPr>
          <w:p w:rsidR="007D42BB" w:rsidRPr="00D46B08" w:rsidRDefault="007D42BB" w:rsidP="007D42BB">
            <w:pPr>
              <w:widowControl w:val="0"/>
              <w:overflowPunct w:val="0"/>
              <w:autoSpaceDE w:val="0"/>
              <w:autoSpaceDN w:val="0"/>
              <w:adjustRightInd w:val="0"/>
              <w:spacing w:line="214" w:lineRule="auto"/>
              <w:ind w:right="140" w:firstLine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6,02</w:t>
            </w:r>
          </w:p>
        </w:tc>
        <w:tc>
          <w:tcPr>
            <w:tcW w:w="2535" w:type="dxa"/>
            <w:shd w:val="clear" w:color="auto" w:fill="auto"/>
            <w:vAlign w:val="center"/>
          </w:tcPr>
          <w:p w:rsidR="007D42BB" w:rsidRPr="00D46B08" w:rsidRDefault="007D42BB" w:rsidP="007D42BB">
            <w:pPr>
              <w:widowControl w:val="0"/>
              <w:overflowPunct w:val="0"/>
              <w:autoSpaceDE w:val="0"/>
              <w:autoSpaceDN w:val="0"/>
              <w:adjustRightInd w:val="0"/>
              <w:spacing w:line="214" w:lineRule="auto"/>
              <w:ind w:right="140" w:firstLine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5,088</w:t>
            </w:r>
          </w:p>
        </w:tc>
      </w:tr>
      <w:tr w:rsidR="007D42BB" w:rsidRPr="007D42BB" w:rsidTr="00093920">
        <w:tc>
          <w:tcPr>
            <w:tcW w:w="4928" w:type="dxa"/>
            <w:shd w:val="clear" w:color="auto" w:fill="auto"/>
            <w:vAlign w:val="center"/>
          </w:tcPr>
          <w:p w:rsidR="007D42BB" w:rsidRPr="00D46B08" w:rsidRDefault="007D42BB" w:rsidP="007D42BB">
            <w:pPr>
              <w:widowControl w:val="0"/>
              <w:overflowPunct w:val="0"/>
              <w:autoSpaceDE w:val="0"/>
              <w:autoSpaceDN w:val="0"/>
              <w:adjustRightInd w:val="0"/>
              <w:spacing w:line="214" w:lineRule="auto"/>
              <w:ind w:right="140" w:firstLine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Котельная №2, г. п. Явас</w:t>
            </w:r>
          </w:p>
        </w:tc>
        <w:tc>
          <w:tcPr>
            <w:tcW w:w="2674" w:type="dxa"/>
            <w:shd w:val="clear" w:color="auto" w:fill="auto"/>
            <w:vAlign w:val="center"/>
          </w:tcPr>
          <w:p w:rsidR="007D42BB" w:rsidRPr="00D46B08" w:rsidRDefault="007D42BB" w:rsidP="007D42BB">
            <w:pPr>
              <w:widowControl w:val="0"/>
              <w:overflowPunct w:val="0"/>
              <w:autoSpaceDE w:val="0"/>
              <w:autoSpaceDN w:val="0"/>
              <w:adjustRightInd w:val="0"/>
              <w:spacing w:line="214" w:lineRule="auto"/>
              <w:ind w:right="140" w:firstLine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3,44</w:t>
            </w:r>
          </w:p>
        </w:tc>
        <w:tc>
          <w:tcPr>
            <w:tcW w:w="2535" w:type="dxa"/>
            <w:shd w:val="clear" w:color="auto" w:fill="auto"/>
            <w:vAlign w:val="center"/>
          </w:tcPr>
          <w:p w:rsidR="007D42BB" w:rsidRPr="00D46B08" w:rsidRDefault="007D42BB" w:rsidP="007D42BB">
            <w:pPr>
              <w:widowControl w:val="0"/>
              <w:overflowPunct w:val="0"/>
              <w:autoSpaceDE w:val="0"/>
              <w:autoSpaceDN w:val="0"/>
              <w:adjustRightInd w:val="0"/>
              <w:spacing w:line="214" w:lineRule="auto"/>
              <w:ind w:right="140" w:firstLine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2,898</w:t>
            </w:r>
          </w:p>
        </w:tc>
      </w:tr>
      <w:tr w:rsidR="007D42BB" w:rsidRPr="007D42BB" w:rsidTr="00093920">
        <w:tc>
          <w:tcPr>
            <w:tcW w:w="4928" w:type="dxa"/>
            <w:shd w:val="clear" w:color="auto" w:fill="auto"/>
            <w:vAlign w:val="center"/>
          </w:tcPr>
          <w:p w:rsidR="007D42BB" w:rsidRPr="00D46B08" w:rsidRDefault="007D42BB" w:rsidP="007D42BB">
            <w:pPr>
              <w:widowControl w:val="0"/>
              <w:overflowPunct w:val="0"/>
              <w:autoSpaceDE w:val="0"/>
              <w:autoSpaceDN w:val="0"/>
              <w:adjustRightInd w:val="0"/>
              <w:spacing w:line="214" w:lineRule="auto"/>
              <w:ind w:right="140" w:firstLine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Котельная №3, п. Озерный</w:t>
            </w:r>
          </w:p>
        </w:tc>
        <w:tc>
          <w:tcPr>
            <w:tcW w:w="2674" w:type="dxa"/>
            <w:shd w:val="clear" w:color="auto" w:fill="auto"/>
            <w:vAlign w:val="center"/>
          </w:tcPr>
          <w:p w:rsidR="007D42BB" w:rsidRPr="00D46B08" w:rsidRDefault="007D42BB" w:rsidP="007D42BB">
            <w:pPr>
              <w:widowControl w:val="0"/>
              <w:overflowPunct w:val="0"/>
              <w:autoSpaceDE w:val="0"/>
              <w:autoSpaceDN w:val="0"/>
              <w:adjustRightInd w:val="0"/>
              <w:spacing w:line="214" w:lineRule="auto"/>
              <w:ind w:right="140" w:firstLine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1,72</w:t>
            </w:r>
          </w:p>
        </w:tc>
        <w:tc>
          <w:tcPr>
            <w:tcW w:w="2535" w:type="dxa"/>
            <w:shd w:val="clear" w:color="auto" w:fill="auto"/>
            <w:vAlign w:val="center"/>
          </w:tcPr>
          <w:p w:rsidR="007D42BB" w:rsidRPr="00D46B08" w:rsidRDefault="007D42BB" w:rsidP="007D42BB">
            <w:pPr>
              <w:widowControl w:val="0"/>
              <w:overflowPunct w:val="0"/>
              <w:autoSpaceDE w:val="0"/>
              <w:autoSpaceDN w:val="0"/>
              <w:adjustRightInd w:val="0"/>
              <w:spacing w:line="214" w:lineRule="auto"/>
              <w:ind w:right="140" w:firstLine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1,267</w:t>
            </w:r>
          </w:p>
        </w:tc>
      </w:tr>
      <w:tr w:rsidR="007D42BB" w:rsidRPr="007D42BB" w:rsidTr="00093920">
        <w:tc>
          <w:tcPr>
            <w:tcW w:w="4928" w:type="dxa"/>
            <w:shd w:val="clear" w:color="auto" w:fill="auto"/>
            <w:vAlign w:val="center"/>
          </w:tcPr>
          <w:p w:rsidR="007D42BB" w:rsidRPr="00D46B08" w:rsidRDefault="007D42BB" w:rsidP="007D42BB">
            <w:pPr>
              <w:widowControl w:val="0"/>
              <w:overflowPunct w:val="0"/>
              <w:autoSpaceDE w:val="0"/>
              <w:autoSpaceDN w:val="0"/>
              <w:adjustRightInd w:val="0"/>
              <w:spacing w:line="214" w:lineRule="auto"/>
              <w:ind w:right="140" w:firstLine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Котельная №4, п. Парца</w:t>
            </w:r>
          </w:p>
        </w:tc>
        <w:tc>
          <w:tcPr>
            <w:tcW w:w="2674" w:type="dxa"/>
            <w:shd w:val="clear" w:color="auto" w:fill="auto"/>
            <w:vAlign w:val="center"/>
          </w:tcPr>
          <w:p w:rsidR="007D42BB" w:rsidRPr="00D46B08" w:rsidRDefault="007D42BB" w:rsidP="007D42BB">
            <w:pPr>
              <w:widowControl w:val="0"/>
              <w:overflowPunct w:val="0"/>
              <w:autoSpaceDE w:val="0"/>
              <w:autoSpaceDN w:val="0"/>
              <w:adjustRightInd w:val="0"/>
              <w:spacing w:line="214" w:lineRule="auto"/>
              <w:ind w:right="140" w:firstLine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2,58</w:t>
            </w:r>
          </w:p>
        </w:tc>
        <w:tc>
          <w:tcPr>
            <w:tcW w:w="2535" w:type="dxa"/>
            <w:shd w:val="clear" w:color="auto" w:fill="auto"/>
            <w:vAlign w:val="center"/>
          </w:tcPr>
          <w:p w:rsidR="007D42BB" w:rsidRPr="00D46B08" w:rsidRDefault="007D42BB" w:rsidP="007D42BB">
            <w:pPr>
              <w:widowControl w:val="0"/>
              <w:overflowPunct w:val="0"/>
              <w:autoSpaceDE w:val="0"/>
              <w:autoSpaceDN w:val="0"/>
              <w:adjustRightInd w:val="0"/>
              <w:spacing w:line="214" w:lineRule="auto"/>
              <w:ind w:right="140" w:firstLine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2,125</w:t>
            </w:r>
          </w:p>
        </w:tc>
      </w:tr>
    </w:tbl>
    <w:p w:rsidR="007D42BB" w:rsidRPr="001B131E" w:rsidRDefault="007D42BB" w:rsidP="00306D28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 w:firstLine="708"/>
        <w:jc w:val="both"/>
        <w:rPr>
          <w:rFonts w:ascii="Times New Roman" w:hAnsi="Times New Roman"/>
          <w:sz w:val="24"/>
          <w:szCs w:val="24"/>
        </w:rPr>
      </w:pPr>
    </w:p>
    <w:p w:rsidR="00025537" w:rsidRDefault="00306D28" w:rsidP="00084087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-1" w:firstLine="708"/>
        <w:jc w:val="both"/>
        <w:rPr>
          <w:rFonts w:ascii="Times New Roman" w:hAnsi="Times New Roman"/>
          <w:sz w:val="24"/>
          <w:szCs w:val="24"/>
        </w:rPr>
      </w:pPr>
      <w:r w:rsidRPr="001B131E">
        <w:rPr>
          <w:rFonts w:ascii="Times New Roman" w:hAnsi="Times New Roman"/>
          <w:sz w:val="24"/>
          <w:szCs w:val="24"/>
        </w:rPr>
        <w:t>Из таблицы 3.3. следует, что прирост тепловой нагрузки не ожидается. Балансы располагаемой тепловой мощности и присоединенной тепловой нагрузки по состоянию на 202</w:t>
      </w:r>
      <w:r w:rsidR="00295713">
        <w:rPr>
          <w:rFonts w:ascii="Times New Roman" w:hAnsi="Times New Roman"/>
          <w:sz w:val="24"/>
          <w:szCs w:val="24"/>
        </w:rPr>
        <w:t>9</w:t>
      </w:r>
      <w:r w:rsidRPr="001B131E">
        <w:rPr>
          <w:rFonts w:ascii="Times New Roman" w:hAnsi="Times New Roman"/>
          <w:sz w:val="24"/>
          <w:szCs w:val="24"/>
        </w:rPr>
        <w:t xml:space="preserve"> г. представлены в табл. 3.4.</w:t>
      </w:r>
    </w:p>
    <w:p w:rsidR="00025537" w:rsidRDefault="00025537" w:rsidP="008171F3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-1"/>
        <w:jc w:val="both"/>
        <w:rPr>
          <w:rFonts w:ascii="Times New Roman" w:hAnsi="Times New Roman"/>
          <w:sz w:val="24"/>
          <w:szCs w:val="24"/>
        </w:rPr>
      </w:pPr>
    </w:p>
    <w:p w:rsidR="00306D28" w:rsidRPr="001B131E" w:rsidRDefault="00306D28" w:rsidP="008171F3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-1"/>
        <w:jc w:val="both"/>
        <w:rPr>
          <w:rFonts w:ascii="Times New Roman" w:hAnsi="Times New Roman"/>
          <w:sz w:val="24"/>
          <w:szCs w:val="24"/>
        </w:rPr>
      </w:pPr>
      <w:r w:rsidRPr="001B131E">
        <w:rPr>
          <w:rFonts w:ascii="Times New Roman" w:hAnsi="Times New Roman"/>
          <w:sz w:val="24"/>
          <w:szCs w:val="24"/>
        </w:rPr>
        <w:lastRenderedPageBreak/>
        <w:t>Таблица 3.4. – Балансы располагаемой тепловой мощности и присоединенной тепловой нагрузки на 202</w:t>
      </w:r>
      <w:r w:rsidR="00295713">
        <w:rPr>
          <w:rFonts w:ascii="Times New Roman" w:hAnsi="Times New Roman"/>
          <w:sz w:val="24"/>
          <w:szCs w:val="24"/>
        </w:rPr>
        <w:t>9</w:t>
      </w:r>
      <w:r w:rsidRPr="001B131E">
        <w:rPr>
          <w:rFonts w:ascii="Times New Roman" w:hAnsi="Times New Roman"/>
          <w:sz w:val="24"/>
          <w:szCs w:val="24"/>
        </w:rPr>
        <w:t xml:space="preserve"> г. при развитии систем теплоснабжения (Гкал/ч)</w:t>
      </w:r>
    </w:p>
    <w:p w:rsidR="00306D28" w:rsidRDefault="00306D28" w:rsidP="00306D28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 w:firstLine="708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30"/>
        <w:tblW w:w="0" w:type="auto"/>
        <w:tblLook w:val="04A0" w:firstRow="1" w:lastRow="0" w:firstColumn="1" w:lastColumn="0" w:noHBand="0" w:noVBand="1"/>
      </w:tblPr>
      <w:tblGrid>
        <w:gridCol w:w="2662"/>
        <w:gridCol w:w="1741"/>
        <w:gridCol w:w="1372"/>
        <w:gridCol w:w="1596"/>
        <w:gridCol w:w="1383"/>
        <w:gridCol w:w="1341"/>
      </w:tblGrid>
      <w:tr w:rsidR="007D42BB" w:rsidRPr="007D42BB" w:rsidTr="00093920">
        <w:trPr>
          <w:trHeight w:val="1721"/>
        </w:trPr>
        <w:tc>
          <w:tcPr>
            <w:tcW w:w="2662" w:type="dxa"/>
            <w:vAlign w:val="center"/>
          </w:tcPr>
          <w:p w:rsidR="007D42BB" w:rsidRPr="00D46B08" w:rsidRDefault="007D42BB" w:rsidP="007D4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Источник</w:t>
            </w:r>
          </w:p>
        </w:tc>
        <w:tc>
          <w:tcPr>
            <w:tcW w:w="1741" w:type="dxa"/>
            <w:vAlign w:val="center"/>
          </w:tcPr>
          <w:p w:rsidR="007D42BB" w:rsidRPr="00D46B08" w:rsidRDefault="007D42BB" w:rsidP="007D4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Располагаемая мощность, Гкал/ч на 2029 г.</w:t>
            </w:r>
          </w:p>
        </w:tc>
        <w:tc>
          <w:tcPr>
            <w:tcW w:w="1372" w:type="dxa"/>
            <w:vAlign w:val="center"/>
          </w:tcPr>
          <w:p w:rsidR="007D42BB" w:rsidRPr="00D46B08" w:rsidRDefault="007D42BB" w:rsidP="007D4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Расчетная тепловая нагрузка, Гкал/ч на 2029 г.</w:t>
            </w:r>
          </w:p>
        </w:tc>
        <w:tc>
          <w:tcPr>
            <w:tcW w:w="1596" w:type="dxa"/>
            <w:vAlign w:val="center"/>
          </w:tcPr>
          <w:p w:rsidR="007D42BB" w:rsidRPr="00D46B08" w:rsidRDefault="007D42BB" w:rsidP="007D4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Собственные нужды источника, Гкал/ч</w:t>
            </w:r>
          </w:p>
        </w:tc>
        <w:tc>
          <w:tcPr>
            <w:tcW w:w="1383" w:type="dxa"/>
            <w:vAlign w:val="center"/>
          </w:tcPr>
          <w:p w:rsidR="007D42BB" w:rsidRPr="00D46B08" w:rsidRDefault="007D42BB" w:rsidP="007D4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Потери в тепловых сетях наиболее холодного месяца, Гкал/ч</w:t>
            </w:r>
          </w:p>
        </w:tc>
        <w:tc>
          <w:tcPr>
            <w:tcW w:w="1341" w:type="dxa"/>
            <w:vAlign w:val="center"/>
          </w:tcPr>
          <w:p w:rsidR="007D42BB" w:rsidRPr="00D46B08" w:rsidRDefault="007D42BB" w:rsidP="007D4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Резерв (+)</w:t>
            </w:r>
          </w:p>
          <w:p w:rsidR="007D42BB" w:rsidRPr="00D46B08" w:rsidRDefault="007D42BB" w:rsidP="007D4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Дефицит (-)</w:t>
            </w:r>
          </w:p>
        </w:tc>
      </w:tr>
      <w:tr w:rsidR="00695E36" w:rsidRPr="007D42BB" w:rsidTr="00093920">
        <w:trPr>
          <w:trHeight w:val="493"/>
        </w:trPr>
        <w:tc>
          <w:tcPr>
            <w:tcW w:w="2662" w:type="dxa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Котельная №1, г. п. Явас</w:t>
            </w:r>
          </w:p>
        </w:tc>
        <w:tc>
          <w:tcPr>
            <w:tcW w:w="1741" w:type="dxa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6,02</w:t>
            </w:r>
          </w:p>
        </w:tc>
        <w:tc>
          <w:tcPr>
            <w:tcW w:w="1372" w:type="dxa"/>
            <w:vAlign w:val="center"/>
          </w:tcPr>
          <w:p w:rsidR="00695E36" w:rsidRPr="00D46B08" w:rsidRDefault="00695E36" w:rsidP="00695E3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5,088</w:t>
            </w:r>
          </w:p>
        </w:tc>
        <w:tc>
          <w:tcPr>
            <w:tcW w:w="1596" w:type="dxa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0,092</w:t>
            </w:r>
          </w:p>
        </w:tc>
        <w:tc>
          <w:tcPr>
            <w:tcW w:w="1383" w:type="dxa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0,572</w:t>
            </w:r>
          </w:p>
        </w:tc>
        <w:tc>
          <w:tcPr>
            <w:tcW w:w="1341" w:type="dxa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0,268</w:t>
            </w:r>
          </w:p>
        </w:tc>
      </w:tr>
      <w:tr w:rsidR="00695E36" w:rsidRPr="007D42BB" w:rsidTr="00093920">
        <w:trPr>
          <w:trHeight w:val="493"/>
        </w:trPr>
        <w:tc>
          <w:tcPr>
            <w:tcW w:w="2662" w:type="dxa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Котельная №2, г. п. Явас</w:t>
            </w:r>
          </w:p>
        </w:tc>
        <w:tc>
          <w:tcPr>
            <w:tcW w:w="1741" w:type="dxa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3,44</w:t>
            </w:r>
          </w:p>
        </w:tc>
        <w:tc>
          <w:tcPr>
            <w:tcW w:w="1372" w:type="dxa"/>
            <w:vAlign w:val="center"/>
          </w:tcPr>
          <w:p w:rsidR="00695E36" w:rsidRPr="00D46B08" w:rsidRDefault="00695E36" w:rsidP="00695E3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2,898</w:t>
            </w:r>
          </w:p>
        </w:tc>
        <w:tc>
          <w:tcPr>
            <w:tcW w:w="1596" w:type="dxa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0,062</w:t>
            </w:r>
          </w:p>
        </w:tc>
        <w:tc>
          <w:tcPr>
            <w:tcW w:w="1383" w:type="dxa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0,227</w:t>
            </w:r>
          </w:p>
        </w:tc>
        <w:tc>
          <w:tcPr>
            <w:tcW w:w="1341" w:type="dxa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0,253</w:t>
            </w:r>
          </w:p>
        </w:tc>
      </w:tr>
      <w:tr w:rsidR="00695E36" w:rsidRPr="007D42BB" w:rsidTr="00093920">
        <w:trPr>
          <w:trHeight w:val="493"/>
        </w:trPr>
        <w:tc>
          <w:tcPr>
            <w:tcW w:w="2662" w:type="dxa"/>
            <w:shd w:val="clear" w:color="auto" w:fill="auto"/>
            <w:vAlign w:val="center"/>
          </w:tcPr>
          <w:p w:rsidR="00695E36" w:rsidRPr="00D46B08" w:rsidRDefault="00695E36" w:rsidP="00695E3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Котельная №3, п. Озерный</w:t>
            </w:r>
          </w:p>
        </w:tc>
        <w:tc>
          <w:tcPr>
            <w:tcW w:w="1741" w:type="dxa"/>
            <w:shd w:val="clear" w:color="auto" w:fill="auto"/>
            <w:vAlign w:val="center"/>
          </w:tcPr>
          <w:p w:rsidR="00695E36" w:rsidRPr="00D46B08" w:rsidRDefault="00695E36" w:rsidP="00695E3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1,72</w:t>
            </w:r>
          </w:p>
        </w:tc>
        <w:tc>
          <w:tcPr>
            <w:tcW w:w="1372" w:type="dxa"/>
            <w:shd w:val="clear" w:color="auto" w:fill="auto"/>
            <w:vAlign w:val="center"/>
          </w:tcPr>
          <w:p w:rsidR="00695E36" w:rsidRPr="00D46B08" w:rsidRDefault="00695E36" w:rsidP="00695E3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1,267</w:t>
            </w:r>
          </w:p>
        </w:tc>
        <w:tc>
          <w:tcPr>
            <w:tcW w:w="1596" w:type="dxa"/>
            <w:vAlign w:val="center"/>
          </w:tcPr>
          <w:p w:rsidR="00695E36" w:rsidRPr="00D46B08" w:rsidRDefault="00695E36" w:rsidP="00695E3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0,024</w:t>
            </w:r>
          </w:p>
        </w:tc>
        <w:tc>
          <w:tcPr>
            <w:tcW w:w="1383" w:type="dxa"/>
            <w:vAlign w:val="center"/>
          </w:tcPr>
          <w:p w:rsidR="00695E36" w:rsidRPr="00D46B08" w:rsidRDefault="00695E36" w:rsidP="00695E3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0,073</w:t>
            </w:r>
          </w:p>
        </w:tc>
        <w:tc>
          <w:tcPr>
            <w:tcW w:w="1341" w:type="dxa"/>
            <w:vAlign w:val="center"/>
          </w:tcPr>
          <w:p w:rsidR="00695E36" w:rsidRPr="00D46B08" w:rsidRDefault="00695E36" w:rsidP="00695E3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0,356</w:t>
            </w:r>
          </w:p>
        </w:tc>
      </w:tr>
      <w:tr w:rsidR="00695E36" w:rsidRPr="007D42BB" w:rsidTr="00093920">
        <w:trPr>
          <w:trHeight w:val="493"/>
        </w:trPr>
        <w:tc>
          <w:tcPr>
            <w:tcW w:w="2662" w:type="dxa"/>
            <w:shd w:val="clear" w:color="auto" w:fill="auto"/>
            <w:vAlign w:val="center"/>
          </w:tcPr>
          <w:p w:rsidR="00695E36" w:rsidRPr="00D46B08" w:rsidRDefault="00695E36" w:rsidP="00695E3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Котельная №4, п. Парца</w:t>
            </w:r>
          </w:p>
        </w:tc>
        <w:tc>
          <w:tcPr>
            <w:tcW w:w="1741" w:type="dxa"/>
            <w:shd w:val="clear" w:color="auto" w:fill="auto"/>
            <w:vAlign w:val="center"/>
          </w:tcPr>
          <w:p w:rsidR="00695E36" w:rsidRPr="00D46B08" w:rsidRDefault="00695E36" w:rsidP="00695E3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2,58</w:t>
            </w:r>
          </w:p>
        </w:tc>
        <w:tc>
          <w:tcPr>
            <w:tcW w:w="1372" w:type="dxa"/>
            <w:shd w:val="clear" w:color="auto" w:fill="auto"/>
            <w:vAlign w:val="center"/>
          </w:tcPr>
          <w:p w:rsidR="00695E36" w:rsidRPr="00D46B08" w:rsidRDefault="00695E36" w:rsidP="00695E3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2,125</w:t>
            </w:r>
          </w:p>
        </w:tc>
        <w:tc>
          <w:tcPr>
            <w:tcW w:w="1596" w:type="dxa"/>
            <w:vAlign w:val="center"/>
          </w:tcPr>
          <w:p w:rsidR="00695E36" w:rsidRPr="00D46B08" w:rsidRDefault="00695E36" w:rsidP="00695E3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0,015</w:t>
            </w:r>
          </w:p>
        </w:tc>
        <w:tc>
          <w:tcPr>
            <w:tcW w:w="1383" w:type="dxa"/>
            <w:vAlign w:val="center"/>
          </w:tcPr>
          <w:p w:rsidR="00695E36" w:rsidRPr="00D46B08" w:rsidRDefault="00695E36" w:rsidP="00695E3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0,266</w:t>
            </w:r>
          </w:p>
        </w:tc>
        <w:tc>
          <w:tcPr>
            <w:tcW w:w="1341" w:type="dxa"/>
            <w:vAlign w:val="center"/>
          </w:tcPr>
          <w:p w:rsidR="00695E36" w:rsidRPr="00D46B08" w:rsidRDefault="00695E36" w:rsidP="00695E3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0,174</w:t>
            </w:r>
          </w:p>
        </w:tc>
      </w:tr>
    </w:tbl>
    <w:p w:rsidR="007D42BB" w:rsidRPr="001B131E" w:rsidRDefault="007D42BB" w:rsidP="00306D28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 w:firstLine="708"/>
        <w:jc w:val="both"/>
        <w:rPr>
          <w:rFonts w:ascii="Times New Roman" w:hAnsi="Times New Roman"/>
          <w:sz w:val="24"/>
          <w:szCs w:val="24"/>
        </w:rPr>
      </w:pPr>
    </w:p>
    <w:p w:rsidR="00306D28" w:rsidRPr="001B131E" w:rsidRDefault="00306D28" w:rsidP="00306D28">
      <w:pPr>
        <w:widowControl w:val="0"/>
        <w:overflowPunct w:val="0"/>
        <w:autoSpaceDE w:val="0"/>
        <w:autoSpaceDN w:val="0"/>
        <w:adjustRightInd w:val="0"/>
        <w:spacing w:after="0" w:line="229" w:lineRule="auto"/>
        <w:ind w:right="140" w:firstLine="720"/>
        <w:jc w:val="both"/>
        <w:rPr>
          <w:rFonts w:ascii="Times New Roman" w:hAnsi="Times New Roman"/>
          <w:sz w:val="24"/>
          <w:szCs w:val="24"/>
        </w:rPr>
      </w:pPr>
      <w:r w:rsidRPr="001B131E">
        <w:rPr>
          <w:rFonts w:ascii="Times New Roman" w:hAnsi="Times New Roman"/>
          <w:sz w:val="24"/>
          <w:szCs w:val="24"/>
        </w:rPr>
        <w:t>Анализ таблицы 3.4. показывает, что к 202</w:t>
      </w:r>
      <w:r w:rsidR="00295713">
        <w:rPr>
          <w:rFonts w:ascii="Times New Roman" w:hAnsi="Times New Roman"/>
          <w:sz w:val="24"/>
          <w:szCs w:val="24"/>
        </w:rPr>
        <w:t>9</w:t>
      </w:r>
      <w:r w:rsidRPr="001B131E">
        <w:rPr>
          <w:rFonts w:ascii="Times New Roman" w:hAnsi="Times New Roman"/>
          <w:sz w:val="24"/>
          <w:szCs w:val="24"/>
        </w:rPr>
        <w:t xml:space="preserve"> г. суммарная расчетная присоединенная тепловая нагрузка по источнику теплоснабжения </w:t>
      </w:r>
      <w:r w:rsidRPr="001B131E">
        <w:rPr>
          <w:rFonts w:ascii="Times New Roman" w:hAnsi="Times New Roman"/>
          <w:sz w:val="24"/>
          <w:szCs w:val="23"/>
        </w:rPr>
        <w:t>остается без изменения.</w:t>
      </w:r>
    </w:p>
    <w:p w:rsidR="003B6B7E" w:rsidRPr="00064545" w:rsidRDefault="003B6B7E" w:rsidP="0008177A">
      <w:pPr>
        <w:pStyle w:val="1"/>
        <w:ind w:firstLine="709"/>
        <w:rPr>
          <w:rFonts w:ascii="Times New Roman" w:hAnsi="Times New Roman"/>
          <w:color w:val="auto"/>
          <w:sz w:val="24"/>
          <w:szCs w:val="24"/>
        </w:rPr>
      </w:pPr>
      <w:bookmarkStart w:id="24" w:name="_Toc43287708"/>
      <w:r w:rsidRPr="00064545">
        <w:rPr>
          <w:rFonts w:ascii="Times New Roman" w:hAnsi="Times New Roman"/>
          <w:bCs w:val="0"/>
          <w:color w:val="auto"/>
          <w:sz w:val="24"/>
          <w:szCs w:val="24"/>
        </w:rPr>
        <w:t>3.2.3. Баланс располагаемой тепловой мощности по состоянию на 20</w:t>
      </w:r>
      <w:r w:rsidR="00295713">
        <w:rPr>
          <w:rFonts w:ascii="Times New Roman" w:hAnsi="Times New Roman"/>
          <w:bCs w:val="0"/>
          <w:color w:val="auto"/>
          <w:sz w:val="24"/>
          <w:szCs w:val="24"/>
        </w:rPr>
        <w:t>30</w:t>
      </w:r>
      <w:r w:rsidRPr="00064545">
        <w:rPr>
          <w:rFonts w:ascii="Times New Roman" w:hAnsi="Times New Roman"/>
          <w:bCs w:val="0"/>
          <w:color w:val="auto"/>
          <w:sz w:val="24"/>
          <w:szCs w:val="24"/>
        </w:rPr>
        <w:t>-203</w:t>
      </w:r>
      <w:r w:rsidR="00295713">
        <w:rPr>
          <w:rFonts w:ascii="Times New Roman" w:hAnsi="Times New Roman"/>
          <w:bCs w:val="0"/>
          <w:color w:val="auto"/>
          <w:sz w:val="24"/>
          <w:szCs w:val="24"/>
        </w:rPr>
        <w:t>4</w:t>
      </w:r>
      <w:r w:rsidRPr="00064545">
        <w:rPr>
          <w:rFonts w:ascii="Times New Roman" w:hAnsi="Times New Roman"/>
          <w:bCs w:val="0"/>
          <w:color w:val="auto"/>
          <w:sz w:val="24"/>
          <w:szCs w:val="24"/>
        </w:rPr>
        <w:t xml:space="preserve"> г.г.</w:t>
      </w:r>
      <w:bookmarkEnd w:id="24"/>
    </w:p>
    <w:p w:rsidR="003B6B7E" w:rsidRPr="00064545" w:rsidRDefault="003B6B7E" w:rsidP="003B6B7E">
      <w:pPr>
        <w:widowControl w:val="0"/>
        <w:autoSpaceDE w:val="0"/>
        <w:autoSpaceDN w:val="0"/>
        <w:adjustRightInd w:val="0"/>
        <w:spacing w:after="0" w:line="329" w:lineRule="exact"/>
        <w:ind w:firstLine="709"/>
        <w:rPr>
          <w:rFonts w:ascii="Times New Roman" w:hAnsi="Times New Roman"/>
          <w:sz w:val="24"/>
          <w:szCs w:val="24"/>
        </w:rPr>
      </w:pPr>
    </w:p>
    <w:p w:rsidR="00306D28" w:rsidRPr="00064545" w:rsidRDefault="00306D28" w:rsidP="00306D28">
      <w:pPr>
        <w:widowControl w:val="0"/>
        <w:overflowPunct w:val="0"/>
        <w:autoSpaceDE w:val="0"/>
        <w:autoSpaceDN w:val="0"/>
        <w:adjustRightInd w:val="0"/>
        <w:spacing w:after="0" w:line="227" w:lineRule="auto"/>
        <w:ind w:right="-1" w:firstLine="709"/>
        <w:jc w:val="both"/>
        <w:rPr>
          <w:rFonts w:ascii="Times New Roman" w:hAnsi="Times New Roman"/>
          <w:sz w:val="24"/>
          <w:szCs w:val="24"/>
        </w:rPr>
      </w:pPr>
      <w:r w:rsidRPr="00064545">
        <w:rPr>
          <w:rFonts w:ascii="Times New Roman" w:hAnsi="Times New Roman"/>
          <w:sz w:val="24"/>
          <w:szCs w:val="24"/>
        </w:rPr>
        <w:t xml:space="preserve">На основании проведенных гидравлических расчетов и анализа тепловых нагрузок в зоне действия энергоисточника определено, что для обеспечения тепловых нагрузок не требуется модернизация котельной.  </w:t>
      </w:r>
    </w:p>
    <w:p w:rsidR="00306D28" w:rsidRPr="00064545" w:rsidRDefault="00306D28" w:rsidP="00306D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64545">
        <w:rPr>
          <w:rFonts w:ascii="Times New Roman" w:hAnsi="Times New Roman"/>
          <w:sz w:val="24"/>
          <w:szCs w:val="24"/>
        </w:rPr>
        <w:t>Прогнозируемые приросты тепловых нагрузок за период с 20</w:t>
      </w:r>
      <w:r w:rsidR="00295713">
        <w:rPr>
          <w:rFonts w:ascii="Times New Roman" w:hAnsi="Times New Roman"/>
          <w:sz w:val="24"/>
          <w:szCs w:val="24"/>
        </w:rPr>
        <w:t>30</w:t>
      </w:r>
      <w:r w:rsidRPr="00064545">
        <w:rPr>
          <w:rFonts w:ascii="Times New Roman" w:hAnsi="Times New Roman"/>
          <w:sz w:val="24"/>
          <w:szCs w:val="24"/>
        </w:rPr>
        <w:t xml:space="preserve"> г. по 20</w:t>
      </w:r>
      <w:r w:rsidR="00C41D7F">
        <w:rPr>
          <w:rFonts w:ascii="Times New Roman" w:hAnsi="Times New Roman"/>
          <w:sz w:val="24"/>
          <w:szCs w:val="24"/>
        </w:rPr>
        <w:t>3</w:t>
      </w:r>
      <w:r w:rsidR="00295713">
        <w:rPr>
          <w:rFonts w:ascii="Times New Roman" w:hAnsi="Times New Roman"/>
          <w:sz w:val="24"/>
          <w:szCs w:val="24"/>
        </w:rPr>
        <w:t>4</w:t>
      </w:r>
      <w:r w:rsidRPr="00064545">
        <w:rPr>
          <w:rFonts w:ascii="Times New Roman" w:hAnsi="Times New Roman"/>
          <w:sz w:val="24"/>
          <w:szCs w:val="24"/>
        </w:rPr>
        <w:t xml:space="preserve"> г. включительно в зоне действия котельной, задействовано в схеме теплоснабжения по рассматриваемому варианту приведены в таблице 3.5.</w:t>
      </w:r>
    </w:p>
    <w:p w:rsidR="0064248F" w:rsidRPr="00064545" w:rsidRDefault="0064248F" w:rsidP="00306D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06D28" w:rsidRDefault="00306D28" w:rsidP="00306D28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/>
        <w:jc w:val="both"/>
        <w:rPr>
          <w:rFonts w:ascii="Times New Roman" w:hAnsi="Times New Roman"/>
          <w:sz w:val="24"/>
          <w:szCs w:val="24"/>
        </w:rPr>
      </w:pPr>
      <w:r w:rsidRPr="00064545">
        <w:rPr>
          <w:rFonts w:ascii="Times New Roman" w:hAnsi="Times New Roman"/>
          <w:sz w:val="24"/>
          <w:szCs w:val="24"/>
        </w:rPr>
        <w:t xml:space="preserve"> Таблица 3.5. – Прогнозируемые к 20</w:t>
      </w:r>
      <w:r w:rsidR="00C41D7F">
        <w:rPr>
          <w:rFonts w:ascii="Times New Roman" w:hAnsi="Times New Roman"/>
          <w:sz w:val="24"/>
          <w:szCs w:val="24"/>
        </w:rPr>
        <w:t>3</w:t>
      </w:r>
      <w:r w:rsidR="00295713">
        <w:rPr>
          <w:rFonts w:ascii="Times New Roman" w:hAnsi="Times New Roman"/>
          <w:sz w:val="24"/>
          <w:szCs w:val="24"/>
        </w:rPr>
        <w:t>4</w:t>
      </w:r>
      <w:r w:rsidRPr="00064545">
        <w:rPr>
          <w:rFonts w:ascii="Times New Roman" w:hAnsi="Times New Roman"/>
          <w:sz w:val="24"/>
          <w:szCs w:val="24"/>
        </w:rPr>
        <w:t xml:space="preserve"> г. приросты тепловых нагрузок в зонах действия энергоисточников при развитии систем теплоснабжения, (Гкал/ч)</w:t>
      </w:r>
    </w:p>
    <w:p w:rsidR="00801EBB" w:rsidRPr="00064545" w:rsidRDefault="00801EBB" w:rsidP="00306D28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928"/>
        <w:gridCol w:w="2674"/>
        <w:gridCol w:w="2535"/>
      </w:tblGrid>
      <w:tr w:rsidR="007D42BB" w:rsidRPr="007D42BB" w:rsidTr="00093920">
        <w:tc>
          <w:tcPr>
            <w:tcW w:w="4928" w:type="dxa"/>
            <w:vAlign w:val="center"/>
          </w:tcPr>
          <w:p w:rsidR="007D42BB" w:rsidRPr="00D46B08" w:rsidRDefault="007D42BB" w:rsidP="007D4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Источник</w:t>
            </w:r>
          </w:p>
        </w:tc>
        <w:tc>
          <w:tcPr>
            <w:tcW w:w="2674" w:type="dxa"/>
            <w:vAlign w:val="center"/>
          </w:tcPr>
          <w:p w:rsidR="007D42BB" w:rsidRPr="00D46B08" w:rsidRDefault="007D42BB" w:rsidP="007D4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Располагаемая мощность, Гкал/ч на 2034 г.</w:t>
            </w:r>
          </w:p>
        </w:tc>
        <w:tc>
          <w:tcPr>
            <w:tcW w:w="2535" w:type="dxa"/>
            <w:vAlign w:val="center"/>
          </w:tcPr>
          <w:p w:rsidR="007D42BB" w:rsidRPr="00D46B08" w:rsidRDefault="007D42BB" w:rsidP="007D4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Тепловая нагрузка, Гкал/ч на 2034 г.</w:t>
            </w:r>
          </w:p>
        </w:tc>
      </w:tr>
      <w:tr w:rsidR="007D42BB" w:rsidRPr="007D42BB" w:rsidTr="00093920">
        <w:tc>
          <w:tcPr>
            <w:tcW w:w="4928" w:type="dxa"/>
            <w:vAlign w:val="center"/>
          </w:tcPr>
          <w:p w:rsidR="007D42BB" w:rsidRPr="00D46B08" w:rsidRDefault="007D42BB" w:rsidP="00D46B0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Котельная №1, г. п. Явас</w:t>
            </w:r>
          </w:p>
        </w:tc>
        <w:tc>
          <w:tcPr>
            <w:tcW w:w="2674" w:type="dxa"/>
            <w:vAlign w:val="center"/>
          </w:tcPr>
          <w:p w:rsidR="007D42BB" w:rsidRPr="00D46B08" w:rsidRDefault="007D42BB" w:rsidP="007D42BB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6,02</w:t>
            </w:r>
          </w:p>
        </w:tc>
        <w:tc>
          <w:tcPr>
            <w:tcW w:w="2535" w:type="dxa"/>
            <w:vAlign w:val="center"/>
          </w:tcPr>
          <w:p w:rsidR="007D42BB" w:rsidRPr="00D46B08" w:rsidRDefault="007D42BB" w:rsidP="007D42B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5,088</w:t>
            </w:r>
          </w:p>
        </w:tc>
      </w:tr>
      <w:tr w:rsidR="007D42BB" w:rsidRPr="007D42BB" w:rsidTr="00093920">
        <w:tc>
          <w:tcPr>
            <w:tcW w:w="4928" w:type="dxa"/>
            <w:vAlign w:val="center"/>
          </w:tcPr>
          <w:p w:rsidR="007D42BB" w:rsidRPr="00D46B08" w:rsidRDefault="007D42BB" w:rsidP="00D46B0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Котельная №2, г. п. Явас</w:t>
            </w:r>
          </w:p>
        </w:tc>
        <w:tc>
          <w:tcPr>
            <w:tcW w:w="2674" w:type="dxa"/>
            <w:vAlign w:val="center"/>
          </w:tcPr>
          <w:p w:rsidR="007D42BB" w:rsidRPr="00D46B08" w:rsidRDefault="007D42BB" w:rsidP="007D42BB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3,44</w:t>
            </w:r>
          </w:p>
        </w:tc>
        <w:tc>
          <w:tcPr>
            <w:tcW w:w="2535" w:type="dxa"/>
            <w:vAlign w:val="center"/>
          </w:tcPr>
          <w:p w:rsidR="007D42BB" w:rsidRPr="00D46B08" w:rsidRDefault="007D42BB" w:rsidP="007D42B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2,898</w:t>
            </w:r>
          </w:p>
        </w:tc>
      </w:tr>
      <w:tr w:rsidR="007D42BB" w:rsidRPr="007D42BB" w:rsidTr="00093920">
        <w:tc>
          <w:tcPr>
            <w:tcW w:w="4928" w:type="dxa"/>
            <w:shd w:val="clear" w:color="auto" w:fill="auto"/>
            <w:vAlign w:val="center"/>
          </w:tcPr>
          <w:p w:rsidR="007D42BB" w:rsidRPr="00D46B08" w:rsidRDefault="007D42BB" w:rsidP="00D46B08">
            <w:pPr>
              <w:widowControl w:val="0"/>
              <w:overflowPunct w:val="0"/>
              <w:autoSpaceDE w:val="0"/>
              <w:autoSpaceDN w:val="0"/>
              <w:adjustRightInd w:val="0"/>
              <w:spacing w:line="214" w:lineRule="auto"/>
              <w:ind w:right="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Котельная №3, п. Озерный</w:t>
            </w:r>
          </w:p>
        </w:tc>
        <w:tc>
          <w:tcPr>
            <w:tcW w:w="2674" w:type="dxa"/>
            <w:shd w:val="clear" w:color="auto" w:fill="auto"/>
            <w:vAlign w:val="center"/>
          </w:tcPr>
          <w:p w:rsidR="007D42BB" w:rsidRPr="00D46B08" w:rsidRDefault="007D42BB" w:rsidP="007D42BB">
            <w:pPr>
              <w:widowControl w:val="0"/>
              <w:overflowPunct w:val="0"/>
              <w:autoSpaceDE w:val="0"/>
              <w:autoSpaceDN w:val="0"/>
              <w:adjustRightInd w:val="0"/>
              <w:spacing w:line="214" w:lineRule="auto"/>
              <w:ind w:right="140" w:firstLine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1,72</w:t>
            </w:r>
          </w:p>
        </w:tc>
        <w:tc>
          <w:tcPr>
            <w:tcW w:w="2535" w:type="dxa"/>
            <w:shd w:val="clear" w:color="auto" w:fill="auto"/>
            <w:vAlign w:val="center"/>
          </w:tcPr>
          <w:p w:rsidR="007D42BB" w:rsidRPr="00D46B08" w:rsidRDefault="007D42BB" w:rsidP="007D42B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1,267</w:t>
            </w:r>
          </w:p>
        </w:tc>
      </w:tr>
      <w:tr w:rsidR="007D42BB" w:rsidRPr="007D42BB" w:rsidTr="00093920">
        <w:tc>
          <w:tcPr>
            <w:tcW w:w="4928" w:type="dxa"/>
            <w:shd w:val="clear" w:color="auto" w:fill="auto"/>
            <w:vAlign w:val="center"/>
          </w:tcPr>
          <w:p w:rsidR="007D42BB" w:rsidRPr="00D46B08" w:rsidRDefault="007D42BB" w:rsidP="00D46B08">
            <w:pPr>
              <w:widowControl w:val="0"/>
              <w:overflowPunct w:val="0"/>
              <w:autoSpaceDE w:val="0"/>
              <w:autoSpaceDN w:val="0"/>
              <w:adjustRightInd w:val="0"/>
              <w:spacing w:line="214" w:lineRule="auto"/>
              <w:ind w:right="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Котельная №4, п. Парца</w:t>
            </w:r>
          </w:p>
        </w:tc>
        <w:tc>
          <w:tcPr>
            <w:tcW w:w="2674" w:type="dxa"/>
            <w:shd w:val="clear" w:color="auto" w:fill="auto"/>
            <w:vAlign w:val="center"/>
          </w:tcPr>
          <w:p w:rsidR="007D42BB" w:rsidRPr="00D46B08" w:rsidRDefault="007D42BB" w:rsidP="007D42BB">
            <w:pPr>
              <w:widowControl w:val="0"/>
              <w:overflowPunct w:val="0"/>
              <w:autoSpaceDE w:val="0"/>
              <w:autoSpaceDN w:val="0"/>
              <w:adjustRightInd w:val="0"/>
              <w:spacing w:line="214" w:lineRule="auto"/>
              <w:ind w:right="140" w:firstLine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2,58</w:t>
            </w:r>
          </w:p>
        </w:tc>
        <w:tc>
          <w:tcPr>
            <w:tcW w:w="2535" w:type="dxa"/>
            <w:shd w:val="clear" w:color="auto" w:fill="auto"/>
            <w:vAlign w:val="center"/>
          </w:tcPr>
          <w:p w:rsidR="007D42BB" w:rsidRPr="00D46B08" w:rsidRDefault="007D42BB" w:rsidP="007D42B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2,125</w:t>
            </w:r>
          </w:p>
        </w:tc>
      </w:tr>
    </w:tbl>
    <w:p w:rsidR="00306D28" w:rsidRPr="00064545" w:rsidRDefault="00306D28" w:rsidP="00306D28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295713" w:rsidRPr="007D42BB" w:rsidRDefault="00306D28" w:rsidP="007D42BB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 w:firstLine="708"/>
        <w:jc w:val="both"/>
        <w:rPr>
          <w:rFonts w:ascii="Times New Roman" w:hAnsi="Times New Roman"/>
          <w:sz w:val="24"/>
          <w:szCs w:val="24"/>
        </w:rPr>
      </w:pPr>
      <w:r w:rsidRPr="00064545">
        <w:rPr>
          <w:rFonts w:ascii="Times New Roman" w:hAnsi="Times New Roman"/>
          <w:sz w:val="24"/>
          <w:szCs w:val="24"/>
        </w:rPr>
        <w:t>Из таблицы 3.5. следует, что прирост тепловой нагрузки не ожидается. Балансы располагаемой тепловой мощности и присоединенной тепловой нагрузки по состоянию на 203</w:t>
      </w:r>
      <w:r w:rsidR="00295713">
        <w:rPr>
          <w:rFonts w:ascii="Times New Roman" w:hAnsi="Times New Roman"/>
          <w:sz w:val="24"/>
          <w:szCs w:val="24"/>
        </w:rPr>
        <w:t>4</w:t>
      </w:r>
      <w:r w:rsidR="007D42BB">
        <w:rPr>
          <w:rFonts w:ascii="Times New Roman" w:hAnsi="Times New Roman"/>
          <w:sz w:val="24"/>
          <w:szCs w:val="24"/>
        </w:rPr>
        <w:t xml:space="preserve"> г. представлены в табл. 3.6.</w:t>
      </w:r>
    </w:p>
    <w:p w:rsidR="00F528FB" w:rsidRDefault="00F528FB" w:rsidP="00306D28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 w:firstLine="709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D46B08" w:rsidRDefault="00D46B08" w:rsidP="00306D28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 w:firstLine="709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D46B08" w:rsidRDefault="00D46B08" w:rsidP="00306D28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 w:firstLine="709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D46B08" w:rsidRDefault="00D46B08" w:rsidP="00306D28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 w:firstLine="709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D46B08" w:rsidRDefault="00D46B08" w:rsidP="00306D28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 w:firstLine="709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D46B08" w:rsidRDefault="00D46B08" w:rsidP="00306D28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 w:firstLine="709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D46B08" w:rsidRDefault="00D46B08" w:rsidP="00306D28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 w:firstLine="709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D46B08" w:rsidRDefault="00D46B08" w:rsidP="00306D28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 w:firstLine="709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D46B08" w:rsidRDefault="00D46B08" w:rsidP="00306D28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 w:firstLine="709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D46B08" w:rsidRDefault="00D46B08" w:rsidP="00306D28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 w:firstLine="709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D46B08" w:rsidRPr="00F1255C" w:rsidRDefault="00D46B08" w:rsidP="00306D28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 w:firstLine="709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F14590" w:rsidRPr="00064545" w:rsidRDefault="00306D28" w:rsidP="00F14590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/>
        <w:jc w:val="both"/>
        <w:rPr>
          <w:rFonts w:ascii="Times New Roman" w:hAnsi="Times New Roman"/>
          <w:sz w:val="24"/>
          <w:szCs w:val="24"/>
        </w:rPr>
      </w:pPr>
      <w:r w:rsidRPr="00064545">
        <w:rPr>
          <w:rFonts w:ascii="Times New Roman" w:hAnsi="Times New Roman"/>
          <w:sz w:val="24"/>
          <w:szCs w:val="24"/>
        </w:rPr>
        <w:lastRenderedPageBreak/>
        <w:t>Таблица 3.6. – Балансы располагаемой тепловой мощности и присоединенной тепловой нагрузки на 203</w:t>
      </w:r>
      <w:r w:rsidR="00295713">
        <w:rPr>
          <w:rFonts w:ascii="Times New Roman" w:hAnsi="Times New Roman"/>
          <w:sz w:val="24"/>
          <w:szCs w:val="24"/>
        </w:rPr>
        <w:t>4</w:t>
      </w:r>
      <w:r w:rsidRPr="00064545">
        <w:rPr>
          <w:rFonts w:ascii="Times New Roman" w:hAnsi="Times New Roman"/>
          <w:sz w:val="24"/>
          <w:szCs w:val="24"/>
        </w:rPr>
        <w:t xml:space="preserve"> г. при развитии систем теплоснабжения (Гкал/ч)</w:t>
      </w:r>
      <w:r w:rsidR="00F14590" w:rsidRPr="00064545">
        <w:rPr>
          <w:rFonts w:ascii="Times New Roman" w:hAnsi="Times New Roman"/>
          <w:sz w:val="24"/>
          <w:szCs w:val="24"/>
        </w:rPr>
        <w:t xml:space="preserve"> </w:t>
      </w:r>
    </w:p>
    <w:tbl>
      <w:tblPr>
        <w:tblStyle w:val="a7"/>
        <w:tblW w:w="10179" w:type="dxa"/>
        <w:tblLook w:val="04A0" w:firstRow="1" w:lastRow="0" w:firstColumn="1" w:lastColumn="0" w:noHBand="0" w:noVBand="1"/>
      </w:tblPr>
      <w:tblGrid>
        <w:gridCol w:w="2706"/>
        <w:gridCol w:w="1725"/>
        <w:gridCol w:w="1395"/>
        <w:gridCol w:w="1581"/>
        <w:gridCol w:w="1407"/>
        <w:gridCol w:w="1365"/>
      </w:tblGrid>
      <w:tr w:rsidR="00C2169B" w:rsidRPr="00C2169B" w:rsidTr="00093920">
        <w:trPr>
          <w:trHeight w:val="1995"/>
        </w:trPr>
        <w:tc>
          <w:tcPr>
            <w:tcW w:w="2706" w:type="dxa"/>
            <w:shd w:val="clear" w:color="auto" w:fill="auto"/>
            <w:vAlign w:val="center"/>
          </w:tcPr>
          <w:p w:rsidR="00C2169B" w:rsidRPr="00D46B08" w:rsidRDefault="00C2169B" w:rsidP="00C2169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Источник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C2169B" w:rsidRPr="00D46B08" w:rsidRDefault="00C2169B" w:rsidP="00C2169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Располагаемая мощность, Гкал/ч на 2034 г.</w:t>
            </w:r>
          </w:p>
        </w:tc>
        <w:tc>
          <w:tcPr>
            <w:tcW w:w="1395" w:type="dxa"/>
            <w:shd w:val="clear" w:color="auto" w:fill="auto"/>
            <w:vAlign w:val="center"/>
          </w:tcPr>
          <w:p w:rsidR="00C2169B" w:rsidRPr="00D46B08" w:rsidRDefault="00C2169B" w:rsidP="00C2169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Расчетная тепловая нагрузка на 2034 г., Гкал/ч</w:t>
            </w:r>
          </w:p>
        </w:tc>
        <w:tc>
          <w:tcPr>
            <w:tcW w:w="1581" w:type="dxa"/>
            <w:shd w:val="clear" w:color="auto" w:fill="auto"/>
            <w:vAlign w:val="center"/>
          </w:tcPr>
          <w:p w:rsidR="00C2169B" w:rsidRPr="00D46B08" w:rsidRDefault="00C2169B" w:rsidP="00C2169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Собственные нужды источника, Гкал/ч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00C2169B" w:rsidRPr="00D46B08" w:rsidRDefault="00C2169B" w:rsidP="00C2169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Потери в тепловых сетях наиболее холодного месяца, Гкал/ч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C2169B" w:rsidRPr="00D46B08" w:rsidRDefault="00C2169B" w:rsidP="00C2169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Резерв (+)</w:t>
            </w:r>
          </w:p>
          <w:p w:rsidR="00C2169B" w:rsidRPr="00D46B08" w:rsidRDefault="00C2169B" w:rsidP="00C2169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Дефицит (-)</w:t>
            </w:r>
          </w:p>
        </w:tc>
      </w:tr>
      <w:tr w:rsidR="00695E36" w:rsidRPr="00C2169B" w:rsidTr="00D46B08">
        <w:trPr>
          <w:trHeight w:val="335"/>
        </w:trPr>
        <w:tc>
          <w:tcPr>
            <w:tcW w:w="2706" w:type="dxa"/>
            <w:shd w:val="clear" w:color="auto" w:fill="auto"/>
            <w:vAlign w:val="center"/>
          </w:tcPr>
          <w:p w:rsidR="00695E36" w:rsidRPr="00D46B08" w:rsidRDefault="00695E36" w:rsidP="00D46B0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Котельная №1, г. п. Явас</w:t>
            </w:r>
          </w:p>
        </w:tc>
        <w:tc>
          <w:tcPr>
            <w:tcW w:w="1725" w:type="dxa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6,02</w:t>
            </w:r>
          </w:p>
        </w:tc>
        <w:tc>
          <w:tcPr>
            <w:tcW w:w="1395" w:type="dxa"/>
            <w:vAlign w:val="center"/>
          </w:tcPr>
          <w:p w:rsidR="00695E36" w:rsidRPr="00D46B08" w:rsidRDefault="00695E36" w:rsidP="00695E3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5,088</w:t>
            </w:r>
          </w:p>
        </w:tc>
        <w:tc>
          <w:tcPr>
            <w:tcW w:w="1581" w:type="dxa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0,092</w:t>
            </w:r>
          </w:p>
        </w:tc>
        <w:tc>
          <w:tcPr>
            <w:tcW w:w="1407" w:type="dxa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0,572</w:t>
            </w:r>
          </w:p>
        </w:tc>
        <w:tc>
          <w:tcPr>
            <w:tcW w:w="1365" w:type="dxa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0,268</w:t>
            </w:r>
          </w:p>
        </w:tc>
      </w:tr>
      <w:tr w:rsidR="00695E36" w:rsidRPr="00C2169B" w:rsidTr="00D46B08">
        <w:trPr>
          <w:trHeight w:val="270"/>
        </w:trPr>
        <w:tc>
          <w:tcPr>
            <w:tcW w:w="2706" w:type="dxa"/>
            <w:shd w:val="clear" w:color="auto" w:fill="auto"/>
            <w:vAlign w:val="center"/>
          </w:tcPr>
          <w:p w:rsidR="00695E36" w:rsidRPr="00D46B08" w:rsidRDefault="00695E36" w:rsidP="00D46B0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Котельная №2, г. п. Явас</w:t>
            </w:r>
          </w:p>
        </w:tc>
        <w:tc>
          <w:tcPr>
            <w:tcW w:w="1725" w:type="dxa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3,44</w:t>
            </w:r>
          </w:p>
        </w:tc>
        <w:tc>
          <w:tcPr>
            <w:tcW w:w="1395" w:type="dxa"/>
            <w:vAlign w:val="center"/>
          </w:tcPr>
          <w:p w:rsidR="00695E36" w:rsidRPr="00D46B08" w:rsidRDefault="00695E36" w:rsidP="00695E3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2,898</w:t>
            </w:r>
          </w:p>
        </w:tc>
        <w:tc>
          <w:tcPr>
            <w:tcW w:w="1581" w:type="dxa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0,062</w:t>
            </w:r>
          </w:p>
        </w:tc>
        <w:tc>
          <w:tcPr>
            <w:tcW w:w="1407" w:type="dxa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0,227</w:t>
            </w:r>
          </w:p>
        </w:tc>
        <w:tc>
          <w:tcPr>
            <w:tcW w:w="1365" w:type="dxa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0,253</w:t>
            </w:r>
          </w:p>
        </w:tc>
      </w:tr>
      <w:tr w:rsidR="00695E36" w:rsidRPr="00C2169B" w:rsidTr="00D46B08">
        <w:trPr>
          <w:trHeight w:val="288"/>
        </w:trPr>
        <w:tc>
          <w:tcPr>
            <w:tcW w:w="2706" w:type="dxa"/>
            <w:shd w:val="clear" w:color="auto" w:fill="auto"/>
            <w:vAlign w:val="center"/>
          </w:tcPr>
          <w:p w:rsidR="00695E36" w:rsidRPr="00D46B08" w:rsidRDefault="00695E36" w:rsidP="00D46B08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Котельная №3, п. Озерный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695E36" w:rsidRPr="00D46B08" w:rsidRDefault="00695E36" w:rsidP="00695E3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1,72</w:t>
            </w:r>
          </w:p>
        </w:tc>
        <w:tc>
          <w:tcPr>
            <w:tcW w:w="1395" w:type="dxa"/>
            <w:shd w:val="clear" w:color="auto" w:fill="auto"/>
            <w:vAlign w:val="center"/>
          </w:tcPr>
          <w:p w:rsidR="00695E36" w:rsidRPr="00D46B08" w:rsidRDefault="00695E36" w:rsidP="00695E3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1,267</w:t>
            </w:r>
          </w:p>
        </w:tc>
        <w:tc>
          <w:tcPr>
            <w:tcW w:w="1581" w:type="dxa"/>
            <w:vAlign w:val="center"/>
          </w:tcPr>
          <w:p w:rsidR="00695E36" w:rsidRPr="00D46B08" w:rsidRDefault="00695E36" w:rsidP="00695E3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0,024</w:t>
            </w:r>
          </w:p>
        </w:tc>
        <w:tc>
          <w:tcPr>
            <w:tcW w:w="1407" w:type="dxa"/>
            <w:vAlign w:val="center"/>
          </w:tcPr>
          <w:p w:rsidR="00695E36" w:rsidRPr="00D46B08" w:rsidRDefault="00695E36" w:rsidP="00695E3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0,073</w:t>
            </w:r>
          </w:p>
        </w:tc>
        <w:tc>
          <w:tcPr>
            <w:tcW w:w="1365" w:type="dxa"/>
            <w:vAlign w:val="center"/>
          </w:tcPr>
          <w:p w:rsidR="00695E36" w:rsidRPr="00D46B08" w:rsidRDefault="00695E36" w:rsidP="00695E3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0,356</w:t>
            </w:r>
          </w:p>
        </w:tc>
      </w:tr>
      <w:tr w:rsidR="00695E36" w:rsidRPr="00C2169B" w:rsidTr="00D46B08">
        <w:trPr>
          <w:trHeight w:val="264"/>
        </w:trPr>
        <w:tc>
          <w:tcPr>
            <w:tcW w:w="2706" w:type="dxa"/>
            <w:shd w:val="clear" w:color="auto" w:fill="auto"/>
            <w:vAlign w:val="center"/>
          </w:tcPr>
          <w:p w:rsidR="00695E36" w:rsidRPr="00D46B08" w:rsidRDefault="00695E36" w:rsidP="00D46B08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Котельная №4,  п. Парца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695E36" w:rsidRPr="00D46B08" w:rsidRDefault="00695E36" w:rsidP="00695E3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2,58</w:t>
            </w:r>
          </w:p>
        </w:tc>
        <w:tc>
          <w:tcPr>
            <w:tcW w:w="1395" w:type="dxa"/>
            <w:shd w:val="clear" w:color="auto" w:fill="auto"/>
            <w:vAlign w:val="center"/>
          </w:tcPr>
          <w:p w:rsidR="00695E36" w:rsidRPr="00D46B08" w:rsidRDefault="00695E36" w:rsidP="00695E3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2,125</w:t>
            </w:r>
          </w:p>
        </w:tc>
        <w:tc>
          <w:tcPr>
            <w:tcW w:w="1581" w:type="dxa"/>
            <w:vAlign w:val="center"/>
          </w:tcPr>
          <w:p w:rsidR="00695E36" w:rsidRPr="00D46B08" w:rsidRDefault="00695E36" w:rsidP="00695E3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0,015</w:t>
            </w:r>
          </w:p>
        </w:tc>
        <w:tc>
          <w:tcPr>
            <w:tcW w:w="1407" w:type="dxa"/>
            <w:vAlign w:val="center"/>
          </w:tcPr>
          <w:p w:rsidR="00695E36" w:rsidRPr="00D46B08" w:rsidRDefault="00695E36" w:rsidP="00695E3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0,266</w:t>
            </w:r>
          </w:p>
        </w:tc>
        <w:tc>
          <w:tcPr>
            <w:tcW w:w="1365" w:type="dxa"/>
            <w:vAlign w:val="center"/>
          </w:tcPr>
          <w:p w:rsidR="00695E36" w:rsidRPr="00D46B08" w:rsidRDefault="00695E36" w:rsidP="00695E3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0,174</w:t>
            </w:r>
          </w:p>
        </w:tc>
      </w:tr>
    </w:tbl>
    <w:p w:rsidR="00306D28" w:rsidRPr="00064545" w:rsidRDefault="00306D28" w:rsidP="00F14590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/>
        <w:jc w:val="both"/>
        <w:rPr>
          <w:rFonts w:ascii="Times New Roman" w:hAnsi="Times New Roman"/>
          <w:sz w:val="24"/>
          <w:szCs w:val="24"/>
        </w:rPr>
      </w:pPr>
    </w:p>
    <w:p w:rsidR="0003143F" w:rsidRDefault="00306D28" w:rsidP="0029571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3"/>
        </w:rPr>
      </w:pPr>
      <w:r w:rsidRPr="00064545">
        <w:rPr>
          <w:rFonts w:ascii="Times New Roman" w:hAnsi="Times New Roman"/>
          <w:sz w:val="24"/>
          <w:szCs w:val="24"/>
        </w:rPr>
        <w:t>Анализ таблицы 3.6. показывает, что к 203</w:t>
      </w:r>
      <w:r w:rsidR="00295713">
        <w:rPr>
          <w:rFonts w:ascii="Times New Roman" w:hAnsi="Times New Roman"/>
          <w:sz w:val="24"/>
          <w:szCs w:val="24"/>
        </w:rPr>
        <w:t>4</w:t>
      </w:r>
      <w:r w:rsidRPr="00064545">
        <w:rPr>
          <w:rFonts w:ascii="Times New Roman" w:hAnsi="Times New Roman"/>
          <w:sz w:val="24"/>
          <w:szCs w:val="24"/>
        </w:rPr>
        <w:t xml:space="preserve"> г. суммарная расчетная присоединенная тепловая нагрузка по источнику теплоснабжения </w:t>
      </w:r>
      <w:r w:rsidRPr="00064545">
        <w:rPr>
          <w:rFonts w:ascii="Times New Roman" w:hAnsi="Times New Roman"/>
          <w:sz w:val="24"/>
          <w:szCs w:val="23"/>
        </w:rPr>
        <w:t>остается без изменения.</w:t>
      </w:r>
    </w:p>
    <w:p w:rsidR="0003143F" w:rsidRPr="00295713" w:rsidRDefault="0003143F" w:rsidP="00295713">
      <w:pPr>
        <w:pStyle w:val="1"/>
        <w:ind w:firstLine="709"/>
        <w:rPr>
          <w:rFonts w:ascii="Times New Roman" w:hAnsi="Times New Roman"/>
          <w:bCs w:val="0"/>
          <w:color w:val="auto"/>
          <w:sz w:val="24"/>
          <w:szCs w:val="24"/>
        </w:rPr>
      </w:pPr>
      <w:bookmarkStart w:id="25" w:name="_Toc43287709"/>
      <w:r w:rsidRPr="0003143F">
        <w:rPr>
          <w:rFonts w:ascii="Times New Roman" w:hAnsi="Times New Roman"/>
          <w:bCs w:val="0"/>
          <w:color w:val="auto"/>
          <w:sz w:val="24"/>
          <w:szCs w:val="24"/>
        </w:rPr>
        <w:t>3.2.</w:t>
      </w:r>
      <w:r>
        <w:rPr>
          <w:rFonts w:ascii="Times New Roman" w:hAnsi="Times New Roman"/>
          <w:bCs w:val="0"/>
          <w:color w:val="auto"/>
          <w:sz w:val="24"/>
          <w:szCs w:val="24"/>
        </w:rPr>
        <w:t>4</w:t>
      </w:r>
      <w:r w:rsidRPr="0003143F">
        <w:rPr>
          <w:rFonts w:ascii="Times New Roman" w:hAnsi="Times New Roman"/>
          <w:bCs w:val="0"/>
          <w:color w:val="auto"/>
          <w:sz w:val="24"/>
          <w:szCs w:val="24"/>
        </w:rPr>
        <w:t>. Баланс располагаемой тепловой мощности по состоянию на 20</w:t>
      </w:r>
      <w:r>
        <w:rPr>
          <w:rFonts w:ascii="Times New Roman" w:hAnsi="Times New Roman"/>
          <w:bCs w:val="0"/>
          <w:color w:val="auto"/>
          <w:sz w:val="24"/>
          <w:szCs w:val="24"/>
        </w:rPr>
        <w:t>3</w:t>
      </w:r>
      <w:r w:rsidR="00295713">
        <w:rPr>
          <w:rFonts w:ascii="Times New Roman" w:hAnsi="Times New Roman"/>
          <w:bCs w:val="0"/>
          <w:color w:val="auto"/>
          <w:sz w:val="24"/>
          <w:szCs w:val="24"/>
        </w:rPr>
        <w:t>5</w:t>
      </w:r>
      <w:r w:rsidRPr="0003143F">
        <w:rPr>
          <w:rFonts w:ascii="Times New Roman" w:hAnsi="Times New Roman"/>
          <w:bCs w:val="0"/>
          <w:color w:val="auto"/>
          <w:sz w:val="24"/>
          <w:szCs w:val="24"/>
        </w:rPr>
        <w:t>-203</w:t>
      </w:r>
      <w:r w:rsidR="00295713">
        <w:rPr>
          <w:rFonts w:ascii="Times New Roman" w:hAnsi="Times New Roman"/>
          <w:bCs w:val="0"/>
          <w:color w:val="auto"/>
          <w:sz w:val="24"/>
          <w:szCs w:val="24"/>
        </w:rPr>
        <w:t>9</w:t>
      </w:r>
      <w:r w:rsidRPr="0003143F">
        <w:rPr>
          <w:rFonts w:ascii="Times New Roman" w:hAnsi="Times New Roman"/>
          <w:bCs w:val="0"/>
          <w:color w:val="auto"/>
          <w:sz w:val="24"/>
          <w:szCs w:val="24"/>
        </w:rPr>
        <w:t xml:space="preserve"> г.г.</w:t>
      </w:r>
      <w:bookmarkEnd w:id="25"/>
    </w:p>
    <w:p w:rsidR="0003143F" w:rsidRPr="00064545" w:rsidRDefault="0003143F" w:rsidP="0003143F">
      <w:pPr>
        <w:widowControl w:val="0"/>
        <w:overflowPunct w:val="0"/>
        <w:autoSpaceDE w:val="0"/>
        <w:autoSpaceDN w:val="0"/>
        <w:adjustRightInd w:val="0"/>
        <w:spacing w:after="0" w:line="227" w:lineRule="auto"/>
        <w:ind w:right="-1" w:firstLine="709"/>
        <w:jc w:val="both"/>
        <w:rPr>
          <w:rFonts w:ascii="Times New Roman" w:hAnsi="Times New Roman"/>
          <w:sz w:val="24"/>
          <w:szCs w:val="24"/>
        </w:rPr>
      </w:pPr>
      <w:r w:rsidRPr="00064545">
        <w:rPr>
          <w:rFonts w:ascii="Times New Roman" w:hAnsi="Times New Roman"/>
          <w:sz w:val="24"/>
          <w:szCs w:val="24"/>
        </w:rPr>
        <w:t xml:space="preserve">На основании проведенных гидравлических расчетов и анализа тепловых нагрузок в зоне действия энергоисточника определено, что для обеспечения тепловых нагрузок не требуется модернизация котельной.  </w:t>
      </w:r>
    </w:p>
    <w:p w:rsidR="0003143F" w:rsidRPr="00064545" w:rsidRDefault="0003143F" w:rsidP="0003143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64545">
        <w:rPr>
          <w:rFonts w:ascii="Times New Roman" w:hAnsi="Times New Roman"/>
          <w:sz w:val="24"/>
          <w:szCs w:val="24"/>
        </w:rPr>
        <w:t>Прогнозируемые приросты тепловых нагрузок за период с 20</w:t>
      </w:r>
      <w:r>
        <w:rPr>
          <w:rFonts w:ascii="Times New Roman" w:hAnsi="Times New Roman"/>
          <w:sz w:val="24"/>
          <w:szCs w:val="24"/>
        </w:rPr>
        <w:t>3</w:t>
      </w:r>
      <w:r w:rsidR="00295713">
        <w:rPr>
          <w:rFonts w:ascii="Times New Roman" w:hAnsi="Times New Roman"/>
          <w:sz w:val="24"/>
          <w:szCs w:val="24"/>
        </w:rPr>
        <w:t>5</w:t>
      </w:r>
      <w:r w:rsidRPr="00064545">
        <w:rPr>
          <w:rFonts w:ascii="Times New Roman" w:hAnsi="Times New Roman"/>
          <w:sz w:val="24"/>
          <w:szCs w:val="24"/>
        </w:rPr>
        <w:t xml:space="preserve"> г. по 20</w:t>
      </w:r>
      <w:r>
        <w:rPr>
          <w:rFonts w:ascii="Times New Roman" w:hAnsi="Times New Roman"/>
          <w:sz w:val="24"/>
          <w:szCs w:val="24"/>
        </w:rPr>
        <w:t>3</w:t>
      </w:r>
      <w:r w:rsidR="00295713">
        <w:rPr>
          <w:rFonts w:ascii="Times New Roman" w:hAnsi="Times New Roman"/>
          <w:sz w:val="24"/>
          <w:szCs w:val="24"/>
        </w:rPr>
        <w:t>9</w:t>
      </w:r>
      <w:r w:rsidRPr="00064545">
        <w:rPr>
          <w:rFonts w:ascii="Times New Roman" w:hAnsi="Times New Roman"/>
          <w:sz w:val="24"/>
          <w:szCs w:val="24"/>
        </w:rPr>
        <w:t xml:space="preserve"> г. включительно в зоне действия котельной, задействовано в схеме теплоснабжения по рассматриваемому варианту приведены в таблице 3.5.</w:t>
      </w:r>
    </w:p>
    <w:p w:rsidR="0003143F" w:rsidRPr="00064545" w:rsidRDefault="0003143F" w:rsidP="0003143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3143F" w:rsidRDefault="0003143F" w:rsidP="0003143F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/>
        <w:jc w:val="both"/>
        <w:rPr>
          <w:rFonts w:ascii="Times New Roman" w:hAnsi="Times New Roman"/>
          <w:sz w:val="24"/>
          <w:szCs w:val="24"/>
        </w:rPr>
      </w:pPr>
      <w:r w:rsidRPr="00064545">
        <w:rPr>
          <w:rFonts w:ascii="Times New Roman" w:hAnsi="Times New Roman"/>
          <w:sz w:val="24"/>
          <w:szCs w:val="24"/>
        </w:rPr>
        <w:t xml:space="preserve"> Таблица 3.</w:t>
      </w:r>
      <w:r>
        <w:rPr>
          <w:rFonts w:ascii="Times New Roman" w:hAnsi="Times New Roman"/>
          <w:sz w:val="24"/>
          <w:szCs w:val="24"/>
        </w:rPr>
        <w:t>7</w:t>
      </w:r>
      <w:r w:rsidRPr="00064545">
        <w:rPr>
          <w:rFonts w:ascii="Times New Roman" w:hAnsi="Times New Roman"/>
          <w:sz w:val="24"/>
          <w:szCs w:val="24"/>
        </w:rPr>
        <w:t>. – Прогнозируемые к 20</w:t>
      </w:r>
      <w:r>
        <w:rPr>
          <w:rFonts w:ascii="Times New Roman" w:hAnsi="Times New Roman"/>
          <w:sz w:val="24"/>
          <w:szCs w:val="24"/>
        </w:rPr>
        <w:t>3</w:t>
      </w:r>
      <w:r w:rsidR="00B06273">
        <w:rPr>
          <w:rFonts w:ascii="Times New Roman" w:hAnsi="Times New Roman"/>
          <w:sz w:val="24"/>
          <w:szCs w:val="24"/>
        </w:rPr>
        <w:t>9</w:t>
      </w:r>
      <w:r w:rsidRPr="00064545">
        <w:rPr>
          <w:rFonts w:ascii="Times New Roman" w:hAnsi="Times New Roman"/>
          <w:sz w:val="24"/>
          <w:szCs w:val="24"/>
        </w:rPr>
        <w:t xml:space="preserve"> г. приросты тепловых нагрузок в зонах действия энергоисточников при развитии систем теплоснабжения, (Гкал/ч)</w:t>
      </w:r>
    </w:p>
    <w:p w:rsidR="00B06273" w:rsidRDefault="00B06273" w:rsidP="0003143F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7"/>
        <w:tblW w:w="10125" w:type="dxa"/>
        <w:tblLook w:val="04A0" w:firstRow="1" w:lastRow="0" w:firstColumn="1" w:lastColumn="0" w:noHBand="0" w:noVBand="1"/>
      </w:tblPr>
      <w:tblGrid>
        <w:gridCol w:w="4922"/>
        <w:gridCol w:w="2671"/>
        <w:gridCol w:w="2532"/>
      </w:tblGrid>
      <w:tr w:rsidR="00C2169B" w:rsidRPr="00C2169B" w:rsidTr="00D46B08">
        <w:trPr>
          <w:trHeight w:val="605"/>
        </w:trPr>
        <w:tc>
          <w:tcPr>
            <w:tcW w:w="4922" w:type="dxa"/>
            <w:vAlign w:val="center"/>
          </w:tcPr>
          <w:p w:rsidR="00C2169B" w:rsidRPr="00D46B08" w:rsidRDefault="00C2169B" w:rsidP="00C2169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Источник</w:t>
            </w:r>
          </w:p>
        </w:tc>
        <w:tc>
          <w:tcPr>
            <w:tcW w:w="2671" w:type="dxa"/>
            <w:vAlign w:val="center"/>
          </w:tcPr>
          <w:p w:rsidR="00C2169B" w:rsidRPr="00D46B08" w:rsidRDefault="00C2169B" w:rsidP="00C2169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Располагаемая мощность, Гкал/ч</w:t>
            </w:r>
          </w:p>
          <w:p w:rsidR="00C2169B" w:rsidRPr="00D46B08" w:rsidRDefault="00C2169B" w:rsidP="00C2169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 2039 г.</w:t>
            </w:r>
          </w:p>
        </w:tc>
        <w:tc>
          <w:tcPr>
            <w:tcW w:w="2532" w:type="dxa"/>
            <w:vAlign w:val="center"/>
          </w:tcPr>
          <w:p w:rsidR="00C2169B" w:rsidRPr="00D46B08" w:rsidRDefault="00C2169B" w:rsidP="00C2169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Тепловая нагрузка, Гкал/ч на 2039 г.</w:t>
            </w:r>
          </w:p>
        </w:tc>
      </w:tr>
      <w:tr w:rsidR="00C2169B" w:rsidRPr="00C2169B" w:rsidTr="00D46B08">
        <w:trPr>
          <w:trHeight w:val="293"/>
        </w:trPr>
        <w:tc>
          <w:tcPr>
            <w:tcW w:w="4922" w:type="dxa"/>
            <w:vAlign w:val="center"/>
          </w:tcPr>
          <w:p w:rsidR="00C2169B" w:rsidRPr="00D46B08" w:rsidRDefault="00C2169B" w:rsidP="00D46B0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Котельная №1, г. п. Явас</w:t>
            </w:r>
          </w:p>
        </w:tc>
        <w:tc>
          <w:tcPr>
            <w:tcW w:w="2671" w:type="dxa"/>
            <w:vAlign w:val="center"/>
          </w:tcPr>
          <w:p w:rsidR="00C2169B" w:rsidRPr="00D46B08" w:rsidRDefault="00C2169B" w:rsidP="00C2169B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6,02</w:t>
            </w:r>
          </w:p>
        </w:tc>
        <w:tc>
          <w:tcPr>
            <w:tcW w:w="2532" w:type="dxa"/>
            <w:vAlign w:val="center"/>
          </w:tcPr>
          <w:p w:rsidR="00C2169B" w:rsidRPr="00D46B08" w:rsidRDefault="00C2169B" w:rsidP="00C2169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5,088</w:t>
            </w:r>
          </w:p>
        </w:tc>
      </w:tr>
      <w:tr w:rsidR="00C2169B" w:rsidRPr="00C2169B" w:rsidTr="00D46B08">
        <w:trPr>
          <w:trHeight w:val="293"/>
        </w:trPr>
        <w:tc>
          <w:tcPr>
            <w:tcW w:w="4922" w:type="dxa"/>
            <w:vAlign w:val="center"/>
          </w:tcPr>
          <w:p w:rsidR="00C2169B" w:rsidRPr="00D46B08" w:rsidRDefault="00C2169B" w:rsidP="00D46B0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Котельная №2, г. п. Явас</w:t>
            </w:r>
          </w:p>
        </w:tc>
        <w:tc>
          <w:tcPr>
            <w:tcW w:w="2671" w:type="dxa"/>
            <w:vAlign w:val="center"/>
          </w:tcPr>
          <w:p w:rsidR="00C2169B" w:rsidRPr="00D46B08" w:rsidRDefault="00C2169B" w:rsidP="00C2169B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3,44</w:t>
            </w:r>
          </w:p>
        </w:tc>
        <w:tc>
          <w:tcPr>
            <w:tcW w:w="2532" w:type="dxa"/>
            <w:vAlign w:val="center"/>
          </w:tcPr>
          <w:p w:rsidR="00C2169B" w:rsidRPr="00D46B08" w:rsidRDefault="00C2169B" w:rsidP="00C2169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2,898</w:t>
            </w:r>
          </w:p>
        </w:tc>
      </w:tr>
      <w:tr w:rsidR="00C2169B" w:rsidRPr="00C2169B" w:rsidTr="00D46B08">
        <w:trPr>
          <w:trHeight w:val="256"/>
        </w:trPr>
        <w:tc>
          <w:tcPr>
            <w:tcW w:w="4922" w:type="dxa"/>
            <w:shd w:val="clear" w:color="auto" w:fill="auto"/>
            <w:vAlign w:val="center"/>
          </w:tcPr>
          <w:p w:rsidR="00C2169B" w:rsidRPr="00D46B08" w:rsidRDefault="00C2169B" w:rsidP="00D46B08">
            <w:pPr>
              <w:widowControl w:val="0"/>
              <w:overflowPunct w:val="0"/>
              <w:autoSpaceDE w:val="0"/>
              <w:autoSpaceDN w:val="0"/>
              <w:adjustRightInd w:val="0"/>
              <w:spacing w:line="214" w:lineRule="auto"/>
              <w:ind w:right="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Котельная №3, п. Озерный</w:t>
            </w:r>
          </w:p>
        </w:tc>
        <w:tc>
          <w:tcPr>
            <w:tcW w:w="2671" w:type="dxa"/>
            <w:shd w:val="clear" w:color="auto" w:fill="auto"/>
            <w:vAlign w:val="center"/>
          </w:tcPr>
          <w:p w:rsidR="00C2169B" w:rsidRPr="00D46B08" w:rsidRDefault="00C2169B" w:rsidP="00C2169B">
            <w:pPr>
              <w:widowControl w:val="0"/>
              <w:overflowPunct w:val="0"/>
              <w:autoSpaceDE w:val="0"/>
              <w:autoSpaceDN w:val="0"/>
              <w:adjustRightInd w:val="0"/>
              <w:spacing w:line="214" w:lineRule="auto"/>
              <w:ind w:right="140" w:firstLine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1,72</w:t>
            </w:r>
          </w:p>
        </w:tc>
        <w:tc>
          <w:tcPr>
            <w:tcW w:w="2532" w:type="dxa"/>
            <w:shd w:val="clear" w:color="auto" w:fill="auto"/>
            <w:vAlign w:val="center"/>
          </w:tcPr>
          <w:p w:rsidR="00C2169B" w:rsidRPr="00D46B08" w:rsidRDefault="00C2169B" w:rsidP="00C2169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1,267</w:t>
            </w:r>
          </w:p>
        </w:tc>
      </w:tr>
      <w:tr w:rsidR="00C2169B" w:rsidRPr="00C2169B" w:rsidTr="00D46B08">
        <w:trPr>
          <w:trHeight w:val="256"/>
        </w:trPr>
        <w:tc>
          <w:tcPr>
            <w:tcW w:w="4922" w:type="dxa"/>
            <w:shd w:val="clear" w:color="auto" w:fill="auto"/>
            <w:vAlign w:val="center"/>
          </w:tcPr>
          <w:p w:rsidR="00C2169B" w:rsidRPr="00D46B08" w:rsidRDefault="00C2169B" w:rsidP="00D46B08">
            <w:pPr>
              <w:widowControl w:val="0"/>
              <w:overflowPunct w:val="0"/>
              <w:autoSpaceDE w:val="0"/>
              <w:autoSpaceDN w:val="0"/>
              <w:adjustRightInd w:val="0"/>
              <w:spacing w:line="214" w:lineRule="auto"/>
              <w:ind w:right="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Котельная №4, п. Парца</w:t>
            </w:r>
          </w:p>
        </w:tc>
        <w:tc>
          <w:tcPr>
            <w:tcW w:w="2671" w:type="dxa"/>
            <w:shd w:val="clear" w:color="auto" w:fill="auto"/>
            <w:vAlign w:val="center"/>
          </w:tcPr>
          <w:p w:rsidR="00C2169B" w:rsidRPr="00D46B08" w:rsidRDefault="00C2169B" w:rsidP="00C2169B">
            <w:pPr>
              <w:widowControl w:val="0"/>
              <w:overflowPunct w:val="0"/>
              <w:autoSpaceDE w:val="0"/>
              <w:autoSpaceDN w:val="0"/>
              <w:adjustRightInd w:val="0"/>
              <w:spacing w:line="214" w:lineRule="auto"/>
              <w:ind w:right="140" w:firstLine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2,58</w:t>
            </w:r>
          </w:p>
        </w:tc>
        <w:tc>
          <w:tcPr>
            <w:tcW w:w="2532" w:type="dxa"/>
            <w:shd w:val="clear" w:color="auto" w:fill="auto"/>
            <w:vAlign w:val="center"/>
          </w:tcPr>
          <w:p w:rsidR="00C2169B" w:rsidRPr="00D46B08" w:rsidRDefault="00C2169B" w:rsidP="00C2169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2,125</w:t>
            </w:r>
          </w:p>
        </w:tc>
      </w:tr>
    </w:tbl>
    <w:p w:rsidR="0003143F" w:rsidRPr="00064545" w:rsidRDefault="0003143F" w:rsidP="0003143F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03143F" w:rsidRPr="00B06273" w:rsidRDefault="0003143F" w:rsidP="00B06273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 w:firstLine="708"/>
        <w:jc w:val="both"/>
        <w:rPr>
          <w:rFonts w:ascii="Times New Roman" w:hAnsi="Times New Roman"/>
          <w:sz w:val="24"/>
          <w:szCs w:val="24"/>
        </w:rPr>
      </w:pPr>
      <w:r w:rsidRPr="00064545">
        <w:rPr>
          <w:rFonts w:ascii="Times New Roman" w:hAnsi="Times New Roman"/>
          <w:sz w:val="24"/>
          <w:szCs w:val="24"/>
        </w:rPr>
        <w:t>Из таблицы 3.</w:t>
      </w:r>
      <w:r>
        <w:rPr>
          <w:rFonts w:ascii="Times New Roman" w:hAnsi="Times New Roman"/>
          <w:sz w:val="24"/>
          <w:szCs w:val="24"/>
        </w:rPr>
        <w:t>7</w:t>
      </w:r>
      <w:r w:rsidRPr="00064545">
        <w:rPr>
          <w:rFonts w:ascii="Times New Roman" w:hAnsi="Times New Roman"/>
          <w:sz w:val="24"/>
          <w:szCs w:val="24"/>
        </w:rPr>
        <w:t>. следует, что прирост тепловой нагрузки не ожидается. Балансы располагаемой тепловой мощности и присоединенной тепловой нагрузки по состоянию на 203</w:t>
      </w:r>
      <w:r w:rsidR="00B06273">
        <w:rPr>
          <w:rFonts w:ascii="Times New Roman" w:hAnsi="Times New Roman"/>
          <w:sz w:val="24"/>
          <w:szCs w:val="24"/>
        </w:rPr>
        <w:t>9</w:t>
      </w:r>
      <w:r w:rsidRPr="00064545">
        <w:rPr>
          <w:rFonts w:ascii="Times New Roman" w:hAnsi="Times New Roman"/>
          <w:sz w:val="24"/>
          <w:szCs w:val="24"/>
        </w:rPr>
        <w:t xml:space="preserve"> г. представлены в табл. 3.</w:t>
      </w:r>
      <w:r>
        <w:rPr>
          <w:rFonts w:ascii="Times New Roman" w:hAnsi="Times New Roman"/>
          <w:sz w:val="24"/>
          <w:szCs w:val="24"/>
        </w:rPr>
        <w:t>8</w:t>
      </w:r>
      <w:r w:rsidR="00B06273">
        <w:rPr>
          <w:rFonts w:ascii="Times New Roman" w:hAnsi="Times New Roman"/>
          <w:sz w:val="24"/>
          <w:szCs w:val="24"/>
        </w:rPr>
        <w:t>.</w:t>
      </w:r>
    </w:p>
    <w:p w:rsidR="0003143F" w:rsidRDefault="0003143F" w:rsidP="0003143F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 w:firstLine="709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6A26F6" w:rsidRPr="00F1255C" w:rsidRDefault="006A26F6" w:rsidP="0003143F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 w:firstLine="709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03143F" w:rsidRPr="00064545" w:rsidRDefault="0003143F" w:rsidP="0003143F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/>
        <w:jc w:val="both"/>
        <w:rPr>
          <w:rFonts w:ascii="Times New Roman" w:hAnsi="Times New Roman"/>
          <w:sz w:val="24"/>
          <w:szCs w:val="24"/>
        </w:rPr>
      </w:pPr>
      <w:r w:rsidRPr="00064545">
        <w:rPr>
          <w:rFonts w:ascii="Times New Roman" w:hAnsi="Times New Roman"/>
          <w:sz w:val="24"/>
          <w:szCs w:val="24"/>
        </w:rPr>
        <w:t>Таблица 3.</w:t>
      </w:r>
      <w:r>
        <w:rPr>
          <w:rFonts w:ascii="Times New Roman" w:hAnsi="Times New Roman"/>
          <w:sz w:val="24"/>
          <w:szCs w:val="24"/>
        </w:rPr>
        <w:t>8</w:t>
      </w:r>
      <w:r w:rsidRPr="00064545">
        <w:rPr>
          <w:rFonts w:ascii="Times New Roman" w:hAnsi="Times New Roman"/>
          <w:sz w:val="24"/>
          <w:szCs w:val="24"/>
        </w:rPr>
        <w:t>. – Балансы располагаемой тепловой мощности и присоединенной тепловой нагрузки на 203</w:t>
      </w:r>
      <w:r w:rsidR="00B06273">
        <w:rPr>
          <w:rFonts w:ascii="Times New Roman" w:hAnsi="Times New Roman"/>
          <w:sz w:val="24"/>
          <w:szCs w:val="24"/>
        </w:rPr>
        <w:t>9</w:t>
      </w:r>
      <w:r w:rsidRPr="00064545">
        <w:rPr>
          <w:rFonts w:ascii="Times New Roman" w:hAnsi="Times New Roman"/>
          <w:sz w:val="24"/>
          <w:szCs w:val="24"/>
        </w:rPr>
        <w:t xml:space="preserve"> г. при развитии систем теплоснабжения (Гкал/ч)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695"/>
        <w:gridCol w:w="1718"/>
        <w:gridCol w:w="1389"/>
        <w:gridCol w:w="1575"/>
        <w:gridCol w:w="1401"/>
        <w:gridCol w:w="1359"/>
      </w:tblGrid>
      <w:tr w:rsidR="00C2169B" w:rsidRPr="00C2169B" w:rsidTr="00093920">
        <w:tc>
          <w:tcPr>
            <w:tcW w:w="2695" w:type="dxa"/>
            <w:shd w:val="clear" w:color="auto" w:fill="auto"/>
            <w:vAlign w:val="center"/>
          </w:tcPr>
          <w:p w:rsidR="00C2169B" w:rsidRPr="00D46B08" w:rsidRDefault="00C2169B" w:rsidP="00C2169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Источник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C2169B" w:rsidRPr="00D46B08" w:rsidRDefault="00C2169B" w:rsidP="00C2169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Располагаемая мощность, Гкал/ч на 2039 г.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C2169B" w:rsidRPr="00D46B08" w:rsidRDefault="00C2169B" w:rsidP="00C2169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Расчетная тепловая нагрузка, Гкал/ч на 2039 г. </w:t>
            </w:r>
          </w:p>
        </w:tc>
        <w:tc>
          <w:tcPr>
            <w:tcW w:w="1575" w:type="dxa"/>
            <w:shd w:val="clear" w:color="auto" w:fill="auto"/>
            <w:vAlign w:val="center"/>
          </w:tcPr>
          <w:p w:rsidR="00C2169B" w:rsidRPr="00D46B08" w:rsidRDefault="00C2169B" w:rsidP="00C2169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Собственные нужды источника, Гкал/ч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C2169B" w:rsidRPr="00D46B08" w:rsidRDefault="00C2169B" w:rsidP="00C2169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Потери в тепловых сетях наиболее холодного месяца, Гкал/ч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C2169B" w:rsidRPr="00D46B08" w:rsidRDefault="00C2169B" w:rsidP="00C2169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Резерв (+)</w:t>
            </w:r>
          </w:p>
          <w:p w:rsidR="00C2169B" w:rsidRPr="00D46B08" w:rsidRDefault="00C2169B" w:rsidP="00C2169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Дефицит (-)</w:t>
            </w:r>
          </w:p>
        </w:tc>
      </w:tr>
      <w:tr w:rsidR="00695E36" w:rsidRPr="00C2169B" w:rsidTr="00FF4D4F">
        <w:tc>
          <w:tcPr>
            <w:tcW w:w="2695" w:type="dxa"/>
            <w:shd w:val="clear" w:color="auto" w:fill="auto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Котельная №1, г. п. Явас</w:t>
            </w:r>
          </w:p>
        </w:tc>
        <w:tc>
          <w:tcPr>
            <w:tcW w:w="1718" w:type="dxa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6,02</w:t>
            </w:r>
          </w:p>
        </w:tc>
        <w:tc>
          <w:tcPr>
            <w:tcW w:w="1389" w:type="dxa"/>
            <w:vAlign w:val="center"/>
          </w:tcPr>
          <w:p w:rsidR="00695E36" w:rsidRPr="00D46B08" w:rsidRDefault="00695E36" w:rsidP="00695E3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5,088</w:t>
            </w:r>
          </w:p>
        </w:tc>
        <w:tc>
          <w:tcPr>
            <w:tcW w:w="1575" w:type="dxa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0,092</w:t>
            </w:r>
          </w:p>
        </w:tc>
        <w:tc>
          <w:tcPr>
            <w:tcW w:w="1401" w:type="dxa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0,572</w:t>
            </w:r>
          </w:p>
        </w:tc>
        <w:tc>
          <w:tcPr>
            <w:tcW w:w="1359" w:type="dxa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0,268</w:t>
            </w:r>
          </w:p>
        </w:tc>
      </w:tr>
      <w:tr w:rsidR="00695E36" w:rsidRPr="00C2169B" w:rsidTr="00FF4D4F">
        <w:tc>
          <w:tcPr>
            <w:tcW w:w="2695" w:type="dxa"/>
            <w:shd w:val="clear" w:color="auto" w:fill="auto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Котельная №2, г. п. Явас</w:t>
            </w:r>
          </w:p>
        </w:tc>
        <w:tc>
          <w:tcPr>
            <w:tcW w:w="1718" w:type="dxa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3,44</w:t>
            </w:r>
          </w:p>
        </w:tc>
        <w:tc>
          <w:tcPr>
            <w:tcW w:w="1389" w:type="dxa"/>
            <w:vAlign w:val="center"/>
          </w:tcPr>
          <w:p w:rsidR="00695E36" w:rsidRPr="00D46B08" w:rsidRDefault="00695E36" w:rsidP="00695E3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2,898</w:t>
            </w:r>
          </w:p>
        </w:tc>
        <w:tc>
          <w:tcPr>
            <w:tcW w:w="1575" w:type="dxa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0,062</w:t>
            </w:r>
          </w:p>
        </w:tc>
        <w:tc>
          <w:tcPr>
            <w:tcW w:w="1401" w:type="dxa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0,227</w:t>
            </w:r>
          </w:p>
        </w:tc>
        <w:tc>
          <w:tcPr>
            <w:tcW w:w="1359" w:type="dxa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0,253</w:t>
            </w:r>
          </w:p>
        </w:tc>
      </w:tr>
      <w:tr w:rsidR="00695E36" w:rsidRPr="00C2169B" w:rsidTr="00093920">
        <w:tc>
          <w:tcPr>
            <w:tcW w:w="2695" w:type="dxa"/>
            <w:shd w:val="clear" w:color="auto" w:fill="auto"/>
            <w:vAlign w:val="center"/>
          </w:tcPr>
          <w:p w:rsidR="00695E36" w:rsidRPr="00D46B08" w:rsidRDefault="00695E36" w:rsidP="00695E3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Котельная №3, п. Озерный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695E36" w:rsidRPr="00D46B08" w:rsidRDefault="00695E36" w:rsidP="00695E3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1,72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95E36" w:rsidRPr="00D46B08" w:rsidRDefault="00695E36" w:rsidP="00695E3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1,267</w:t>
            </w:r>
          </w:p>
        </w:tc>
        <w:tc>
          <w:tcPr>
            <w:tcW w:w="1575" w:type="dxa"/>
            <w:vAlign w:val="center"/>
          </w:tcPr>
          <w:p w:rsidR="00695E36" w:rsidRPr="00D46B08" w:rsidRDefault="00695E36" w:rsidP="00695E3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0,024</w:t>
            </w:r>
          </w:p>
        </w:tc>
        <w:tc>
          <w:tcPr>
            <w:tcW w:w="1401" w:type="dxa"/>
            <w:vAlign w:val="center"/>
          </w:tcPr>
          <w:p w:rsidR="00695E36" w:rsidRPr="00D46B08" w:rsidRDefault="00695E36" w:rsidP="00695E3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0,073</w:t>
            </w:r>
          </w:p>
        </w:tc>
        <w:tc>
          <w:tcPr>
            <w:tcW w:w="1359" w:type="dxa"/>
            <w:vAlign w:val="center"/>
          </w:tcPr>
          <w:p w:rsidR="00695E36" w:rsidRPr="00D46B08" w:rsidRDefault="00695E36" w:rsidP="00695E3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0,356</w:t>
            </w:r>
          </w:p>
        </w:tc>
      </w:tr>
      <w:tr w:rsidR="00695E36" w:rsidRPr="00C2169B" w:rsidTr="00093920">
        <w:tc>
          <w:tcPr>
            <w:tcW w:w="2695" w:type="dxa"/>
            <w:shd w:val="clear" w:color="auto" w:fill="auto"/>
            <w:vAlign w:val="center"/>
          </w:tcPr>
          <w:p w:rsidR="00695E36" w:rsidRPr="00D46B08" w:rsidRDefault="00695E36" w:rsidP="00695E3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Котельная №4,  п. Парца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695E36" w:rsidRPr="00D46B08" w:rsidRDefault="00695E36" w:rsidP="00695E3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2,58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95E36" w:rsidRPr="00D46B08" w:rsidRDefault="00695E36" w:rsidP="00695E3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2,125</w:t>
            </w:r>
          </w:p>
        </w:tc>
        <w:tc>
          <w:tcPr>
            <w:tcW w:w="1575" w:type="dxa"/>
            <w:vAlign w:val="center"/>
          </w:tcPr>
          <w:p w:rsidR="00695E36" w:rsidRPr="00D46B08" w:rsidRDefault="00695E36" w:rsidP="00695E3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0,015</w:t>
            </w:r>
          </w:p>
        </w:tc>
        <w:tc>
          <w:tcPr>
            <w:tcW w:w="1401" w:type="dxa"/>
            <w:vAlign w:val="center"/>
          </w:tcPr>
          <w:p w:rsidR="00695E36" w:rsidRPr="00D46B08" w:rsidRDefault="00695E36" w:rsidP="00695E3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0,266</w:t>
            </w:r>
          </w:p>
        </w:tc>
        <w:tc>
          <w:tcPr>
            <w:tcW w:w="1359" w:type="dxa"/>
            <w:vAlign w:val="center"/>
          </w:tcPr>
          <w:p w:rsidR="00695E36" w:rsidRPr="00D46B08" w:rsidRDefault="00695E36" w:rsidP="00695E3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0,174</w:t>
            </w:r>
          </w:p>
        </w:tc>
      </w:tr>
    </w:tbl>
    <w:p w:rsidR="0003143F" w:rsidRPr="00064545" w:rsidRDefault="0003143F" w:rsidP="0003143F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/>
        <w:jc w:val="both"/>
        <w:rPr>
          <w:rFonts w:ascii="Times New Roman" w:hAnsi="Times New Roman"/>
          <w:sz w:val="24"/>
          <w:szCs w:val="24"/>
        </w:rPr>
      </w:pPr>
    </w:p>
    <w:p w:rsidR="0003143F" w:rsidRDefault="0003143F" w:rsidP="0003143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3"/>
        </w:rPr>
      </w:pPr>
      <w:r w:rsidRPr="00064545">
        <w:rPr>
          <w:rFonts w:ascii="Times New Roman" w:hAnsi="Times New Roman"/>
          <w:sz w:val="24"/>
          <w:szCs w:val="24"/>
        </w:rPr>
        <w:t>Анализ таблицы 3.</w:t>
      </w:r>
      <w:r>
        <w:rPr>
          <w:rFonts w:ascii="Times New Roman" w:hAnsi="Times New Roman"/>
          <w:sz w:val="24"/>
          <w:szCs w:val="24"/>
        </w:rPr>
        <w:t>8</w:t>
      </w:r>
      <w:r w:rsidRPr="00064545">
        <w:rPr>
          <w:rFonts w:ascii="Times New Roman" w:hAnsi="Times New Roman"/>
          <w:sz w:val="24"/>
          <w:szCs w:val="24"/>
        </w:rPr>
        <w:t>. показывает, что к 203</w:t>
      </w:r>
      <w:r w:rsidR="00B06273">
        <w:rPr>
          <w:rFonts w:ascii="Times New Roman" w:hAnsi="Times New Roman"/>
          <w:sz w:val="24"/>
          <w:szCs w:val="24"/>
        </w:rPr>
        <w:t>9</w:t>
      </w:r>
      <w:r w:rsidRPr="00064545">
        <w:rPr>
          <w:rFonts w:ascii="Times New Roman" w:hAnsi="Times New Roman"/>
          <w:sz w:val="24"/>
          <w:szCs w:val="24"/>
        </w:rPr>
        <w:t xml:space="preserve"> г. суммарная расчетная присоединенная тепловая нагрузка по источнику теплоснабжения </w:t>
      </w:r>
      <w:r w:rsidRPr="00064545">
        <w:rPr>
          <w:rFonts w:ascii="Times New Roman" w:hAnsi="Times New Roman"/>
          <w:sz w:val="24"/>
          <w:szCs w:val="23"/>
        </w:rPr>
        <w:t>остается без изменения.</w:t>
      </w:r>
    </w:p>
    <w:p w:rsidR="0003143F" w:rsidRDefault="0003143F" w:rsidP="0003143F">
      <w:pPr>
        <w:pStyle w:val="1"/>
        <w:ind w:firstLine="709"/>
        <w:rPr>
          <w:rFonts w:ascii="Times New Roman" w:hAnsi="Times New Roman"/>
          <w:bCs w:val="0"/>
          <w:color w:val="auto"/>
          <w:sz w:val="24"/>
          <w:szCs w:val="24"/>
        </w:rPr>
      </w:pPr>
      <w:bookmarkStart w:id="26" w:name="_Toc43287710"/>
      <w:r w:rsidRPr="0003143F">
        <w:rPr>
          <w:rFonts w:ascii="Times New Roman" w:hAnsi="Times New Roman"/>
          <w:bCs w:val="0"/>
          <w:color w:val="auto"/>
          <w:sz w:val="24"/>
          <w:szCs w:val="24"/>
        </w:rPr>
        <w:t>3.2.</w:t>
      </w:r>
      <w:r>
        <w:rPr>
          <w:rFonts w:ascii="Times New Roman" w:hAnsi="Times New Roman"/>
          <w:bCs w:val="0"/>
          <w:color w:val="auto"/>
          <w:sz w:val="24"/>
          <w:szCs w:val="24"/>
        </w:rPr>
        <w:t>5</w:t>
      </w:r>
      <w:r w:rsidRPr="0003143F">
        <w:rPr>
          <w:rFonts w:ascii="Times New Roman" w:hAnsi="Times New Roman"/>
          <w:bCs w:val="0"/>
          <w:color w:val="auto"/>
          <w:sz w:val="24"/>
          <w:szCs w:val="24"/>
        </w:rPr>
        <w:t>. Баланс располагаемой тепловой мощности по состоянию на 20</w:t>
      </w:r>
      <w:r w:rsidR="00B06273">
        <w:rPr>
          <w:rFonts w:ascii="Times New Roman" w:hAnsi="Times New Roman"/>
          <w:bCs w:val="0"/>
          <w:color w:val="auto"/>
          <w:sz w:val="24"/>
          <w:szCs w:val="24"/>
        </w:rPr>
        <w:t>40</w:t>
      </w:r>
      <w:r w:rsidRPr="0003143F">
        <w:rPr>
          <w:rFonts w:ascii="Times New Roman" w:hAnsi="Times New Roman"/>
          <w:bCs w:val="0"/>
          <w:color w:val="auto"/>
          <w:sz w:val="24"/>
          <w:szCs w:val="24"/>
        </w:rPr>
        <w:t>-20</w:t>
      </w:r>
      <w:r>
        <w:rPr>
          <w:rFonts w:ascii="Times New Roman" w:hAnsi="Times New Roman"/>
          <w:bCs w:val="0"/>
          <w:color w:val="auto"/>
          <w:sz w:val="24"/>
          <w:szCs w:val="24"/>
        </w:rPr>
        <w:t>4</w:t>
      </w:r>
      <w:r w:rsidR="00B06273">
        <w:rPr>
          <w:rFonts w:ascii="Times New Roman" w:hAnsi="Times New Roman"/>
          <w:bCs w:val="0"/>
          <w:color w:val="auto"/>
          <w:sz w:val="24"/>
          <w:szCs w:val="24"/>
        </w:rPr>
        <w:t>4</w:t>
      </w:r>
      <w:r w:rsidRPr="0003143F">
        <w:rPr>
          <w:rFonts w:ascii="Times New Roman" w:hAnsi="Times New Roman"/>
          <w:bCs w:val="0"/>
          <w:color w:val="auto"/>
          <w:sz w:val="24"/>
          <w:szCs w:val="24"/>
        </w:rPr>
        <w:t xml:space="preserve"> г.г.</w:t>
      </w:r>
      <w:bookmarkEnd w:id="26"/>
    </w:p>
    <w:p w:rsidR="0003143F" w:rsidRPr="00064545" w:rsidRDefault="0003143F" w:rsidP="0003143F">
      <w:pPr>
        <w:widowControl w:val="0"/>
        <w:overflowPunct w:val="0"/>
        <w:autoSpaceDE w:val="0"/>
        <w:autoSpaceDN w:val="0"/>
        <w:adjustRightInd w:val="0"/>
        <w:spacing w:after="0" w:line="227" w:lineRule="auto"/>
        <w:ind w:right="-1" w:firstLine="709"/>
        <w:jc w:val="both"/>
        <w:rPr>
          <w:rFonts w:ascii="Times New Roman" w:hAnsi="Times New Roman"/>
          <w:sz w:val="24"/>
          <w:szCs w:val="24"/>
        </w:rPr>
      </w:pPr>
      <w:r w:rsidRPr="00064545">
        <w:rPr>
          <w:rFonts w:ascii="Times New Roman" w:hAnsi="Times New Roman"/>
          <w:sz w:val="24"/>
          <w:szCs w:val="24"/>
        </w:rPr>
        <w:t xml:space="preserve">На основании проведенных гидравлических расчетов и анализа тепловых нагрузок в зоне действия энергоисточника определено, что для обеспечения тепловых нагрузок не требуется модернизация котельной.  </w:t>
      </w:r>
    </w:p>
    <w:p w:rsidR="0003143F" w:rsidRPr="00064545" w:rsidRDefault="0003143F" w:rsidP="0003143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64545">
        <w:rPr>
          <w:rFonts w:ascii="Times New Roman" w:hAnsi="Times New Roman"/>
          <w:sz w:val="24"/>
          <w:szCs w:val="24"/>
        </w:rPr>
        <w:t>Прогнозируемые приросты тепловых нагрузок за период с 20</w:t>
      </w:r>
      <w:r w:rsidR="00B06273">
        <w:rPr>
          <w:rFonts w:ascii="Times New Roman" w:hAnsi="Times New Roman"/>
          <w:sz w:val="24"/>
          <w:szCs w:val="24"/>
        </w:rPr>
        <w:t>40</w:t>
      </w:r>
      <w:r w:rsidRPr="00064545">
        <w:rPr>
          <w:rFonts w:ascii="Times New Roman" w:hAnsi="Times New Roman"/>
          <w:sz w:val="24"/>
          <w:szCs w:val="24"/>
        </w:rPr>
        <w:t xml:space="preserve"> г. по 20</w:t>
      </w:r>
      <w:r>
        <w:rPr>
          <w:rFonts w:ascii="Times New Roman" w:hAnsi="Times New Roman"/>
          <w:sz w:val="24"/>
          <w:szCs w:val="24"/>
        </w:rPr>
        <w:t>4</w:t>
      </w:r>
      <w:r w:rsidR="00B06273">
        <w:rPr>
          <w:rFonts w:ascii="Times New Roman" w:hAnsi="Times New Roman"/>
          <w:sz w:val="24"/>
          <w:szCs w:val="24"/>
        </w:rPr>
        <w:t>4</w:t>
      </w:r>
      <w:r w:rsidRPr="00064545">
        <w:rPr>
          <w:rFonts w:ascii="Times New Roman" w:hAnsi="Times New Roman"/>
          <w:sz w:val="24"/>
          <w:szCs w:val="24"/>
        </w:rPr>
        <w:t xml:space="preserve"> г. включительно в зоне действия котельной, задействовано в схеме теплоснабжения по рассматриваемому варианту приведены в таблице 3</w:t>
      </w:r>
      <w:r w:rsidR="00B06273">
        <w:rPr>
          <w:rFonts w:ascii="Times New Roman" w:hAnsi="Times New Roman"/>
          <w:sz w:val="24"/>
          <w:szCs w:val="24"/>
        </w:rPr>
        <w:t>9</w:t>
      </w:r>
      <w:r w:rsidRPr="00064545">
        <w:rPr>
          <w:rFonts w:ascii="Times New Roman" w:hAnsi="Times New Roman"/>
          <w:sz w:val="24"/>
          <w:szCs w:val="24"/>
        </w:rPr>
        <w:t>.</w:t>
      </w:r>
    </w:p>
    <w:p w:rsidR="0003143F" w:rsidRPr="00064545" w:rsidRDefault="0003143F" w:rsidP="0003143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3143F" w:rsidRDefault="0003143F" w:rsidP="0003143F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/>
        <w:jc w:val="both"/>
        <w:rPr>
          <w:rFonts w:ascii="Times New Roman" w:hAnsi="Times New Roman"/>
          <w:sz w:val="24"/>
          <w:szCs w:val="24"/>
        </w:rPr>
      </w:pPr>
      <w:r w:rsidRPr="00064545">
        <w:rPr>
          <w:rFonts w:ascii="Times New Roman" w:hAnsi="Times New Roman"/>
          <w:sz w:val="24"/>
          <w:szCs w:val="24"/>
        </w:rPr>
        <w:t xml:space="preserve"> Таблица 3.</w:t>
      </w:r>
      <w:r w:rsidR="00247D21">
        <w:rPr>
          <w:rFonts w:ascii="Times New Roman" w:hAnsi="Times New Roman"/>
          <w:sz w:val="24"/>
          <w:szCs w:val="24"/>
        </w:rPr>
        <w:t>9</w:t>
      </w:r>
      <w:r w:rsidRPr="00064545">
        <w:rPr>
          <w:rFonts w:ascii="Times New Roman" w:hAnsi="Times New Roman"/>
          <w:sz w:val="24"/>
          <w:szCs w:val="24"/>
        </w:rPr>
        <w:t>. – Прогнозируемые к 20</w:t>
      </w:r>
      <w:r>
        <w:rPr>
          <w:rFonts w:ascii="Times New Roman" w:hAnsi="Times New Roman"/>
          <w:sz w:val="24"/>
          <w:szCs w:val="24"/>
        </w:rPr>
        <w:t>4</w:t>
      </w:r>
      <w:r w:rsidR="00B06273">
        <w:rPr>
          <w:rFonts w:ascii="Times New Roman" w:hAnsi="Times New Roman"/>
          <w:sz w:val="24"/>
          <w:szCs w:val="24"/>
        </w:rPr>
        <w:t>4</w:t>
      </w:r>
      <w:r w:rsidRPr="00064545">
        <w:rPr>
          <w:rFonts w:ascii="Times New Roman" w:hAnsi="Times New Roman"/>
          <w:sz w:val="24"/>
          <w:szCs w:val="24"/>
        </w:rPr>
        <w:t xml:space="preserve"> г. приросты тепловых нагрузок в зонах действия энергоисточников при развитии систем теплоснабжения, (Гкал/ч)</w:t>
      </w:r>
    </w:p>
    <w:p w:rsidR="00B06273" w:rsidRDefault="00B06273" w:rsidP="0003143F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928"/>
        <w:gridCol w:w="2674"/>
        <w:gridCol w:w="2535"/>
      </w:tblGrid>
      <w:tr w:rsidR="00C2169B" w:rsidRPr="00C2169B" w:rsidTr="00093920">
        <w:tc>
          <w:tcPr>
            <w:tcW w:w="4928" w:type="dxa"/>
            <w:vAlign w:val="center"/>
          </w:tcPr>
          <w:p w:rsidR="00C2169B" w:rsidRPr="00D46B08" w:rsidRDefault="00C2169B" w:rsidP="00C2169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Источник</w:t>
            </w:r>
          </w:p>
        </w:tc>
        <w:tc>
          <w:tcPr>
            <w:tcW w:w="2674" w:type="dxa"/>
            <w:vAlign w:val="center"/>
          </w:tcPr>
          <w:p w:rsidR="00C2169B" w:rsidRPr="00D46B08" w:rsidRDefault="00C2169B" w:rsidP="00C2169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Располагаемая мощность, Гкал/ч на 2044 г.</w:t>
            </w:r>
          </w:p>
        </w:tc>
        <w:tc>
          <w:tcPr>
            <w:tcW w:w="2535" w:type="dxa"/>
            <w:vAlign w:val="center"/>
          </w:tcPr>
          <w:p w:rsidR="00C2169B" w:rsidRPr="00D46B08" w:rsidRDefault="00C2169B" w:rsidP="00C2169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Тепловая нагрузка, Гкал/ч на 2044 г.</w:t>
            </w:r>
          </w:p>
        </w:tc>
      </w:tr>
      <w:tr w:rsidR="00C2169B" w:rsidRPr="00C2169B" w:rsidTr="00093920">
        <w:tc>
          <w:tcPr>
            <w:tcW w:w="4928" w:type="dxa"/>
            <w:vAlign w:val="center"/>
          </w:tcPr>
          <w:p w:rsidR="00C2169B" w:rsidRPr="00D46B08" w:rsidRDefault="00C2169B" w:rsidP="00D46B0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Котельная №1, г. п. Явас</w:t>
            </w:r>
          </w:p>
        </w:tc>
        <w:tc>
          <w:tcPr>
            <w:tcW w:w="2674" w:type="dxa"/>
            <w:vAlign w:val="center"/>
          </w:tcPr>
          <w:p w:rsidR="00C2169B" w:rsidRPr="00D46B08" w:rsidRDefault="00C2169B" w:rsidP="00C2169B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6,02</w:t>
            </w:r>
          </w:p>
        </w:tc>
        <w:tc>
          <w:tcPr>
            <w:tcW w:w="2535" w:type="dxa"/>
            <w:vAlign w:val="center"/>
          </w:tcPr>
          <w:p w:rsidR="00C2169B" w:rsidRPr="00D46B08" w:rsidRDefault="00C2169B" w:rsidP="00C2169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5,088</w:t>
            </w:r>
          </w:p>
        </w:tc>
      </w:tr>
      <w:tr w:rsidR="00C2169B" w:rsidRPr="00C2169B" w:rsidTr="00093920">
        <w:tc>
          <w:tcPr>
            <w:tcW w:w="4928" w:type="dxa"/>
            <w:vAlign w:val="center"/>
          </w:tcPr>
          <w:p w:rsidR="00C2169B" w:rsidRPr="00D46B08" w:rsidRDefault="00C2169B" w:rsidP="00D46B0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Котельная №2, г. п. Явас</w:t>
            </w:r>
          </w:p>
        </w:tc>
        <w:tc>
          <w:tcPr>
            <w:tcW w:w="2674" w:type="dxa"/>
            <w:vAlign w:val="center"/>
          </w:tcPr>
          <w:p w:rsidR="00C2169B" w:rsidRPr="00D46B08" w:rsidRDefault="00C2169B" w:rsidP="00C2169B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3,44</w:t>
            </w:r>
          </w:p>
        </w:tc>
        <w:tc>
          <w:tcPr>
            <w:tcW w:w="2535" w:type="dxa"/>
            <w:vAlign w:val="center"/>
          </w:tcPr>
          <w:p w:rsidR="00C2169B" w:rsidRPr="00D46B08" w:rsidRDefault="00C2169B" w:rsidP="00C2169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2,898</w:t>
            </w:r>
          </w:p>
        </w:tc>
      </w:tr>
      <w:tr w:rsidR="00C2169B" w:rsidRPr="00C2169B" w:rsidTr="00093920">
        <w:tc>
          <w:tcPr>
            <w:tcW w:w="4928" w:type="dxa"/>
            <w:shd w:val="clear" w:color="auto" w:fill="auto"/>
            <w:vAlign w:val="center"/>
          </w:tcPr>
          <w:p w:rsidR="00C2169B" w:rsidRPr="00D46B08" w:rsidRDefault="00C2169B" w:rsidP="00D46B08">
            <w:pPr>
              <w:widowControl w:val="0"/>
              <w:overflowPunct w:val="0"/>
              <w:autoSpaceDE w:val="0"/>
              <w:autoSpaceDN w:val="0"/>
              <w:adjustRightInd w:val="0"/>
              <w:spacing w:line="214" w:lineRule="auto"/>
              <w:ind w:right="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Котельная №3, п. Озерный</w:t>
            </w:r>
          </w:p>
        </w:tc>
        <w:tc>
          <w:tcPr>
            <w:tcW w:w="2674" w:type="dxa"/>
            <w:shd w:val="clear" w:color="auto" w:fill="auto"/>
            <w:vAlign w:val="center"/>
          </w:tcPr>
          <w:p w:rsidR="00C2169B" w:rsidRPr="00D46B08" w:rsidRDefault="00C2169B" w:rsidP="00C2169B">
            <w:pPr>
              <w:widowControl w:val="0"/>
              <w:overflowPunct w:val="0"/>
              <w:autoSpaceDE w:val="0"/>
              <w:autoSpaceDN w:val="0"/>
              <w:adjustRightInd w:val="0"/>
              <w:spacing w:line="214" w:lineRule="auto"/>
              <w:ind w:right="140" w:firstLine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1,72</w:t>
            </w:r>
          </w:p>
        </w:tc>
        <w:tc>
          <w:tcPr>
            <w:tcW w:w="2535" w:type="dxa"/>
            <w:shd w:val="clear" w:color="auto" w:fill="auto"/>
            <w:vAlign w:val="center"/>
          </w:tcPr>
          <w:p w:rsidR="00C2169B" w:rsidRPr="00D46B08" w:rsidRDefault="00C2169B" w:rsidP="00C2169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1,267</w:t>
            </w:r>
          </w:p>
        </w:tc>
      </w:tr>
      <w:tr w:rsidR="00C2169B" w:rsidRPr="00C2169B" w:rsidTr="00093920">
        <w:tc>
          <w:tcPr>
            <w:tcW w:w="4928" w:type="dxa"/>
            <w:shd w:val="clear" w:color="auto" w:fill="auto"/>
            <w:vAlign w:val="center"/>
          </w:tcPr>
          <w:p w:rsidR="00C2169B" w:rsidRPr="00D46B08" w:rsidRDefault="00C2169B" w:rsidP="00D46B08">
            <w:pPr>
              <w:widowControl w:val="0"/>
              <w:overflowPunct w:val="0"/>
              <w:autoSpaceDE w:val="0"/>
              <w:autoSpaceDN w:val="0"/>
              <w:adjustRightInd w:val="0"/>
              <w:spacing w:line="214" w:lineRule="auto"/>
              <w:ind w:right="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Котельная №4, п. Парца</w:t>
            </w:r>
          </w:p>
        </w:tc>
        <w:tc>
          <w:tcPr>
            <w:tcW w:w="2674" w:type="dxa"/>
            <w:shd w:val="clear" w:color="auto" w:fill="auto"/>
            <w:vAlign w:val="center"/>
          </w:tcPr>
          <w:p w:rsidR="00C2169B" w:rsidRPr="00D46B08" w:rsidRDefault="00C2169B" w:rsidP="00C2169B">
            <w:pPr>
              <w:widowControl w:val="0"/>
              <w:overflowPunct w:val="0"/>
              <w:autoSpaceDE w:val="0"/>
              <w:autoSpaceDN w:val="0"/>
              <w:adjustRightInd w:val="0"/>
              <w:spacing w:line="214" w:lineRule="auto"/>
              <w:ind w:right="140" w:firstLine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2,58</w:t>
            </w:r>
          </w:p>
        </w:tc>
        <w:tc>
          <w:tcPr>
            <w:tcW w:w="2535" w:type="dxa"/>
            <w:shd w:val="clear" w:color="auto" w:fill="auto"/>
            <w:vAlign w:val="center"/>
          </w:tcPr>
          <w:p w:rsidR="00C2169B" w:rsidRPr="00D46B08" w:rsidRDefault="00C2169B" w:rsidP="00C2169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2,125</w:t>
            </w:r>
          </w:p>
        </w:tc>
      </w:tr>
    </w:tbl>
    <w:p w:rsidR="0003143F" w:rsidRPr="00064545" w:rsidRDefault="0003143F" w:rsidP="0003143F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03143F" w:rsidRPr="00064545" w:rsidRDefault="0003143F" w:rsidP="0003143F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 w:firstLine="708"/>
        <w:jc w:val="both"/>
        <w:rPr>
          <w:rFonts w:ascii="Times New Roman" w:hAnsi="Times New Roman"/>
          <w:sz w:val="24"/>
          <w:szCs w:val="24"/>
        </w:rPr>
      </w:pPr>
      <w:r w:rsidRPr="00064545">
        <w:rPr>
          <w:rFonts w:ascii="Times New Roman" w:hAnsi="Times New Roman"/>
          <w:sz w:val="24"/>
          <w:szCs w:val="24"/>
        </w:rPr>
        <w:t>Из таблицы 3.</w:t>
      </w:r>
      <w:r w:rsidR="00B06273">
        <w:rPr>
          <w:rFonts w:ascii="Times New Roman" w:hAnsi="Times New Roman"/>
          <w:sz w:val="24"/>
          <w:szCs w:val="24"/>
        </w:rPr>
        <w:t>9</w:t>
      </w:r>
      <w:r w:rsidRPr="00064545">
        <w:rPr>
          <w:rFonts w:ascii="Times New Roman" w:hAnsi="Times New Roman"/>
          <w:sz w:val="24"/>
          <w:szCs w:val="24"/>
        </w:rPr>
        <w:t>. следует, что прирост тепловой нагрузки не ожидается. Балансы располагаемой тепловой мощности и присоединенной тепловой нагрузки по состоянию на 20</w:t>
      </w:r>
      <w:r>
        <w:rPr>
          <w:rFonts w:ascii="Times New Roman" w:hAnsi="Times New Roman"/>
          <w:sz w:val="24"/>
          <w:szCs w:val="24"/>
        </w:rPr>
        <w:t>4</w:t>
      </w:r>
      <w:r w:rsidR="00B06273">
        <w:rPr>
          <w:rFonts w:ascii="Times New Roman" w:hAnsi="Times New Roman"/>
          <w:sz w:val="24"/>
          <w:szCs w:val="24"/>
        </w:rPr>
        <w:t>4</w:t>
      </w:r>
      <w:r w:rsidRPr="00064545">
        <w:rPr>
          <w:rFonts w:ascii="Times New Roman" w:hAnsi="Times New Roman"/>
          <w:sz w:val="24"/>
          <w:szCs w:val="24"/>
        </w:rPr>
        <w:t xml:space="preserve"> г. представлены в табл. 3.</w:t>
      </w:r>
      <w:r w:rsidR="00B06273">
        <w:rPr>
          <w:rFonts w:ascii="Times New Roman" w:hAnsi="Times New Roman"/>
          <w:sz w:val="24"/>
          <w:szCs w:val="24"/>
        </w:rPr>
        <w:t>10</w:t>
      </w:r>
      <w:r w:rsidRPr="00064545">
        <w:rPr>
          <w:rFonts w:ascii="Times New Roman" w:hAnsi="Times New Roman"/>
          <w:sz w:val="24"/>
          <w:szCs w:val="24"/>
        </w:rPr>
        <w:t>.</w:t>
      </w:r>
    </w:p>
    <w:p w:rsidR="006A26F6" w:rsidRDefault="006A26F6" w:rsidP="00D46B08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6A26F6" w:rsidRPr="00F1255C" w:rsidRDefault="006A26F6" w:rsidP="0003143F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 w:firstLine="709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03143F" w:rsidRPr="00064545" w:rsidRDefault="0003143F" w:rsidP="0003143F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/>
        <w:jc w:val="both"/>
        <w:rPr>
          <w:rFonts w:ascii="Times New Roman" w:hAnsi="Times New Roman"/>
          <w:sz w:val="24"/>
          <w:szCs w:val="24"/>
        </w:rPr>
      </w:pPr>
      <w:r w:rsidRPr="00064545">
        <w:rPr>
          <w:rFonts w:ascii="Times New Roman" w:hAnsi="Times New Roman"/>
          <w:sz w:val="24"/>
          <w:szCs w:val="24"/>
        </w:rPr>
        <w:t>Таблица 3.</w:t>
      </w:r>
      <w:r w:rsidR="00247D21">
        <w:rPr>
          <w:rFonts w:ascii="Times New Roman" w:hAnsi="Times New Roman"/>
          <w:sz w:val="24"/>
          <w:szCs w:val="24"/>
        </w:rPr>
        <w:t>10</w:t>
      </w:r>
      <w:r w:rsidRPr="00064545">
        <w:rPr>
          <w:rFonts w:ascii="Times New Roman" w:hAnsi="Times New Roman"/>
          <w:sz w:val="24"/>
          <w:szCs w:val="24"/>
        </w:rPr>
        <w:t>. – Балансы располагаемой тепловой мощности и присоединенной тепловой нагрузки на 20</w:t>
      </w:r>
      <w:r>
        <w:rPr>
          <w:rFonts w:ascii="Times New Roman" w:hAnsi="Times New Roman"/>
          <w:sz w:val="24"/>
          <w:szCs w:val="24"/>
        </w:rPr>
        <w:t>4</w:t>
      </w:r>
      <w:r w:rsidR="00B06273">
        <w:rPr>
          <w:rFonts w:ascii="Times New Roman" w:hAnsi="Times New Roman"/>
          <w:sz w:val="24"/>
          <w:szCs w:val="24"/>
        </w:rPr>
        <w:t>4</w:t>
      </w:r>
      <w:r w:rsidRPr="00064545">
        <w:rPr>
          <w:rFonts w:ascii="Times New Roman" w:hAnsi="Times New Roman"/>
          <w:sz w:val="24"/>
          <w:szCs w:val="24"/>
        </w:rPr>
        <w:t xml:space="preserve"> г. при развитии систем теплоснабжения (Гкал/ч)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695"/>
        <w:gridCol w:w="1718"/>
        <w:gridCol w:w="1389"/>
        <w:gridCol w:w="1575"/>
        <w:gridCol w:w="1401"/>
        <w:gridCol w:w="1359"/>
      </w:tblGrid>
      <w:tr w:rsidR="00C2169B" w:rsidRPr="00C2169B" w:rsidTr="00093920">
        <w:trPr>
          <w:trHeight w:val="1616"/>
        </w:trPr>
        <w:tc>
          <w:tcPr>
            <w:tcW w:w="2695" w:type="dxa"/>
            <w:shd w:val="clear" w:color="auto" w:fill="auto"/>
            <w:vAlign w:val="center"/>
          </w:tcPr>
          <w:p w:rsidR="00C2169B" w:rsidRPr="00D46B08" w:rsidRDefault="00C2169B" w:rsidP="00C2169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Источник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C2169B" w:rsidRPr="00D46B08" w:rsidRDefault="00C2169B" w:rsidP="00C2169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Располагаемая мощность, Гкал/ч на 2044 г.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C2169B" w:rsidRPr="00D46B08" w:rsidRDefault="00C2169B" w:rsidP="00C2169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Расчетная тепловая нагрузка, Гкал/ч на 2044 г.</w:t>
            </w:r>
          </w:p>
        </w:tc>
        <w:tc>
          <w:tcPr>
            <w:tcW w:w="1575" w:type="dxa"/>
            <w:shd w:val="clear" w:color="auto" w:fill="auto"/>
            <w:vAlign w:val="center"/>
          </w:tcPr>
          <w:p w:rsidR="00C2169B" w:rsidRPr="00D46B08" w:rsidRDefault="00C2169B" w:rsidP="00C2169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Собственные нужды источника, Гкал/ч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C2169B" w:rsidRPr="00D46B08" w:rsidRDefault="00C2169B" w:rsidP="00C2169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Потери в тепловых сетях наиболее холодного месяца, Гкал/ч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C2169B" w:rsidRPr="00D46B08" w:rsidRDefault="00C2169B" w:rsidP="00C2169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Резерв (+)</w:t>
            </w:r>
          </w:p>
          <w:p w:rsidR="00C2169B" w:rsidRPr="00D46B08" w:rsidRDefault="00C2169B" w:rsidP="00C2169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Дефицит (-)</w:t>
            </w:r>
          </w:p>
        </w:tc>
      </w:tr>
      <w:tr w:rsidR="00695E36" w:rsidRPr="00C2169B" w:rsidTr="00FF4D4F">
        <w:tc>
          <w:tcPr>
            <w:tcW w:w="2695" w:type="dxa"/>
            <w:shd w:val="clear" w:color="auto" w:fill="auto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Котельная №1, г. п. Явас</w:t>
            </w:r>
          </w:p>
        </w:tc>
        <w:tc>
          <w:tcPr>
            <w:tcW w:w="1718" w:type="dxa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6,02</w:t>
            </w:r>
          </w:p>
        </w:tc>
        <w:tc>
          <w:tcPr>
            <w:tcW w:w="1389" w:type="dxa"/>
            <w:vAlign w:val="center"/>
          </w:tcPr>
          <w:p w:rsidR="00695E36" w:rsidRPr="00D46B08" w:rsidRDefault="00695E36" w:rsidP="00695E3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5,088</w:t>
            </w:r>
          </w:p>
        </w:tc>
        <w:tc>
          <w:tcPr>
            <w:tcW w:w="1575" w:type="dxa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0,092</w:t>
            </w:r>
          </w:p>
        </w:tc>
        <w:tc>
          <w:tcPr>
            <w:tcW w:w="1401" w:type="dxa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0,572</w:t>
            </w:r>
          </w:p>
        </w:tc>
        <w:tc>
          <w:tcPr>
            <w:tcW w:w="1359" w:type="dxa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0,268</w:t>
            </w:r>
          </w:p>
        </w:tc>
      </w:tr>
      <w:tr w:rsidR="00695E36" w:rsidRPr="00C2169B" w:rsidTr="00FF4D4F">
        <w:tc>
          <w:tcPr>
            <w:tcW w:w="2695" w:type="dxa"/>
            <w:shd w:val="clear" w:color="auto" w:fill="auto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Котельная №2, г. п. Явас</w:t>
            </w:r>
          </w:p>
        </w:tc>
        <w:tc>
          <w:tcPr>
            <w:tcW w:w="1718" w:type="dxa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3,44</w:t>
            </w:r>
          </w:p>
        </w:tc>
        <w:tc>
          <w:tcPr>
            <w:tcW w:w="1389" w:type="dxa"/>
            <w:vAlign w:val="center"/>
          </w:tcPr>
          <w:p w:rsidR="00695E36" w:rsidRPr="00D46B08" w:rsidRDefault="00695E36" w:rsidP="00695E3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2,898</w:t>
            </w:r>
          </w:p>
        </w:tc>
        <w:tc>
          <w:tcPr>
            <w:tcW w:w="1575" w:type="dxa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0,062</w:t>
            </w:r>
          </w:p>
        </w:tc>
        <w:tc>
          <w:tcPr>
            <w:tcW w:w="1401" w:type="dxa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0,227</w:t>
            </w:r>
          </w:p>
        </w:tc>
        <w:tc>
          <w:tcPr>
            <w:tcW w:w="1359" w:type="dxa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0,253</w:t>
            </w:r>
          </w:p>
        </w:tc>
      </w:tr>
      <w:tr w:rsidR="00695E36" w:rsidRPr="00C2169B" w:rsidTr="00093920">
        <w:tc>
          <w:tcPr>
            <w:tcW w:w="2695" w:type="dxa"/>
            <w:shd w:val="clear" w:color="auto" w:fill="auto"/>
            <w:vAlign w:val="center"/>
          </w:tcPr>
          <w:p w:rsidR="00695E36" w:rsidRPr="00D46B08" w:rsidRDefault="00695E36" w:rsidP="00695E3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Котельная №3, п. Озерный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695E36" w:rsidRPr="00D46B08" w:rsidRDefault="00695E36" w:rsidP="00695E3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1,72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95E36" w:rsidRPr="00D46B08" w:rsidRDefault="00695E36" w:rsidP="00695E3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1,267</w:t>
            </w:r>
          </w:p>
        </w:tc>
        <w:tc>
          <w:tcPr>
            <w:tcW w:w="1575" w:type="dxa"/>
            <w:vAlign w:val="center"/>
          </w:tcPr>
          <w:p w:rsidR="00695E36" w:rsidRPr="00D46B08" w:rsidRDefault="00695E36" w:rsidP="00695E3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0,024</w:t>
            </w:r>
          </w:p>
        </w:tc>
        <w:tc>
          <w:tcPr>
            <w:tcW w:w="1401" w:type="dxa"/>
            <w:vAlign w:val="center"/>
          </w:tcPr>
          <w:p w:rsidR="00695E36" w:rsidRPr="00D46B08" w:rsidRDefault="00695E36" w:rsidP="00695E3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0,073</w:t>
            </w:r>
          </w:p>
        </w:tc>
        <w:tc>
          <w:tcPr>
            <w:tcW w:w="1359" w:type="dxa"/>
            <w:vAlign w:val="center"/>
          </w:tcPr>
          <w:p w:rsidR="00695E36" w:rsidRPr="00D46B08" w:rsidRDefault="00695E36" w:rsidP="00695E3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0,356</w:t>
            </w:r>
          </w:p>
        </w:tc>
      </w:tr>
      <w:tr w:rsidR="00695E36" w:rsidRPr="00C2169B" w:rsidTr="00093920">
        <w:tc>
          <w:tcPr>
            <w:tcW w:w="2695" w:type="dxa"/>
            <w:shd w:val="clear" w:color="auto" w:fill="auto"/>
            <w:vAlign w:val="center"/>
          </w:tcPr>
          <w:p w:rsidR="00695E36" w:rsidRPr="00D46B08" w:rsidRDefault="00695E36" w:rsidP="00695E3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Котельная №4,  п. Парца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695E36" w:rsidRPr="00D46B08" w:rsidRDefault="00695E36" w:rsidP="00695E3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2,58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95E36" w:rsidRPr="00D46B08" w:rsidRDefault="00695E36" w:rsidP="00695E3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2,125</w:t>
            </w:r>
          </w:p>
        </w:tc>
        <w:tc>
          <w:tcPr>
            <w:tcW w:w="1575" w:type="dxa"/>
            <w:vAlign w:val="center"/>
          </w:tcPr>
          <w:p w:rsidR="00695E36" w:rsidRPr="00D46B08" w:rsidRDefault="00695E36" w:rsidP="00695E3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0,015</w:t>
            </w:r>
          </w:p>
        </w:tc>
        <w:tc>
          <w:tcPr>
            <w:tcW w:w="1401" w:type="dxa"/>
            <w:vAlign w:val="center"/>
          </w:tcPr>
          <w:p w:rsidR="00695E36" w:rsidRPr="00D46B08" w:rsidRDefault="00695E36" w:rsidP="00695E3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0,266</w:t>
            </w:r>
          </w:p>
        </w:tc>
        <w:tc>
          <w:tcPr>
            <w:tcW w:w="1359" w:type="dxa"/>
            <w:vAlign w:val="center"/>
          </w:tcPr>
          <w:p w:rsidR="00695E36" w:rsidRPr="00D46B08" w:rsidRDefault="00695E36" w:rsidP="00695E3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0,174</w:t>
            </w:r>
          </w:p>
        </w:tc>
      </w:tr>
    </w:tbl>
    <w:p w:rsidR="0003143F" w:rsidRPr="00064545" w:rsidRDefault="0003143F" w:rsidP="0003143F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/>
        <w:jc w:val="both"/>
        <w:rPr>
          <w:rFonts w:ascii="Times New Roman" w:hAnsi="Times New Roman"/>
          <w:sz w:val="24"/>
          <w:szCs w:val="24"/>
        </w:rPr>
      </w:pPr>
    </w:p>
    <w:p w:rsidR="0003143F" w:rsidRDefault="0003143F" w:rsidP="0003143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3"/>
        </w:rPr>
      </w:pPr>
      <w:r w:rsidRPr="00064545">
        <w:rPr>
          <w:rFonts w:ascii="Times New Roman" w:hAnsi="Times New Roman"/>
          <w:sz w:val="24"/>
          <w:szCs w:val="24"/>
        </w:rPr>
        <w:t>Анализ таблицы 3.</w:t>
      </w:r>
      <w:r w:rsidR="00B06273">
        <w:rPr>
          <w:rFonts w:ascii="Times New Roman" w:hAnsi="Times New Roman"/>
          <w:sz w:val="24"/>
          <w:szCs w:val="24"/>
        </w:rPr>
        <w:t>10</w:t>
      </w:r>
      <w:r w:rsidRPr="00064545">
        <w:rPr>
          <w:rFonts w:ascii="Times New Roman" w:hAnsi="Times New Roman"/>
          <w:sz w:val="24"/>
          <w:szCs w:val="24"/>
        </w:rPr>
        <w:t>. показывает, что к 20</w:t>
      </w:r>
      <w:r>
        <w:rPr>
          <w:rFonts w:ascii="Times New Roman" w:hAnsi="Times New Roman"/>
          <w:sz w:val="24"/>
          <w:szCs w:val="24"/>
        </w:rPr>
        <w:t>4</w:t>
      </w:r>
      <w:r w:rsidR="00B06273">
        <w:rPr>
          <w:rFonts w:ascii="Times New Roman" w:hAnsi="Times New Roman"/>
          <w:sz w:val="24"/>
          <w:szCs w:val="24"/>
        </w:rPr>
        <w:t>4</w:t>
      </w:r>
      <w:r w:rsidRPr="00064545">
        <w:rPr>
          <w:rFonts w:ascii="Times New Roman" w:hAnsi="Times New Roman"/>
          <w:sz w:val="24"/>
          <w:szCs w:val="24"/>
        </w:rPr>
        <w:t xml:space="preserve"> г. суммарная расчетная присоединенная тепловая нагрузка по источнику теплоснабжения </w:t>
      </w:r>
      <w:r w:rsidRPr="00064545">
        <w:rPr>
          <w:rFonts w:ascii="Times New Roman" w:hAnsi="Times New Roman"/>
          <w:sz w:val="24"/>
          <w:szCs w:val="23"/>
        </w:rPr>
        <w:t>остается без изменения.</w:t>
      </w:r>
    </w:p>
    <w:p w:rsidR="0003143F" w:rsidRDefault="0003143F" w:rsidP="000314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06273" w:rsidRDefault="00B06273" w:rsidP="00B06273">
      <w:pPr>
        <w:pStyle w:val="1"/>
        <w:ind w:firstLine="709"/>
        <w:rPr>
          <w:rFonts w:ascii="Times New Roman" w:hAnsi="Times New Roman"/>
          <w:bCs w:val="0"/>
          <w:color w:val="auto"/>
          <w:sz w:val="24"/>
          <w:szCs w:val="24"/>
        </w:rPr>
      </w:pPr>
      <w:bookmarkStart w:id="27" w:name="_Toc43287711"/>
      <w:r w:rsidRPr="0003143F">
        <w:rPr>
          <w:rFonts w:ascii="Times New Roman" w:hAnsi="Times New Roman"/>
          <w:bCs w:val="0"/>
          <w:color w:val="auto"/>
          <w:sz w:val="24"/>
          <w:szCs w:val="24"/>
        </w:rPr>
        <w:t>3.2.</w:t>
      </w:r>
      <w:r>
        <w:rPr>
          <w:rFonts w:ascii="Times New Roman" w:hAnsi="Times New Roman"/>
          <w:bCs w:val="0"/>
          <w:color w:val="auto"/>
          <w:sz w:val="24"/>
          <w:szCs w:val="24"/>
        </w:rPr>
        <w:t>6</w:t>
      </w:r>
      <w:r w:rsidRPr="0003143F">
        <w:rPr>
          <w:rFonts w:ascii="Times New Roman" w:hAnsi="Times New Roman"/>
          <w:bCs w:val="0"/>
          <w:color w:val="auto"/>
          <w:sz w:val="24"/>
          <w:szCs w:val="24"/>
        </w:rPr>
        <w:t>. Баланс располагаемой тепловой мощности по состоянию на 20</w:t>
      </w:r>
      <w:r>
        <w:rPr>
          <w:rFonts w:ascii="Times New Roman" w:hAnsi="Times New Roman"/>
          <w:bCs w:val="0"/>
          <w:color w:val="auto"/>
          <w:sz w:val="24"/>
          <w:szCs w:val="24"/>
        </w:rPr>
        <w:t>44</w:t>
      </w:r>
      <w:r w:rsidRPr="0003143F">
        <w:rPr>
          <w:rFonts w:ascii="Times New Roman" w:hAnsi="Times New Roman"/>
          <w:bCs w:val="0"/>
          <w:color w:val="auto"/>
          <w:sz w:val="24"/>
          <w:szCs w:val="24"/>
        </w:rPr>
        <w:t>-20</w:t>
      </w:r>
      <w:r>
        <w:rPr>
          <w:rFonts w:ascii="Times New Roman" w:hAnsi="Times New Roman"/>
          <w:bCs w:val="0"/>
          <w:color w:val="auto"/>
          <w:sz w:val="24"/>
          <w:szCs w:val="24"/>
        </w:rPr>
        <w:t>49</w:t>
      </w:r>
      <w:r w:rsidRPr="0003143F">
        <w:rPr>
          <w:rFonts w:ascii="Times New Roman" w:hAnsi="Times New Roman"/>
          <w:bCs w:val="0"/>
          <w:color w:val="auto"/>
          <w:sz w:val="24"/>
          <w:szCs w:val="24"/>
        </w:rPr>
        <w:t xml:space="preserve"> г.г.</w:t>
      </w:r>
      <w:bookmarkEnd w:id="27"/>
    </w:p>
    <w:p w:rsidR="00B06273" w:rsidRPr="00064545" w:rsidRDefault="00B06273" w:rsidP="00B06273">
      <w:pPr>
        <w:widowControl w:val="0"/>
        <w:overflowPunct w:val="0"/>
        <w:autoSpaceDE w:val="0"/>
        <w:autoSpaceDN w:val="0"/>
        <w:adjustRightInd w:val="0"/>
        <w:spacing w:after="0" w:line="227" w:lineRule="auto"/>
        <w:ind w:right="-1" w:firstLine="709"/>
        <w:jc w:val="both"/>
        <w:rPr>
          <w:rFonts w:ascii="Times New Roman" w:hAnsi="Times New Roman"/>
          <w:sz w:val="24"/>
          <w:szCs w:val="24"/>
        </w:rPr>
      </w:pPr>
      <w:r w:rsidRPr="00064545">
        <w:rPr>
          <w:rFonts w:ascii="Times New Roman" w:hAnsi="Times New Roman"/>
          <w:sz w:val="24"/>
          <w:szCs w:val="24"/>
        </w:rPr>
        <w:t xml:space="preserve">На основании проведенных гидравлических расчетов и анализа тепловых нагрузок в зоне действия энергоисточника определено, что для обеспечения тепловых нагрузок не требуется модернизация котельной.  </w:t>
      </w:r>
    </w:p>
    <w:p w:rsidR="00B06273" w:rsidRPr="00064545" w:rsidRDefault="00B06273" w:rsidP="00B0627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64545">
        <w:rPr>
          <w:rFonts w:ascii="Times New Roman" w:hAnsi="Times New Roman"/>
          <w:sz w:val="24"/>
          <w:szCs w:val="24"/>
        </w:rPr>
        <w:t>Прогнозируемые приросты тепловых нагрузок за период с 20</w:t>
      </w:r>
      <w:r>
        <w:rPr>
          <w:rFonts w:ascii="Times New Roman" w:hAnsi="Times New Roman"/>
          <w:sz w:val="24"/>
          <w:szCs w:val="24"/>
        </w:rPr>
        <w:t>44</w:t>
      </w:r>
      <w:r w:rsidRPr="00064545">
        <w:rPr>
          <w:rFonts w:ascii="Times New Roman" w:hAnsi="Times New Roman"/>
          <w:sz w:val="24"/>
          <w:szCs w:val="24"/>
        </w:rPr>
        <w:t xml:space="preserve"> г. по 20</w:t>
      </w:r>
      <w:r>
        <w:rPr>
          <w:rFonts w:ascii="Times New Roman" w:hAnsi="Times New Roman"/>
          <w:sz w:val="24"/>
          <w:szCs w:val="24"/>
        </w:rPr>
        <w:t>49</w:t>
      </w:r>
      <w:r w:rsidRPr="00064545">
        <w:rPr>
          <w:rFonts w:ascii="Times New Roman" w:hAnsi="Times New Roman"/>
          <w:sz w:val="24"/>
          <w:szCs w:val="24"/>
        </w:rPr>
        <w:t xml:space="preserve"> г. включительно в зоне действия котельной, задействовано в схеме теплоснабжения по рассматриваемому варианту приведены в таблице 3</w:t>
      </w:r>
      <w:r>
        <w:rPr>
          <w:rFonts w:ascii="Times New Roman" w:hAnsi="Times New Roman"/>
          <w:sz w:val="24"/>
          <w:szCs w:val="24"/>
        </w:rPr>
        <w:t>.11</w:t>
      </w:r>
      <w:r w:rsidRPr="00064545">
        <w:rPr>
          <w:rFonts w:ascii="Times New Roman" w:hAnsi="Times New Roman"/>
          <w:sz w:val="24"/>
          <w:szCs w:val="24"/>
        </w:rPr>
        <w:t>.</w:t>
      </w:r>
    </w:p>
    <w:p w:rsidR="00B06273" w:rsidRPr="00064545" w:rsidRDefault="00B06273" w:rsidP="00B0627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06273" w:rsidRDefault="00B06273" w:rsidP="00B06273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/>
        <w:jc w:val="both"/>
        <w:rPr>
          <w:rFonts w:ascii="Times New Roman" w:hAnsi="Times New Roman"/>
          <w:sz w:val="24"/>
          <w:szCs w:val="24"/>
        </w:rPr>
      </w:pPr>
      <w:r w:rsidRPr="00064545">
        <w:rPr>
          <w:rFonts w:ascii="Times New Roman" w:hAnsi="Times New Roman"/>
          <w:sz w:val="24"/>
          <w:szCs w:val="24"/>
        </w:rPr>
        <w:t xml:space="preserve"> Таблица 3.</w:t>
      </w:r>
      <w:r>
        <w:rPr>
          <w:rFonts w:ascii="Times New Roman" w:hAnsi="Times New Roman"/>
          <w:sz w:val="24"/>
          <w:szCs w:val="24"/>
        </w:rPr>
        <w:t>11</w:t>
      </w:r>
      <w:r w:rsidRPr="00064545">
        <w:rPr>
          <w:rFonts w:ascii="Times New Roman" w:hAnsi="Times New Roman"/>
          <w:sz w:val="24"/>
          <w:szCs w:val="24"/>
        </w:rPr>
        <w:t>. – Прогнозируемые к 20</w:t>
      </w:r>
      <w:r>
        <w:rPr>
          <w:rFonts w:ascii="Times New Roman" w:hAnsi="Times New Roman"/>
          <w:sz w:val="24"/>
          <w:szCs w:val="24"/>
        </w:rPr>
        <w:t>49</w:t>
      </w:r>
      <w:r w:rsidRPr="00064545">
        <w:rPr>
          <w:rFonts w:ascii="Times New Roman" w:hAnsi="Times New Roman"/>
          <w:sz w:val="24"/>
          <w:szCs w:val="24"/>
        </w:rPr>
        <w:t xml:space="preserve"> г. приросты тепловых нагрузок в зонах действия энергоисточников при развитии систем теплоснабжения, (Гкал/ч)</w:t>
      </w:r>
    </w:p>
    <w:p w:rsidR="00B06273" w:rsidRDefault="00B06273" w:rsidP="00B06273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928"/>
        <w:gridCol w:w="2674"/>
        <w:gridCol w:w="2535"/>
      </w:tblGrid>
      <w:tr w:rsidR="00093920" w:rsidRPr="00093920" w:rsidTr="00093920">
        <w:tc>
          <w:tcPr>
            <w:tcW w:w="4928" w:type="dxa"/>
            <w:vAlign w:val="center"/>
          </w:tcPr>
          <w:p w:rsidR="00093920" w:rsidRPr="00D46B08" w:rsidRDefault="00093920" w:rsidP="000939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Источник</w:t>
            </w:r>
          </w:p>
        </w:tc>
        <w:tc>
          <w:tcPr>
            <w:tcW w:w="2674" w:type="dxa"/>
            <w:vAlign w:val="center"/>
          </w:tcPr>
          <w:p w:rsidR="00093920" w:rsidRPr="00D46B08" w:rsidRDefault="00093920" w:rsidP="000939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Располагаемая мощность, Гкал/ч на 2049 г.</w:t>
            </w:r>
          </w:p>
        </w:tc>
        <w:tc>
          <w:tcPr>
            <w:tcW w:w="2535" w:type="dxa"/>
            <w:vAlign w:val="center"/>
          </w:tcPr>
          <w:p w:rsidR="00093920" w:rsidRPr="00D46B08" w:rsidRDefault="00093920" w:rsidP="000939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Тепловая нагрузка, Гкал/ч на 2049 г.</w:t>
            </w:r>
          </w:p>
        </w:tc>
      </w:tr>
      <w:tr w:rsidR="00093920" w:rsidRPr="00093920" w:rsidTr="00093920">
        <w:tc>
          <w:tcPr>
            <w:tcW w:w="4928" w:type="dxa"/>
            <w:vAlign w:val="center"/>
          </w:tcPr>
          <w:p w:rsidR="00093920" w:rsidRPr="00D46B08" w:rsidRDefault="00093920" w:rsidP="00D46B0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Котельная №1, г. п. Явас</w:t>
            </w:r>
          </w:p>
        </w:tc>
        <w:tc>
          <w:tcPr>
            <w:tcW w:w="2674" w:type="dxa"/>
            <w:vAlign w:val="center"/>
          </w:tcPr>
          <w:p w:rsidR="00093920" w:rsidRPr="00D46B08" w:rsidRDefault="00093920" w:rsidP="00093920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6,02</w:t>
            </w:r>
          </w:p>
        </w:tc>
        <w:tc>
          <w:tcPr>
            <w:tcW w:w="2535" w:type="dxa"/>
            <w:vAlign w:val="center"/>
          </w:tcPr>
          <w:p w:rsidR="00093920" w:rsidRPr="00D46B08" w:rsidRDefault="00093920" w:rsidP="0009392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5,088</w:t>
            </w:r>
          </w:p>
        </w:tc>
      </w:tr>
      <w:tr w:rsidR="00093920" w:rsidRPr="00093920" w:rsidTr="00093920">
        <w:tc>
          <w:tcPr>
            <w:tcW w:w="4928" w:type="dxa"/>
            <w:vAlign w:val="center"/>
          </w:tcPr>
          <w:p w:rsidR="00093920" w:rsidRPr="00D46B08" w:rsidRDefault="00093920" w:rsidP="00D46B0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Котельная №2, г. п. Явас</w:t>
            </w:r>
          </w:p>
        </w:tc>
        <w:tc>
          <w:tcPr>
            <w:tcW w:w="2674" w:type="dxa"/>
            <w:vAlign w:val="center"/>
          </w:tcPr>
          <w:p w:rsidR="00093920" w:rsidRPr="00D46B08" w:rsidRDefault="00093920" w:rsidP="00093920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3,44</w:t>
            </w:r>
          </w:p>
        </w:tc>
        <w:tc>
          <w:tcPr>
            <w:tcW w:w="2535" w:type="dxa"/>
            <w:vAlign w:val="center"/>
          </w:tcPr>
          <w:p w:rsidR="00093920" w:rsidRPr="00D46B08" w:rsidRDefault="00093920" w:rsidP="0009392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2,898</w:t>
            </w:r>
          </w:p>
        </w:tc>
      </w:tr>
      <w:tr w:rsidR="00093920" w:rsidRPr="00093920" w:rsidTr="00093920">
        <w:tc>
          <w:tcPr>
            <w:tcW w:w="4928" w:type="dxa"/>
            <w:shd w:val="clear" w:color="auto" w:fill="auto"/>
            <w:vAlign w:val="center"/>
          </w:tcPr>
          <w:p w:rsidR="00093920" w:rsidRPr="00D46B08" w:rsidRDefault="00093920" w:rsidP="00D46B08">
            <w:pPr>
              <w:widowControl w:val="0"/>
              <w:overflowPunct w:val="0"/>
              <w:autoSpaceDE w:val="0"/>
              <w:autoSpaceDN w:val="0"/>
              <w:adjustRightInd w:val="0"/>
              <w:spacing w:line="214" w:lineRule="auto"/>
              <w:ind w:right="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Котельная №3, п. Озерный</w:t>
            </w:r>
          </w:p>
        </w:tc>
        <w:tc>
          <w:tcPr>
            <w:tcW w:w="2674" w:type="dxa"/>
            <w:shd w:val="clear" w:color="auto" w:fill="auto"/>
            <w:vAlign w:val="center"/>
          </w:tcPr>
          <w:p w:rsidR="00093920" w:rsidRPr="00D46B08" w:rsidRDefault="00093920" w:rsidP="00093920">
            <w:pPr>
              <w:widowControl w:val="0"/>
              <w:overflowPunct w:val="0"/>
              <w:autoSpaceDE w:val="0"/>
              <w:autoSpaceDN w:val="0"/>
              <w:adjustRightInd w:val="0"/>
              <w:spacing w:line="214" w:lineRule="auto"/>
              <w:ind w:right="140" w:firstLine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1,72</w:t>
            </w:r>
          </w:p>
        </w:tc>
        <w:tc>
          <w:tcPr>
            <w:tcW w:w="2535" w:type="dxa"/>
            <w:shd w:val="clear" w:color="auto" w:fill="auto"/>
            <w:vAlign w:val="center"/>
          </w:tcPr>
          <w:p w:rsidR="00093920" w:rsidRPr="00D46B08" w:rsidRDefault="00093920" w:rsidP="0009392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1,267</w:t>
            </w:r>
          </w:p>
        </w:tc>
      </w:tr>
      <w:tr w:rsidR="00093920" w:rsidRPr="00093920" w:rsidTr="00093920">
        <w:tc>
          <w:tcPr>
            <w:tcW w:w="4928" w:type="dxa"/>
            <w:shd w:val="clear" w:color="auto" w:fill="auto"/>
            <w:vAlign w:val="center"/>
          </w:tcPr>
          <w:p w:rsidR="00093920" w:rsidRPr="00D46B08" w:rsidRDefault="00093920" w:rsidP="00D46B08">
            <w:pPr>
              <w:widowControl w:val="0"/>
              <w:overflowPunct w:val="0"/>
              <w:autoSpaceDE w:val="0"/>
              <w:autoSpaceDN w:val="0"/>
              <w:adjustRightInd w:val="0"/>
              <w:spacing w:line="214" w:lineRule="auto"/>
              <w:ind w:right="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Котельная №4, п. Парца</w:t>
            </w:r>
          </w:p>
        </w:tc>
        <w:tc>
          <w:tcPr>
            <w:tcW w:w="2674" w:type="dxa"/>
            <w:shd w:val="clear" w:color="auto" w:fill="auto"/>
            <w:vAlign w:val="center"/>
          </w:tcPr>
          <w:p w:rsidR="00093920" w:rsidRPr="00D46B08" w:rsidRDefault="00093920" w:rsidP="00093920">
            <w:pPr>
              <w:widowControl w:val="0"/>
              <w:overflowPunct w:val="0"/>
              <w:autoSpaceDE w:val="0"/>
              <w:autoSpaceDN w:val="0"/>
              <w:adjustRightInd w:val="0"/>
              <w:spacing w:line="214" w:lineRule="auto"/>
              <w:ind w:right="140" w:firstLine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2,58</w:t>
            </w:r>
          </w:p>
        </w:tc>
        <w:tc>
          <w:tcPr>
            <w:tcW w:w="2535" w:type="dxa"/>
            <w:shd w:val="clear" w:color="auto" w:fill="auto"/>
            <w:vAlign w:val="center"/>
          </w:tcPr>
          <w:p w:rsidR="00093920" w:rsidRPr="00D46B08" w:rsidRDefault="00093920" w:rsidP="0009392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2,125</w:t>
            </w:r>
          </w:p>
        </w:tc>
      </w:tr>
    </w:tbl>
    <w:p w:rsidR="00B06273" w:rsidRPr="00064545" w:rsidRDefault="00B06273" w:rsidP="00B0627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6A26F6" w:rsidRPr="00D46B08" w:rsidRDefault="00B06273" w:rsidP="00D46B08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 w:firstLine="708"/>
        <w:jc w:val="both"/>
        <w:rPr>
          <w:rFonts w:ascii="Times New Roman" w:hAnsi="Times New Roman"/>
          <w:sz w:val="24"/>
          <w:szCs w:val="24"/>
        </w:rPr>
      </w:pPr>
      <w:r w:rsidRPr="00064545">
        <w:rPr>
          <w:rFonts w:ascii="Times New Roman" w:hAnsi="Times New Roman"/>
          <w:sz w:val="24"/>
          <w:szCs w:val="24"/>
        </w:rPr>
        <w:t>Из таблицы 3.</w:t>
      </w:r>
      <w:r>
        <w:rPr>
          <w:rFonts w:ascii="Times New Roman" w:hAnsi="Times New Roman"/>
          <w:sz w:val="24"/>
          <w:szCs w:val="24"/>
        </w:rPr>
        <w:t>11</w:t>
      </w:r>
      <w:r w:rsidRPr="00064545">
        <w:rPr>
          <w:rFonts w:ascii="Times New Roman" w:hAnsi="Times New Roman"/>
          <w:sz w:val="24"/>
          <w:szCs w:val="24"/>
        </w:rPr>
        <w:t>. следует, что прирост тепловой нагрузки не ожидается. Балансы располагаемой тепловой мощности и присоединенной тепловой нагрузки по состоянию на 20</w:t>
      </w:r>
      <w:r>
        <w:rPr>
          <w:rFonts w:ascii="Times New Roman" w:hAnsi="Times New Roman"/>
          <w:sz w:val="24"/>
          <w:szCs w:val="24"/>
        </w:rPr>
        <w:t>49</w:t>
      </w:r>
      <w:r w:rsidRPr="00064545">
        <w:rPr>
          <w:rFonts w:ascii="Times New Roman" w:hAnsi="Times New Roman"/>
          <w:sz w:val="24"/>
          <w:szCs w:val="24"/>
        </w:rPr>
        <w:t xml:space="preserve"> г. представлены в табл. 3.</w:t>
      </w:r>
      <w:r>
        <w:rPr>
          <w:rFonts w:ascii="Times New Roman" w:hAnsi="Times New Roman"/>
          <w:sz w:val="24"/>
          <w:szCs w:val="24"/>
        </w:rPr>
        <w:t>12</w:t>
      </w:r>
      <w:r w:rsidR="00D46B08">
        <w:rPr>
          <w:rFonts w:ascii="Times New Roman" w:hAnsi="Times New Roman"/>
          <w:sz w:val="24"/>
          <w:szCs w:val="24"/>
        </w:rPr>
        <w:t>.</w:t>
      </w:r>
    </w:p>
    <w:p w:rsidR="006A26F6" w:rsidRDefault="006A26F6" w:rsidP="00B06273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6A26F6" w:rsidRPr="00F1255C" w:rsidRDefault="006A26F6" w:rsidP="00B06273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B06273" w:rsidRPr="00064545" w:rsidRDefault="00B06273" w:rsidP="00B06273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/>
        <w:jc w:val="both"/>
        <w:rPr>
          <w:rFonts w:ascii="Times New Roman" w:hAnsi="Times New Roman"/>
          <w:sz w:val="24"/>
          <w:szCs w:val="24"/>
        </w:rPr>
      </w:pPr>
      <w:r w:rsidRPr="00064545">
        <w:rPr>
          <w:rFonts w:ascii="Times New Roman" w:hAnsi="Times New Roman"/>
          <w:sz w:val="24"/>
          <w:szCs w:val="24"/>
        </w:rPr>
        <w:t>Таблица 3.</w:t>
      </w:r>
      <w:r>
        <w:rPr>
          <w:rFonts w:ascii="Times New Roman" w:hAnsi="Times New Roman"/>
          <w:sz w:val="24"/>
          <w:szCs w:val="24"/>
        </w:rPr>
        <w:t>12</w:t>
      </w:r>
      <w:r w:rsidRPr="00064545">
        <w:rPr>
          <w:rFonts w:ascii="Times New Roman" w:hAnsi="Times New Roman"/>
          <w:sz w:val="24"/>
          <w:szCs w:val="24"/>
        </w:rPr>
        <w:t>. – Балансы располагаемой тепловой мощности и присоединенной тепловой нагрузки на 20</w:t>
      </w:r>
      <w:r>
        <w:rPr>
          <w:rFonts w:ascii="Times New Roman" w:hAnsi="Times New Roman"/>
          <w:sz w:val="24"/>
          <w:szCs w:val="24"/>
        </w:rPr>
        <w:t>49</w:t>
      </w:r>
      <w:r w:rsidRPr="00064545">
        <w:rPr>
          <w:rFonts w:ascii="Times New Roman" w:hAnsi="Times New Roman"/>
          <w:sz w:val="24"/>
          <w:szCs w:val="24"/>
        </w:rPr>
        <w:t xml:space="preserve"> г. при развитии систем теплоснабжения (Гкал/ч) </w:t>
      </w:r>
    </w:p>
    <w:tbl>
      <w:tblPr>
        <w:tblStyle w:val="a7"/>
        <w:tblW w:w="10298" w:type="dxa"/>
        <w:tblLook w:val="04A0" w:firstRow="1" w:lastRow="0" w:firstColumn="1" w:lastColumn="0" w:noHBand="0" w:noVBand="1"/>
      </w:tblPr>
      <w:tblGrid>
        <w:gridCol w:w="2738"/>
        <w:gridCol w:w="1745"/>
        <w:gridCol w:w="1411"/>
        <w:gridCol w:w="1600"/>
        <w:gridCol w:w="1423"/>
        <w:gridCol w:w="1381"/>
      </w:tblGrid>
      <w:tr w:rsidR="001436DD" w:rsidRPr="001436DD" w:rsidTr="00D46B08">
        <w:trPr>
          <w:trHeight w:val="1355"/>
        </w:trPr>
        <w:tc>
          <w:tcPr>
            <w:tcW w:w="2738" w:type="dxa"/>
            <w:shd w:val="clear" w:color="auto" w:fill="auto"/>
            <w:vAlign w:val="center"/>
          </w:tcPr>
          <w:p w:rsidR="001436DD" w:rsidRPr="00D46B08" w:rsidRDefault="001436DD" w:rsidP="001436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Источник</w:t>
            </w:r>
          </w:p>
        </w:tc>
        <w:tc>
          <w:tcPr>
            <w:tcW w:w="1745" w:type="dxa"/>
            <w:shd w:val="clear" w:color="auto" w:fill="auto"/>
            <w:vAlign w:val="center"/>
          </w:tcPr>
          <w:p w:rsidR="001436DD" w:rsidRPr="00D46B08" w:rsidRDefault="001436DD" w:rsidP="001436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Располагаемая мощность,  Гкал/ч на 2049 г.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1436DD" w:rsidRPr="00D46B08" w:rsidRDefault="001436DD" w:rsidP="001436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Расчетная тепловая нагрузка, Гкал/ч на 2049 г.</w:t>
            </w:r>
          </w:p>
        </w:tc>
        <w:tc>
          <w:tcPr>
            <w:tcW w:w="1600" w:type="dxa"/>
            <w:shd w:val="clear" w:color="auto" w:fill="auto"/>
            <w:vAlign w:val="center"/>
          </w:tcPr>
          <w:p w:rsidR="001436DD" w:rsidRPr="00D46B08" w:rsidRDefault="001436DD" w:rsidP="001436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Собственные нужды источника, Гкал/ч</w:t>
            </w:r>
          </w:p>
        </w:tc>
        <w:tc>
          <w:tcPr>
            <w:tcW w:w="1423" w:type="dxa"/>
            <w:shd w:val="clear" w:color="auto" w:fill="auto"/>
            <w:vAlign w:val="center"/>
          </w:tcPr>
          <w:p w:rsidR="001436DD" w:rsidRPr="00D46B08" w:rsidRDefault="001436DD" w:rsidP="001436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Потери в тепловых сетях наиболее холодного месяца, Гкал/ч</w:t>
            </w:r>
          </w:p>
        </w:tc>
        <w:tc>
          <w:tcPr>
            <w:tcW w:w="1381" w:type="dxa"/>
            <w:shd w:val="clear" w:color="auto" w:fill="auto"/>
            <w:vAlign w:val="center"/>
          </w:tcPr>
          <w:p w:rsidR="001436DD" w:rsidRPr="00D46B08" w:rsidRDefault="001436DD" w:rsidP="001436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Резерв (+)</w:t>
            </w:r>
          </w:p>
          <w:p w:rsidR="001436DD" w:rsidRPr="00D46B08" w:rsidRDefault="001436DD" w:rsidP="001436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Дефицит (-)</w:t>
            </w:r>
          </w:p>
        </w:tc>
      </w:tr>
      <w:tr w:rsidR="00695E36" w:rsidRPr="001436DD" w:rsidTr="00D46B08">
        <w:trPr>
          <w:trHeight w:val="301"/>
        </w:trPr>
        <w:tc>
          <w:tcPr>
            <w:tcW w:w="2738" w:type="dxa"/>
            <w:shd w:val="clear" w:color="auto" w:fill="auto"/>
            <w:vAlign w:val="center"/>
          </w:tcPr>
          <w:p w:rsidR="00695E36" w:rsidRPr="00D46B08" w:rsidRDefault="00695E36" w:rsidP="00D46B0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Котельная №1, г. п. Явас</w:t>
            </w:r>
          </w:p>
        </w:tc>
        <w:tc>
          <w:tcPr>
            <w:tcW w:w="1745" w:type="dxa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6,02</w:t>
            </w:r>
          </w:p>
        </w:tc>
        <w:tc>
          <w:tcPr>
            <w:tcW w:w="1411" w:type="dxa"/>
            <w:vAlign w:val="center"/>
          </w:tcPr>
          <w:p w:rsidR="00695E36" w:rsidRPr="00D46B08" w:rsidRDefault="00695E36" w:rsidP="00695E3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5,088</w:t>
            </w:r>
          </w:p>
        </w:tc>
        <w:tc>
          <w:tcPr>
            <w:tcW w:w="1600" w:type="dxa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0,092</w:t>
            </w:r>
          </w:p>
        </w:tc>
        <w:tc>
          <w:tcPr>
            <w:tcW w:w="1423" w:type="dxa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0,572</w:t>
            </w:r>
          </w:p>
        </w:tc>
        <w:tc>
          <w:tcPr>
            <w:tcW w:w="1381" w:type="dxa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0,268</w:t>
            </w:r>
          </w:p>
        </w:tc>
      </w:tr>
      <w:tr w:rsidR="00695E36" w:rsidRPr="001436DD" w:rsidTr="00D46B08">
        <w:trPr>
          <w:trHeight w:val="278"/>
        </w:trPr>
        <w:tc>
          <w:tcPr>
            <w:tcW w:w="2738" w:type="dxa"/>
            <w:shd w:val="clear" w:color="auto" w:fill="auto"/>
            <w:vAlign w:val="center"/>
          </w:tcPr>
          <w:p w:rsidR="00695E36" w:rsidRPr="00D46B08" w:rsidRDefault="00695E36" w:rsidP="00D46B0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Котельная №2, г. п. Явас</w:t>
            </w:r>
          </w:p>
        </w:tc>
        <w:tc>
          <w:tcPr>
            <w:tcW w:w="1745" w:type="dxa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3,44</w:t>
            </w:r>
          </w:p>
        </w:tc>
        <w:tc>
          <w:tcPr>
            <w:tcW w:w="1411" w:type="dxa"/>
            <w:vAlign w:val="center"/>
          </w:tcPr>
          <w:p w:rsidR="00695E36" w:rsidRPr="00D46B08" w:rsidRDefault="00695E36" w:rsidP="00695E3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2,898</w:t>
            </w:r>
          </w:p>
        </w:tc>
        <w:tc>
          <w:tcPr>
            <w:tcW w:w="1600" w:type="dxa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0,062</w:t>
            </w:r>
          </w:p>
        </w:tc>
        <w:tc>
          <w:tcPr>
            <w:tcW w:w="1423" w:type="dxa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0,227</w:t>
            </w:r>
          </w:p>
        </w:tc>
        <w:tc>
          <w:tcPr>
            <w:tcW w:w="1381" w:type="dxa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0,253</w:t>
            </w:r>
          </w:p>
        </w:tc>
      </w:tr>
      <w:tr w:rsidR="00695E36" w:rsidRPr="001436DD" w:rsidTr="00D46B08">
        <w:trPr>
          <w:trHeight w:val="409"/>
        </w:trPr>
        <w:tc>
          <w:tcPr>
            <w:tcW w:w="2738" w:type="dxa"/>
            <w:shd w:val="clear" w:color="auto" w:fill="auto"/>
            <w:vAlign w:val="center"/>
          </w:tcPr>
          <w:p w:rsidR="00695E36" w:rsidRPr="00D46B08" w:rsidRDefault="00695E36" w:rsidP="00D46B08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Котельная №3, п. Озерный</w:t>
            </w:r>
          </w:p>
        </w:tc>
        <w:tc>
          <w:tcPr>
            <w:tcW w:w="1745" w:type="dxa"/>
            <w:shd w:val="clear" w:color="auto" w:fill="auto"/>
            <w:vAlign w:val="center"/>
          </w:tcPr>
          <w:p w:rsidR="00695E36" w:rsidRPr="00D46B08" w:rsidRDefault="00695E36" w:rsidP="00695E3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1,72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695E36" w:rsidRPr="00D46B08" w:rsidRDefault="00695E36" w:rsidP="00695E3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1,267</w:t>
            </w:r>
          </w:p>
        </w:tc>
        <w:tc>
          <w:tcPr>
            <w:tcW w:w="1600" w:type="dxa"/>
            <w:vAlign w:val="center"/>
          </w:tcPr>
          <w:p w:rsidR="00695E36" w:rsidRPr="00D46B08" w:rsidRDefault="00695E36" w:rsidP="00695E3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0,024</w:t>
            </w:r>
          </w:p>
        </w:tc>
        <w:tc>
          <w:tcPr>
            <w:tcW w:w="1423" w:type="dxa"/>
            <w:vAlign w:val="center"/>
          </w:tcPr>
          <w:p w:rsidR="00695E36" w:rsidRPr="00D46B08" w:rsidRDefault="00695E36" w:rsidP="00695E3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0,073</w:t>
            </w:r>
          </w:p>
        </w:tc>
        <w:tc>
          <w:tcPr>
            <w:tcW w:w="1381" w:type="dxa"/>
            <w:vAlign w:val="center"/>
          </w:tcPr>
          <w:p w:rsidR="00695E36" w:rsidRPr="00D46B08" w:rsidRDefault="00695E36" w:rsidP="00695E3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0,356</w:t>
            </w:r>
          </w:p>
        </w:tc>
      </w:tr>
      <w:tr w:rsidR="00695E36" w:rsidRPr="001436DD" w:rsidTr="00D46B08">
        <w:trPr>
          <w:trHeight w:val="273"/>
        </w:trPr>
        <w:tc>
          <w:tcPr>
            <w:tcW w:w="2738" w:type="dxa"/>
            <w:shd w:val="clear" w:color="auto" w:fill="auto"/>
            <w:vAlign w:val="center"/>
          </w:tcPr>
          <w:p w:rsidR="00695E36" w:rsidRPr="00D46B08" w:rsidRDefault="00695E36" w:rsidP="00D46B08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Котельная №4,  п. Парца</w:t>
            </w:r>
          </w:p>
        </w:tc>
        <w:tc>
          <w:tcPr>
            <w:tcW w:w="1745" w:type="dxa"/>
            <w:shd w:val="clear" w:color="auto" w:fill="auto"/>
            <w:vAlign w:val="center"/>
          </w:tcPr>
          <w:p w:rsidR="00695E36" w:rsidRPr="00D46B08" w:rsidRDefault="00695E36" w:rsidP="00695E3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2,58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695E36" w:rsidRPr="00D46B08" w:rsidRDefault="00695E36" w:rsidP="00695E3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2,125</w:t>
            </w:r>
          </w:p>
        </w:tc>
        <w:tc>
          <w:tcPr>
            <w:tcW w:w="1600" w:type="dxa"/>
            <w:vAlign w:val="center"/>
          </w:tcPr>
          <w:p w:rsidR="00695E36" w:rsidRPr="00D46B08" w:rsidRDefault="00695E36" w:rsidP="00695E3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0,015</w:t>
            </w:r>
          </w:p>
        </w:tc>
        <w:tc>
          <w:tcPr>
            <w:tcW w:w="1423" w:type="dxa"/>
            <w:vAlign w:val="center"/>
          </w:tcPr>
          <w:p w:rsidR="00695E36" w:rsidRPr="00D46B08" w:rsidRDefault="00695E36" w:rsidP="00695E3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0,266</w:t>
            </w:r>
          </w:p>
        </w:tc>
        <w:tc>
          <w:tcPr>
            <w:tcW w:w="1381" w:type="dxa"/>
            <w:vAlign w:val="center"/>
          </w:tcPr>
          <w:p w:rsidR="00695E36" w:rsidRPr="00D46B08" w:rsidRDefault="00695E36" w:rsidP="00695E3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0,174</w:t>
            </w:r>
          </w:p>
        </w:tc>
      </w:tr>
    </w:tbl>
    <w:p w:rsidR="00B06273" w:rsidRPr="00064545" w:rsidRDefault="00B06273" w:rsidP="00B06273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/>
        <w:jc w:val="both"/>
        <w:rPr>
          <w:rFonts w:ascii="Times New Roman" w:hAnsi="Times New Roman"/>
          <w:sz w:val="24"/>
          <w:szCs w:val="24"/>
        </w:rPr>
      </w:pPr>
    </w:p>
    <w:p w:rsidR="00B06273" w:rsidRDefault="00B06273" w:rsidP="00B0627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3"/>
        </w:rPr>
      </w:pPr>
      <w:r w:rsidRPr="00064545">
        <w:rPr>
          <w:rFonts w:ascii="Times New Roman" w:hAnsi="Times New Roman"/>
          <w:sz w:val="24"/>
          <w:szCs w:val="24"/>
        </w:rPr>
        <w:t>Анализ таблицы 3.</w:t>
      </w:r>
      <w:r>
        <w:rPr>
          <w:rFonts w:ascii="Times New Roman" w:hAnsi="Times New Roman"/>
          <w:sz w:val="24"/>
          <w:szCs w:val="24"/>
        </w:rPr>
        <w:t>12</w:t>
      </w:r>
      <w:r w:rsidRPr="00064545">
        <w:rPr>
          <w:rFonts w:ascii="Times New Roman" w:hAnsi="Times New Roman"/>
          <w:sz w:val="24"/>
          <w:szCs w:val="24"/>
        </w:rPr>
        <w:t>. показывает, что к 20</w:t>
      </w:r>
      <w:r>
        <w:rPr>
          <w:rFonts w:ascii="Times New Roman" w:hAnsi="Times New Roman"/>
          <w:sz w:val="24"/>
          <w:szCs w:val="24"/>
        </w:rPr>
        <w:t>49</w:t>
      </w:r>
      <w:r w:rsidRPr="00064545">
        <w:rPr>
          <w:rFonts w:ascii="Times New Roman" w:hAnsi="Times New Roman"/>
          <w:sz w:val="24"/>
          <w:szCs w:val="24"/>
        </w:rPr>
        <w:t xml:space="preserve"> г. суммарная расчетная присоединенная тепловая нагрузка по источнику теплоснабжения </w:t>
      </w:r>
      <w:r w:rsidRPr="00064545">
        <w:rPr>
          <w:rFonts w:ascii="Times New Roman" w:hAnsi="Times New Roman"/>
          <w:sz w:val="24"/>
          <w:szCs w:val="23"/>
        </w:rPr>
        <w:t>остается без изменения.</w:t>
      </w:r>
    </w:p>
    <w:p w:rsidR="00B06273" w:rsidRPr="00064545" w:rsidRDefault="00B06273" w:rsidP="000314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B6B7E" w:rsidRPr="00064545" w:rsidRDefault="003B6B7E" w:rsidP="0064248F">
      <w:pPr>
        <w:pStyle w:val="1"/>
        <w:ind w:firstLine="709"/>
        <w:jc w:val="both"/>
        <w:rPr>
          <w:rFonts w:ascii="Times New Roman" w:hAnsi="Times New Roman"/>
          <w:bCs w:val="0"/>
          <w:color w:val="auto"/>
          <w:sz w:val="24"/>
          <w:szCs w:val="23"/>
        </w:rPr>
      </w:pPr>
      <w:bookmarkStart w:id="28" w:name="_Toc43287712"/>
      <w:r w:rsidRPr="00064545">
        <w:rPr>
          <w:rFonts w:ascii="Times New Roman" w:hAnsi="Times New Roman"/>
          <w:bCs w:val="0"/>
          <w:color w:val="auto"/>
          <w:sz w:val="24"/>
          <w:szCs w:val="23"/>
        </w:rPr>
        <w:t>3.2.</w:t>
      </w:r>
      <w:r w:rsidR="00247D21">
        <w:rPr>
          <w:rFonts w:ascii="Times New Roman" w:hAnsi="Times New Roman"/>
          <w:bCs w:val="0"/>
          <w:color w:val="auto"/>
          <w:sz w:val="24"/>
          <w:szCs w:val="23"/>
        </w:rPr>
        <w:t>6</w:t>
      </w:r>
      <w:r w:rsidRPr="00064545">
        <w:rPr>
          <w:rFonts w:ascii="Times New Roman" w:hAnsi="Times New Roman"/>
          <w:bCs w:val="0"/>
          <w:color w:val="auto"/>
          <w:sz w:val="24"/>
          <w:szCs w:val="23"/>
        </w:rPr>
        <w:t>.  Выводы о резервах (дефицитах) тепловой мощности существующей системы теплоснабжения при обеспечении перспективной тепловой нагрузки</w:t>
      </w:r>
      <w:bookmarkEnd w:id="28"/>
      <w:r w:rsidRPr="00064545">
        <w:rPr>
          <w:rFonts w:ascii="Times New Roman" w:hAnsi="Times New Roman"/>
          <w:bCs w:val="0"/>
          <w:color w:val="auto"/>
          <w:sz w:val="24"/>
          <w:szCs w:val="23"/>
        </w:rPr>
        <w:t xml:space="preserve"> </w:t>
      </w:r>
    </w:p>
    <w:p w:rsidR="003B6B7E" w:rsidRPr="00064545" w:rsidRDefault="003B6B7E" w:rsidP="003B6B7E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3"/>
        </w:rPr>
      </w:pPr>
    </w:p>
    <w:p w:rsidR="00DC4C7A" w:rsidRPr="00064545" w:rsidRDefault="00DC4C7A" w:rsidP="00DC4C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3"/>
        </w:rPr>
      </w:pPr>
      <w:r w:rsidRPr="00064545">
        <w:rPr>
          <w:rFonts w:ascii="Times New Roman" w:hAnsi="Times New Roman"/>
          <w:color w:val="000000"/>
          <w:sz w:val="24"/>
          <w:szCs w:val="23"/>
        </w:rPr>
        <w:t xml:space="preserve">Значения резервов (дефицит) тепловой мощности источников теплоснабжения </w:t>
      </w:r>
      <w:r w:rsidR="009F76A9">
        <w:rPr>
          <w:rFonts w:ascii="Times New Roman" w:hAnsi="Times New Roman" w:cs="Times New Roman"/>
          <w:color w:val="000000"/>
          <w:sz w:val="24"/>
          <w:szCs w:val="24"/>
        </w:rPr>
        <w:t>г.п. Явас</w:t>
      </w:r>
      <w:r w:rsidRPr="0006454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64545">
        <w:rPr>
          <w:rFonts w:ascii="Times New Roman" w:hAnsi="Times New Roman"/>
          <w:color w:val="000000"/>
          <w:sz w:val="24"/>
          <w:szCs w:val="23"/>
        </w:rPr>
        <w:t xml:space="preserve">для развития системы теплоснабжения, отдельно по периодам реализации схемы теплоснабжения представлены в таблице </w:t>
      </w:r>
      <w:r w:rsidRPr="00B06273">
        <w:rPr>
          <w:rFonts w:ascii="Times New Roman" w:hAnsi="Times New Roman"/>
          <w:color w:val="000000"/>
          <w:sz w:val="24"/>
          <w:szCs w:val="23"/>
        </w:rPr>
        <w:t>3.</w:t>
      </w:r>
      <w:r w:rsidR="00247D21" w:rsidRPr="00B06273">
        <w:rPr>
          <w:rFonts w:ascii="Times New Roman" w:hAnsi="Times New Roman"/>
          <w:color w:val="000000"/>
          <w:sz w:val="24"/>
          <w:szCs w:val="23"/>
        </w:rPr>
        <w:t>1</w:t>
      </w:r>
      <w:r w:rsidR="00B06273">
        <w:rPr>
          <w:rFonts w:ascii="Times New Roman" w:hAnsi="Times New Roman"/>
          <w:color w:val="000000"/>
          <w:sz w:val="24"/>
          <w:szCs w:val="23"/>
        </w:rPr>
        <w:t>3</w:t>
      </w:r>
      <w:r w:rsidRPr="00064545">
        <w:rPr>
          <w:rFonts w:ascii="Times New Roman" w:hAnsi="Times New Roman"/>
          <w:color w:val="000000"/>
          <w:sz w:val="24"/>
          <w:szCs w:val="23"/>
        </w:rPr>
        <w:t xml:space="preserve">. </w:t>
      </w:r>
    </w:p>
    <w:p w:rsidR="00801EBB" w:rsidRPr="00015B6F" w:rsidRDefault="00801EBB" w:rsidP="002373D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3"/>
        </w:rPr>
      </w:pPr>
    </w:p>
    <w:p w:rsidR="00801EBB" w:rsidRPr="00015B6F" w:rsidRDefault="00801EBB" w:rsidP="00801EB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3"/>
        </w:rPr>
      </w:pPr>
      <w:r>
        <w:rPr>
          <w:rFonts w:ascii="Times New Roman" w:hAnsi="Times New Roman"/>
          <w:color w:val="000000"/>
          <w:sz w:val="24"/>
          <w:szCs w:val="23"/>
        </w:rPr>
        <w:t xml:space="preserve">Таблица </w:t>
      </w:r>
      <w:r w:rsidR="00EE113F">
        <w:rPr>
          <w:rFonts w:ascii="Times New Roman" w:hAnsi="Times New Roman"/>
          <w:color w:val="000000"/>
          <w:sz w:val="24"/>
          <w:szCs w:val="23"/>
        </w:rPr>
        <w:t>3</w:t>
      </w:r>
      <w:r w:rsidRPr="00015B6F">
        <w:rPr>
          <w:rFonts w:ascii="Times New Roman" w:hAnsi="Times New Roman"/>
          <w:color w:val="000000"/>
          <w:sz w:val="24"/>
          <w:szCs w:val="23"/>
        </w:rPr>
        <w:t>.</w:t>
      </w:r>
      <w:r w:rsidR="00247D21">
        <w:rPr>
          <w:rFonts w:ascii="Times New Roman" w:hAnsi="Times New Roman"/>
          <w:color w:val="000000"/>
          <w:sz w:val="24"/>
          <w:szCs w:val="23"/>
        </w:rPr>
        <w:t>1</w:t>
      </w:r>
      <w:r w:rsidR="00B06273">
        <w:rPr>
          <w:rFonts w:ascii="Times New Roman" w:hAnsi="Times New Roman"/>
          <w:color w:val="000000"/>
          <w:sz w:val="24"/>
          <w:szCs w:val="23"/>
        </w:rPr>
        <w:t>3</w:t>
      </w:r>
      <w:r w:rsidRPr="00015B6F">
        <w:rPr>
          <w:rFonts w:ascii="Times New Roman" w:hAnsi="Times New Roman"/>
          <w:color w:val="000000"/>
          <w:sz w:val="24"/>
          <w:szCs w:val="23"/>
        </w:rPr>
        <w:t xml:space="preserve">. – Резервы тепловой мощности на теплоисточниках </w:t>
      </w:r>
      <w:r w:rsidR="00B06273">
        <w:rPr>
          <w:rFonts w:ascii="Times New Roman" w:hAnsi="Times New Roman"/>
          <w:color w:val="000000"/>
          <w:sz w:val="24"/>
          <w:szCs w:val="24"/>
        </w:rPr>
        <w:t>Явасского городского поселения</w:t>
      </w:r>
    </w:p>
    <w:tbl>
      <w:tblPr>
        <w:tblStyle w:val="5"/>
        <w:tblW w:w="10165" w:type="dxa"/>
        <w:tblLook w:val="04A0" w:firstRow="1" w:lastRow="0" w:firstColumn="1" w:lastColumn="0" w:noHBand="0" w:noVBand="1"/>
      </w:tblPr>
      <w:tblGrid>
        <w:gridCol w:w="1694"/>
        <w:gridCol w:w="851"/>
        <w:gridCol w:w="824"/>
        <w:gridCol w:w="808"/>
        <w:gridCol w:w="783"/>
        <w:gridCol w:w="885"/>
        <w:gridCol w:w="885"/>
        <w:gridCol w:w="894"/>
        <w:gridCol w:w="848"/>
        <w:gridCol w:w="842"/>
        <w:gridCol w:w="851"/>
      </w:tblGrid>
      <w:tr w:rsidR="00695E36" w:rsidRPr="00695E36" w:rsidTr="00FF4D4F">
        <w:trPr>
          <w:trHeight w:val="326"/>
        </w:trPr>
        <w:tc>
          <w:tcPr>
            <w:tcW w:w="1694" w:type="dxa"/>
            <w:vMerge w:val="restart"/>
            <w:shd w:val="clear" w:color="auto" w:fill="auto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варианта развития источников </w:t>
            </w:r>
          </w:p>
        </w:tc>
        <w:tc>
          <w:tcPr>
            <w:tcW w:w="8471" w:type="dxa"/>
            <w:gridSpan w:val="10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Резерв (+) Дефицит (-) тепловой мощности, Гкал/ч</w:t>
            </w:r>
          </w:p>
        </w:tc>
      </w:tr>
      <w:tr w:rsidR="00695E36" w:rsidRPr="00695E36" w:rsidTr="00FF4D4F">
        <w:trPr>
          <w:trHeight w:val="337"/>
        </w:trPr>
        <w:tc>
          <w:tcPr>
            <w:tcW w:w="1694" w:type="dxa"/>
            <w:vMerge/>
            <w:shd w:val="clear" w:color="auto" w:fill="auto"/>
            <w:vAlign w:val="center"/>
          </w:tcPr>
          <w:p w:rsidR="00695E36" w:rsidRPr="00D46B08" w:rsidRDefault="00695E36" w:rsidP="00695E3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2019 г.</w:t>
            </w:r>
          </w:p>
        </w:tc>
        <w:tc>
          <w:tcPr>
            <w:tcW w:w="824" w:type="dxa"/>
            <w:shd w:val="clear" w:color="auto" w:fill="auto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2020 г.</w:t>
            </w:r>
          </w:p>
        </w:tc>
        <w:tc>
          <w:tcPr>
            <w:tcW w:w="808" w:type="dxa"/>
            <w:shd w:val="clear" w:color="auto" w:fill="auto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2021 г.</w:t>
            </w:r>
          </w:p>
        </w:tc>
        <w:tc>
          <w:tcPr>
            <w:tcW w:w="783" w:type="dxa"/>
            <w:shd w:val="clear" w:color="auto" w:fill="auto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  <w:tc>
          <w:tcPr>
            <w:tcW w:w="885" w:type="dxa"/>
            <w:shd w:val="clear" w:color="auto" w:fill="auto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2024 г.</w:t>
            </w:r>
          </w:p>
        </w:tc>
        <w:tc>
          <w:tcPr>
            <w:tcW w:w="885" w:type="dxa"/>
            <w:shd w:val="clear" w:color="auto" w:fill="auto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2029 г.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2034 г.</w:t>
            </w:r>
          </w:p>
        </w:tc>
        <w:tc>
          <w:tcPr>
            <w:tcW w:w="848" w:type="dxa"/>
            <w:shd w:val="clear" w:color="auto" w:fill="auto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2039 г.</w:t>
            </w:r>
          </w:p>
        </w:tc>
        <w:tc>
          <w:tcPr>
            <w:tcW w:w="842" w:type="dxa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2044 г.</w:t>
            </w:r>
          </w:p>
        </w:tc>
        <w:tc>
          <w:tcPr>
            <w:tcW w:w="851" w:type="dxa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2049 г.</w:t>
            </w:r>
          </w:p>
        </w:tc>
      </w:tr>
      <w:tr w:rsidR="00695E36" w:rsidRPr="00695E36" w:rsidTr="00FF4D4F">
        <w:trPr>
          <w:trHeight w:val="326"/>
        </w:trPr>
        <w:tc>
          <w:tcPr>
            <w:tcW w:w="1694" w:type="dxa"/>
            <w:shd w:val="clear" w:color="auto" w:fill="auto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Котельная №1, г. п. Явас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11,444</w:t>
            </w:r>
          </w:p>
        </w:tc>
        <w:tc>
          <w:tcPr>
            <w:tcW w:w="824" w:type="dxa"/>
            <w:shd w:val="clear" w:color="auto" w:fill="auto"/>
            <w:vAlign w:val="center"/>
          </w:tcPr>
          <w:p w:rsidR="00695E36" w:rsidRPr="00D46B08" w:rsidRDefault="00695E36" w:rsidP="00695E3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08" w:type="dxa"/>
            <w:shd w:val="clear" w:color="auto" w:fill="auto"/>
            <w:vAlign w:val="center"/>
          </w:tcPr>
          <w:p w:rsidR="00695E36" w:rsidRPr="00D46B08" w:rsidRDefault="00695E36" w:rsidP="00695E3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83" w:type="dxa"/>
            <w:shd w:val="clear" w:color="auto" w:fill="auto"/>
            <w:vAlign w:val="center"/>
          </w:tcPr>
          <w:p w:rsidR="00695E36" w:rsidRPr="00D46B08" w:rsidRDefault="00695E36" w:rsidP="00695E3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85" w:type="dxa"/>
            <w:shd w:val="clear" w:color="auto" w:fill="auto"/>
            <w:vAlign w:val="center"/>
          </w:tcPr>
          <w:p w:rsidR="00695E36" w:rsidRPr="00D46B08" w:rsidRDefault="00695E36" w:rsidP="00695E3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85" w:type="dxa"/>
            <w:shd w:val="clear" w:color="auto" w:fill="auto"/>
            <w:vAlign w:val="center"/>
          </w:tcPr>
          <w:p w:rsidR="00695E36" w:rsidRPr="00D46B08" w:rsidRDefault="00695E36" w:rsidP="00695E3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695E36" w:rsidRPr="00D46B08" w:rsidRDefault="00695E36" w:rsidP="00695E3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8" w:type="dxa"/>
            <w:shd w:val="clear" w:color="auto" w:fill="auto"/>
            <w:vAlign w:val="center"/>
          </w:tcPr>
          <w:p w:rsidR="00695E36" w:rsidRPr="00D46B08" w:rsidRDefault="00695E36" w:rsidP="00695E3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2" w:type="dxa"/>
            <w:vAlign w:val="center"/>
          </w:tcPr>
          <w:p w:rsidR="00695E36" w:rsidRPr="00D46B08" w:rsidRDefault="00695E36" w:rsidP="00695E3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Align w:val="center"/>
          </w:tcPr>
          <w:p w:rsidR="00695E36" w:rsidRPr="00D46B08" w:rsidRDefault="00695E36" w:rsidP="00695E3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95E36" w:rsidRPr="00695E36" w:rsidTr="00FF4D4F">
        <w:trPr>
          <w:trHeight w:val="326"/>
        </w:trPr>
        <w:tc>
          <w:tcPr>
            <w:tcW w:w="1694" w:type="dxa"/>
            <w:shd w:val="clear" w:color="auto" w:fill="auto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</w:t>
            </w:r>
          </w:p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№1, г. п. Явас(новое строительство)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24" w:type="dxa"/>
            <w:shd w:val="clear" w:color="auto" w:fill="auto"/>
            <w:vAlign w:val="center"/>
          </w:tcPr>
          <w:p w:rsidR="00695E36" w:rsidRPr="00D46B08" w:rsidRDefault="00695E36" w:rsidP="00695E3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0,268</w:t>
            </w:r>
          </w:p>
        </w:tc>
        <w:tc>
          <w:tcPr>
            <w:tcW w:w="808" w:type="dxa"/>
            <w:shd w:val="clear" w:color="auto" w:fill="auto"/>
            <w:vAlign w:val="center"/>
          </w:tcPr>
          <w:p w:rsidR="00695E36" w:rsidRPr="00D46B08" w:rsidRDefault="00695E36" w:rsidP="00695E3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0,268</w:t>
            </w:r>
          </w:p>
        </w:tc>
        <w:tc>
          <w:tcPr>
            <w:tcW w:w="783" w:type="dxa"/>
            <w:shd w:val="clear" w:color="auto" w:fill="auto"/>
            <w:vAlign w:val="center"/>
          </w:tcPr>
          <w:p w:rsidR="00695E36" w:rsidRPr="00D46B08" w:rsidRDefault="00695E36" w:rsidP="00695E3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0,268</w:t>
            </w:r>
          </w:p>
        </w:tc>
        <w:tc>
          <w:tcPr>
            <w:tcW w:w="885" w:type="dxa"/>
            <w:shd w:val="clear" w:color="auto" w:fill="auto"/>
            <w:vAlign w:val="center"/>
          </w:tcPr>
          <w:p w:rsidR="00695E36" w:rsidRPr="00D46B08" w:rsidRDefault="00695E36" w:rsidP="00695E3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0,268</w:t>
            </w:r>
          </w:p>
        </w:tc>
        <w:tc>
          <w:tcPr>
            <w:tcW w:w="885" w:type="dxa"/>
            <w:shd w:val="clear" w:color="auto" w:fill="auto"/>
            <w:vAlign w:val="center"/>
          </w:tcPr>
          <w:p w:rsidR="00695E36" w:rsidRPr="00D46B08" w:rsidRDefault="00695E36" w:rsidP="00695E3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0,268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695E36" w:rsidRPr="00D46B08" w:rsidRDefault="00695E36" w:rsidP="00695E3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0,268</w:t>
            </w:r>
          </w:p>
        </w:tc>
        <w:tc>
          <w:tcPr>
            <w:tcW w:w="848" w:type="dxa"/>
            <w:shd w:val="clear" w:color="auto" w:fill="auto"/>
            <w:vAlign w:val="center"/>
          </w:tcPr>
          <w:p w:rsidR="00695E36" w:rsidRPr="00D46B08" w:rsidRDefault="00695E36" w:rsidP="00695E3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0,268</w:t>
            </w:r>
          </w:p>
        </w:tc>
        <w:tc>
          <w:tcPr>
            <w:tcW w:w="842" w:type="dxa"/>
            <w:vAlign w:val="center"/>
          </w:tcPr>
          <w:p w:rsidR="00695E36" w:rsidRPr="00D46B08" w:rsidRDefault="00695E36" w:rsidP="00695E3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0,268</w:t>
            </w:r>
          </w:p>
        </w:tc>
        <w:tc>
          <w:tcPr>
            <w:tcW w:w="851" w:type="dxa"/>
            <w:vAlign w:val="center"/>
          </w:tcPr>
          <w:p w:rsidR="00695E36" w:rsidRPr="00D46B08" w:rsidRDefault="00695E36" w:rsidP="00695E3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0,268</w:t>
            </w:r>
          </w:p>
        </w:tc>
      </w:tr>
      <w:tr w:rsidR="00695E36" w:rsidRPr="00695E36" w:rsidTr="00FF4D4F">
        <w:trPr>
          <w:trHeight w:val="326"/>
        </w:trPr>
        <w:tc>
          <w:tcPr>
            <w:tcW w:w="1694" w:type="dxa"/>
            <w:shd w:val="clear" w:color="auto" w:fill="auto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Котельная №2, г. </w:t>
            </w: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п. Явас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lastRenderedPageBreak/>
              <w:t>2,833</w:t>
            </w:r>
          </w:p>
        </w:tc>
        <w:tc>
          <w:tcPr>
            <w:tcW w:w="824" w:type="dxa"/>
            <w:shd w:val="clear" w:color="auto" w:fill="auto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2,833</w:t>
            </w:r>
          </w:p>
        </w:tc>
        <w:tc>
          <w:tcPr>
            <w:tcW w:w="808" w:type="dxa"/>
            <w:shd w:val="clear" w:color="auto" w:fill="auto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83" w:type="dxa"/>
            <w:shd w:val="clear" w:color="auto" w:fill="auto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85" w:type="dxa"/>
            <w:shd w:val="clear" w:color="auto" w:fill="auto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85" w:type="dxa"/>
            <w:shd w:val="clear" w:color="auto" w:fill="auto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48" w:type="dxa"/>
            <w:shd w:val="clear" w:color="auto" w:fill="auto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42" w:type="dxa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695E36" w:rsidRPr="00695E36" w:rsidTr="00FF4D4F">
        <w:trPr>
          <w:trHeight w:val="326"/>
        </w:trPr>
        <w:tc>
          <w:tcPr>
            <w:tcW w:w="1694" w:type="dxa"/>
            <w:shd w:val="clear" w:color="auto" w:fill="auto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</w:t>
            </w:r>
          </w:p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№2, г. п. Явас(новое строительство)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24" w:type="dxa"/>
            <w:shd w:val="clear" w:color="auto" w:fill="auto"/>
            <w:vAlign w:val="center"/>
          </w:tcPr>
          <w:p w:rsidR="00695E36" w:rsidRPr="00D46B08" w:rsidRDefault="00695E36" w:rsidP="00695E3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08" w:type="dxa"/>
            <w:shd w:val="clear" w:color="auto" w:fill="auto"/>
            <w:vAlign w:val="center"/>
          </w:tcPr>
          <w:p w:rsidR="00695E36" w:rsidRPr="00D46B08" w:rsidRDefault="00695E36" w:rsidP="00695E3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0,253</w:t>
            </w:r>
          </w:p>
        </w:tc>
        <w:tc>
          <w:tcPr>
            <w:tcW w:w="783" w:type="dxa"/>
            <w:shd w:val="clear" w:color="auto" w:fill="auto"/>
            <w:vAlign w:val="center"/>
          </w:tcPr>
          <w:p w:rsidR="00695E36" w:rsidRPr="00D46B08" w:rsidRDefault="00695E36" w:rsidP="00695E3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0,253</w:t>
            </w:r>
          </w:p>
        </w:tc>
        <w:tc>
          <w:tcPr>
            <w:tcW w:w="885" w:type="dxa"/>
            <w:shd w:val="clear" w:color="auto" w:fill="auto"/>
            <w:vAlign w:val="center"/>
          </w:tcPr>
          <w:p w:rsidR="00695E36" w:rsidRPr="00D46B08" w:rsidRDefault="00695E36" w:rsidP="00695E3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0,253</w:t>
            </w:r>
          </w:p>
        </w:tc>
        <w:tc>
          <w:tcPr>
            <w:tcW w:w="885" w:type="dxa"/>
            <w:shd w:val="clear" w:color="auto" w:fill="auto"/>
            <w:vAlign w:val="center"/>
          </w:tcPr>
          <w:p w:rsidR="00695E36" w:rsidRPr="00D46B08" w:rsidRDefault="00695E36" w:rsidP="00695E3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0,253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695E36" w:rsidRPr="00D46B08" w:rsidRDefault="00695E36" w:rsidP="00695E3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0,253</w:t>
            </w:r>
          </w:p>
        </w:tc>
        <w:tc>
          <w:tcPr>
            <w:tcW w:w="848" w:type="dxa"/>
            <w:shd w:val="clear" w:color="auto" w:fill="auto"/>
            <w:vAlign w:val="center"/>
          </w:tcPr>
          <w:p w:rsidR="00695E36" w:rsidRPr="00D46B08" w:rsidRDefault="00695E36" w:rsidP="00695E3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0,253</w:t>
            </w:r>
          </w:p>
        </w:tc>
        <w:tc>
          <w:tcPr>
            <w:tcW w:w="842" w:type="dxa"/>
            <w:vAlign w:val="center"/>
          </w:tcPr>
          <w:p w:rsidR="00695E36" w:rsidRPr="00D46B08" w:rsidRDefault="00695E36" w:rsidP="00695E3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0,253</w:t>
            </w:r>
          </w:p>
        </w:tc>
        <w:tc>
          <w:tcPr>
            <w:tcW w:w="851" w:type="dxa"/>
            <w:vAlign w:val="center"/>
          </w:tcPr>
          <w:p w:rsidR="00695E36" w:rsidRPr="00D46B08" w:rsidRDefault="00695E36" w:rsidP="00695E3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0,253</w:t>
            </w:r>
          </w:p>
        </w:tc>
      </w:tr>
      <w:tr w:rsidR="00695E36" w:rsidRPr="00695E36" w:rsidTr="00FF4D4F">
        <w:trPr>
          <w:trHeight w:val="326"/>
        </w:trPr>
        <w:tc>
          <w:tcPr>
            <w:tcW w:w="1694" w:type="dxa"/>
            <w:shd w:val="clear" w:color="auto" w:fill="auto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Котельная №3, п. Озерный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2,076</w:t>
            </w:r>
          </w:p>
        </w:tc>
        <w:tc>
          <w:tcPr>
            <w:tcW w:w="824" w:type="dxa"/>
            <w:shd w:val="clear" w:color="auto" w:fill="auto"/>
            <w:vAlign w:val="center"/>
          </w:tcPr>
          <w:p w:rsidR="00695E36" w:rsidRPr="00D46B08" w:rsidRDefault="00695E36" w:rsidP="00695E3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2,076</w:t>
            </w:r>
          </w:p>
        </w:tc>
        <w:tc>
          <w:tcPr>
            <w:tcW w:w="808" w:type="dxa"/>
            <w:shd w:val="clear" w:color="auto" w:fill="auto"/>
            <w:vAlign w:val="center"/>
          </w:tcPr>
          <w:p w:rsidR="00695E36" w:rsidRPr="00D46B08" w:rsidRDefault="00695E36" w:rsidP="00695E3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83" w:type="dxa"/>
            <w:shd w:val="clear" w:color="auto" w:fill="auto"/>
            <w:vAlign w:val="center"/>
          </w:tcPr>
          <w:p w:rsidR="00695E36" w:rsidRPr="00D46B08" w:rsidRDefault="00695E36" w:rsidP="00695E3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85" w:type="dxa"/>
            <w:shd w:val="clear" w:color="auto" w:fill="auto"/>
            <w:vAlign w:val="center"/>
          </w:tcPr>
          <w:p w:rsidR="00695E36" w:rsidRPr="00D46B08" w:rsidRDefault="00695E36" w:rsidP="00695E3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85" w:type="dxa"/>
            <w:shd w:val="clear" w:color="auto" w:fill="auto"/>
            <w:vAlign w:val="center"/>
          </w:tcPr>
          <w:p w:rsidR="00695E36" w:rsidRPr="00D46B08" w:rsidRDefault="00695E36" w:rsidP="00695E3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695E36" w:rsidRPr="00D46B08" w:rsidRDefault="00695E36" w:rsidP="00695E3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48" w:type="dxa"/>
            <w:shd w:val="clear" w:color="auto" w:fill="auto"/>
            <w:vAlign w:val="center"/>
          </w:tcPr>
          <w:p w:rsidR="00695E36" w:rsidRPr="00D46B08" w:rsidRDefault="00695E36" w:rsidP="00695E3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42" w:type="dxa"/>
            <w:vAlign w:val="center"/>
          </w:tcPr>
          <w:p w:rsidR="00695E36" w:rsidRPr="00D46B08" w:rsidRDefault="00695E36" w:rsidP="00695E3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Align w:val="center"/>
          </w:tcPr>
          <w:p w:rsidR="00695E36" w:rsidRPr="00D46B08" w:rsidRDefault="00695E36" w:rsidP="00695E3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695E36" w:rsidRPr="00695E36" w:rsidTr="00FF4D4F">
        <w:trPr>
          <w:trHeight w:val="326"/>
        </w:trPr>
        <w:tc>
          <w:tcPr>
            <w:tcW w:w="1694" w:type="dxa"/>
            <w:shd w:val="clear" w:color="auto" w:fill="auto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Котельная №3, п. Озерный (новое строительство)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24" w:type="dxa"/>
            <w:shd w:val="clear" w:color="auto" w:fill="auto"/>
            <w:vAlign w:val="center"/>
          </w:tcPr>
          <w:p w:rsidR="00695E36" w:rsidRPr="00D46B08" w:rsidRDefault="00695E36" w:rsidP="00695E3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08" w:type="dxa"/>
            <w:shd w:val="clear" w:color="auto" w:fill="auto"/>
            <w:vAlign w:val="center"/>
          </w:tcPr>
          <w:p w:rsidR="00695E36" w:rsidRPr="00D46B08" w:rsidRDefault="00695E36" w:rsidP="00695E3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0,356</w:t>
            </w:r>
          </w:p>
        </w:tc>
        <w:tc>
          <w:tcPr>
            <w:tcW w:w="783" w:type="dxa"/>
            <w:shd w:val="clear" w:color="auto" w:fill="auto"/>
            <w:vAlign w:val="center"/>
          </w:tcPr>
          <w:p w:rsidR="00695E36" w:rsidRPr="00D46B08" w:rsidRDefault="00695E36" w:rsidP="00695E3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0,356</w:t>
            </w:r>
          </w:p>
        </w:tc>
        <w:tc>
          <w:tcPr>
            <w:tcW w:w="885" w:type="dxa"/>
            <w:shd w:val="clear" w:color="auto" w:fill="auto"/>
            <w:vAlign w:val="center"/>
          </w:tcPr>
          <w:p w:rsidR="00695E36" w:rsidRPr="00D46B08" w:rsidRDefault="00695E36" w:rsidP="00695E3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0,356</w:t>
            </w:r>
          </w:p>
        </w:tc>
        <w:tc>
          <w:tcPr>
            <w:tcW w:w="885" w:type="dxa"/>
            <w:shd w:val="clear" w:color="auto" w:fill="auto"/>
            <w:vAlign w:val="center"/>
          </w:tcPr>
          <w:p w:rsidR="00695E36" w:rsidRPr="00D46B08" w:rsidRDefault="00695E36" w:rsidP="00695E3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0,356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695E36" w:rsidRPr="00D46B08" w:rsidRDefault="00695E36" w:rsidP="00695E3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0,356</w:t>
            </w:r>
          </w:p>
        </w:tc>
        <w:tc>
          <w:tcPr>
            <w:tcW w:w="848" w:type="dxa"/>
            <w:shd w:val="clear" w:color="auto" w:fill="auto"/>
            <w:vAlign w:val="center"/>
          </w:tcPr>
          <w:p w:rsidR="00695E36" w:rsidRPr="00D46B08" w:rsidRDefault="00695E36" w:rsidP="00695E3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0,356</w:t>
            </w:r>
          </w:p>
        </w:tc>
        <w:tc>
          <w:tcPr>
            <w:tcW w:w="842" w:type="dxa"/>
            <w:vAlign w:val="center"/>
          </w:tcPr>
          <w:p w:rsidR="00695E36" w:rsidRPr="00D46B08" w:rsidRDefault="00695E36" w:rsidP="00695E3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0,356</w:t>
            </w:r>
          </w:p>
        </w:tc>
        <w:tc>
          <w:tcPr>
            <w:tcW w:w="851" w:type="dxa"/>
            <w:vAlign w:val="center"/>
          </w:tcPr>
          <w:p w:rsidR="00695E36" w:rsidRPr="00D46B08" w:rsidRDefault="00695E36" w:rsidP="00695E3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0,356</w:t>
            </w:r>
          </w:p>
        </w:tc>
      </w:tr>
      <w:tr w:rsidR="00695E36" w:rsidRPr="00695E36" w:rsidTr="00FF4D4F">
        <w:trPr>
          <w:trHeight w:val="326"/>
        </w:trPr>
        <w:tc>
          <w:tcPr>
            <w:tcW w:w="1694" w:type="dxa"/>
            <w:shd w:val="clear" w:color="auto" w:fill="auto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Котельная №4,  п. Парца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95E36" w:rsidRPr="00D46B08" w:rsidRDefault="006A26F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4,</w:t>
            </w:r>
            <w:r w:rsidR="00695E36" w:rsidRPr="00D46B08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824" w:type="dxa"/>
            <w:shd w:val="clear" w:color="auto" w:fill="auto"/>
            <w:vAlign w:val="center"/>
          </w:tcPr>
          <w:p w:rsidR="00695E36" w:rsidRPr="00D46B08" w:rsidRDefault="006A26F6" w:rsidP="00695E3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4,4</w:t>
            </w:r>
            <w:r w:rsidR="00695E36" w:rsidRPr="00D46B08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808" w:type="dxa"/>
            <w:shd w:val="clear" w:color="auto" w:fill="auto"/>
            <w:vAlign w:val="center"/>
          </w:tcPr>
          <w:p w:rsidR="00695E36" w:rsidRPr="00D46B08" w:rsidRDefault="00695E36" w:rsidP="00695E3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83" w:type="dxa"/>
            <w:shd w:val="clear" w:color="auto" w:fill="auto"/>
            <w:vAlign w:val="center"/>
          </w:tcPr>
          <w:p w:rsidR="00695E36" w:rsidRPr="00D46B08" w:rsidRDefault="00695E36" w:rsidP="00695E3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85" w:type="dxa"/>
            <w:shd w:val="clear" w:color="auto" w:fill="auto"/>
            <w:vAlign w:val="center"/>
          </w:tcPr>
          <w:p w:rsidR="00695E36" w:rsidRPr="00D46B08" w:rsidRDefault="00695E36" w:rsidP="00695E3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85" w:type="dxa"/>
            <w:shd w:val="clear" w:color="auto" w:fill="auto"/>
            <w:vAlign w:val="center"/>
          </w:tcPr>
          <w:p w:rsidR="00695E36" w:rsidRPr="00D46B08" w:rsidRDefault="00695E36" w:rsidP="00695E3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695E36" w:rsidRPr="00D46B08" w:rsidRDefault="00695E36" w:rsidP="00695E3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48" w:type="dxa"/>
            <w:shd w:val="clear" w:color="auto" w:fill="auto"/>
            <w:vAlign w:val="center"/>
          </w:tcPr>
          <w:p w:rsidR="00695E36" w:rsidRPr="00D46B08" w:rsidRDefault="00695E36" w:rsidP="00695E3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42" w:type="dxa"/>
            <w:vAlign w:val="center"/>
          </w:tcPr>
          <w:p w:rsidR="00695E36" w:rsidRPr="00D46B08" w:rsidRDefault="00695E36" w:rsidP="00695E3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Align w:val="center"/>
          </w:tcPr>
          <w:p w:rsidR="00695E36" w:rsidRPr="00D46B08" w:rsidRDefault="00695E36" w:rsidP="00695E3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695E36" w:rsidRPr="00695E36" w:rsidTr="00FF4D4F">
        <w:trPr>
          <w:trHeight w:val="326"/>
        </w:trPr>
        <w:tc>
          <w:tcPr>
            <w:tcW w:w="1694" w:type="dxa"/>
            <w:shd w:val="clear" w:color="auto" w:fill="auto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Котельная №4,  п. Парца (новое строительство)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95E36" w:rsidRPr="00D46B08" w:rsidRDefault="00695E36" w:rsidP="00695E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24" w:type="dxa"/>
            <w:shd w:val="clear" w:color="auto" w:fill="auto"/>
            <w:vAlign w:val="center"/>
          </w:tcPr>
          <w:p w:rsidR="00695E36" w:rsidRPr="00D46B08" w:rsidRDefault="00695E36" w:rsidP="00695E3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08" w:type="dxa"/>
            <w:shd w:val="clear" w:color="auto" w:fill="auto"/>
            <w:vAlign w:val="center"/>
          </w:tcPr>
          <w:p w:rsidR="00695E36" w:rsidRPr="00D46B08" w:rsidRDefault="00695E36" w:rsidP="00695E3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0,174</w:t>
            </w:r>
          </w:p>
        </w:tc>
        <w:tc>
          <w:tcPr>
            <w:tcW w:w="783" w:type="dxa"/>
            <w:shd w:val="clear" w:color="auto" w:fill="auto"/>
            <w:vAlign w:val="center"/>
          </w:tcPr>
          <w:p w:rsidR="00695E36" w:rsidRPr="00D46B08" w:rsidRDefault="00695E36" w:rsidP="00695E3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0,174</w:t>
            </w:r>
          </w:p>
        </w:tc>
        <w:tc>
          <w:tcPr>
            <w:tcW w:w="885" w:type="dxa"/>
            <w:shd w:val="clear" w:color="auto" w:fill="auto"/>
            <w:vAlign w:val="center"/>
          </w:tcPr>
          <w:p w:rsidR="00695E36" w:rsidRPr="00D46B08" w:rsidRDefault="00695E36" w:rsidP="00695E3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0,174</w:t>
            </w:r>
          </w:p>
        </w:tc>
        <w:tc>
          <w:tcPr>
            <w:tcW w:w="885" w:type="dxa"/>
            <w:shd w:val="clear" w:color="auto" w:fill="auto"/>
            <w:vAlign w:val="center"/>
          </w:tcPr>
          <w:p w:rsidR="00695E36" w:rsidRPr="00D46B08" w:rsidRDefault="00695E36" w:rsidP="00695E3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0,174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695E36" w:rsidRPr="00D46B08" w:rsidRDefault="00695E36" w:rsidP="00695E3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0,174</w:t>
            </w:r>
          </w:p>
        </w:tc>
        <w:tc>
          <w:tcPr>
            <w:tcW w:w="848" w:type="dxa"/>
            <w:shd w:val="clear" w:color="auto" w:fill="auto"/>
            <w:vAlign w:val="center"/>
          </w:tcPr>
          <w:p w:rsidR="00695E36" w:rsidRPr="00D46B08" w:rsidRDefault="00695E36" w:rsidP="00695E3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0,174</w:t>
            </w:r>
          </w:p>
        </w:tc>
        <w:tc>
          <w:tcPr>
            <w:tcW w:w="842" w:type="dxa"/>
            <w:vAlign w:val="center"/>
          </w:tcPr>
          <w:p w:rsidR="00695E36" w:rsidRPr="00D46B08" w:rsidRDefault="00695E36" w:rsidP="00695E3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0,174</w:t>
            </w:r>
          </w:p>
        </w:tc>
        <w:tc>
          <w:tcPr>
            <w:tcW w:w="851" w:type="dxa"/>
            <w:vAlign w:val="center"/>
          </w:tcPr>
          <w:p w:rsidR="00695E36" w:rsidRPr="00D46B08" w:rsidRDefault="00695E36" w:rsidP="00695E3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0,174</w:t>
            </w:r>
          </w:p>
        </w:tc>
      </w:tr>
    </w:tbl>
    <w:p w:rsidR="00DC4C7A" w:rsidRPr="00064545" w:rsidRDefault="00DC4C7A" w:rsidP="00DC4C7A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4"/>
        </w:rPr>
      </w:pPr>
    </w:p>
    <w:p w:rsidR="00DC4C7A" w:rsidRPr="00064545" w:rsidRDefault="00DC4C7A" w:rsidP="00DC4C7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3"/>
        </w:rPr>
      </w:pPr>
      <w:r w:rsidRPr="00064545">
        <w:rPr>
          <w:rFonts w:ascii="Times New Roman" w:hAnsi="Times New Roman"/>
          <w:sz w:val="24"/>
          <w:szCs w:val="23"/>
        </w:rPr>
        <w:t xml:space="preserve">При положительном общем балансе располагаемой тепловой мощности теплоисточника и присоединенной тепловой нагрузки </w:t>
      </w:r>
      <w:r w:rsidR="004615F4">
        <w:rPr>
          <w:rFonts w:ascii="Times New Roman" w:hAnsi="Times New Roman"/>
          <w:color w:val="000000"/>
          <w:sz w:val="24"/>
          <w:szCs w:val="24"/>
        </w:rPr>
        <w:t>Явасского городского поселения</w:t>
      </w:r>
      <w:r w:rsidR="002373D1" w:rsidRPr="00064545">
        <w:rPr>
          <w:rFonts w:ascii="Times New Roman" w:hAnsi="Times New Roman"/>
          <w:sz w:val="24"/>
          <w:szCs w:val="23"/>
        </w:rPr>
        <w:t xml:space="preserve"> </w:t>
      </w:r>
      <w:r w:rsidRPr="00064545">
        <w:rPr>
          <w:rFonts w:ascii="Times New Roman" w:hAnsi="Times New Roman"/>
          <w:sz w:val="24"/>
          <w:szCs w:val="23"/>
        </w:rPr>
        <w:t>отсутствуют дефициты на теплоисточнике поселка на разных этапах.</w:t>
      </w:r>
    </w:p>
    <w:p w:rsidR="003B6B7E" w:rsidRPr="00F1255C" w:rsidRDefault="003B6B7E" w:rsidP="00E27D99">
      <w:pPr>
        <w:tabs>
          <w:tab w:val="left" w:pos="0"/>
        </w:tabs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D77D93" w:rsidRPr="004E61B2" w:rsidRDefault="00D77D93" w:rsidP="0008177A">
      <w:pPr>
        <w:pStyle w:val="1"/>
        <w:spacing w:before="0"/>
        <w:ind w:firstLine="709"/>
        <w:rPr>
          <w:rFonts w:ascii="Times New Roman" w:hAnsi="Times New Roman"/>
          <w:bCs w:val="0"/>
          <w:color w:val="auto"/>
          <w:sz w:val="24"/>
          <w:szCs w:val="24"/>
        </w:rPr>
      </w:pPr>
      <w:bookmarkStart w:id="29" w:name="_Toc43287713"/>
      <w:r w:rsidRPr="004E61B2">
        <w:rPr>
          <w:rFonts w:ascii="Times New Roman" w:hAnsi="Times New Roman"/>
          <w:bCs w:val="0"/>
          <w:color w:val="auto"/>
          <w:sz w:val="24"/>
          <w:szCs w:val="24"/>
        </w:rPr>
        <w:t>4. Перс</w:t>
      </w:r>
      <w:r w:rsidR="001F095C" w:rsidRPr="004E61B2">
        <w:rPr>
          <w:rFonts w:ascii="Times New Roman" w:hAnsi="Times New Roman"/>
          <w:bCs w:val="0"/>
          <w:color w:val="auto"/>
          <w:sz w:val="24"/>
          <w:szCs w:val="24"/>
        </w:rPr>
        <w:t>пективные балансы теплоносителя</w:t>
      </w:r>
      <w:bookmarkEnd w:id="29"/>
    </w:p>
    <w:p w:rsidR="001F095C" w:rsidRPr="004E61B2" w:rsidRDefault="001F095C" w:rsidP="0008177A">
      <w:pPr>
        <w:pStyle w:val="1"/>
        <w:spacing w:before="0"/>
        <w:ind w:firstLine="709"/>
        <w:rPr>
          <w:rFonts w:ascii="Times New Roman" w:hAnsi="Times New Roman"/>
          <w:bCs w:val="0"/>
          <w:color w:val="auto"/>
          <w:sz w:val="24"/>
          <w:szCs w:val="24"/>
        </w:rPr>
      </w:pPr>
      <w:bookmarkStart w:id="30" w:name="_Toc43287714"/>
      <w:r w:rsidRPr="004E61B2">
        <w:rPr>
          <w:rFonts w:ascii="Times New Roman" w:hAnsi="Times New Roman"/>
          <w:bCs w:val="0"/>
          <w:color w:val="auto"/>
          <w:sz w:val="24"/>
          <w:szCs w:val="24"/>
        </w:rPr>
        <w:t xml:space="preserve">4.1. </w:t>
      </w:r>
      <w:r w:rsidRPr="004E61B2">
        <w:rPr>
          <w:rFonts w:ascii="Times New Roman" w:hAnsi="Times New Roman"/>
          <w:color w:val="auto"/>
          <w:sz w:val="24"/>
        </w:rPr>
        <w:t>Перспективные объемы теплоносителя</w:t>
      </w:r>
      <w:bookmarkEnd w:id="30"/>
    </w:p>
    <w:p w:rsidR="00D77D93" w:rsidRPr="004E61B2" w:rsidRDefault="00D77D93" w:rsidP="00D77D93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b/>
          <w:bCs/>
          <w:sz w:val="24"/>
          <w:szCs w:val="24"/>
        </w:rPr>
      </w:pPr>
    </w:p>
    <w:p w:rsidR="00D77D93" w:rsidRPr="004E61B2" w:rsidRDefault="00D77D93" w:rsidP="00D77D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</w:rPr>
      </w:pPr>
      <w:r w:rsidRPr="004E61B2">
        <w:rPr>
          <w:rFonts w:ascii="Times New Roman" w:hAnsi="Times New Roman"/>
          <w:color w:val="000000"/>
          <w:sz w:val="24"/>
        </w:rPr>
        <w:t xml:space="preserve">Перспективные объемы теплоносителя, необходимые для передачи теплоносителя от источника тепловой энергии до потребителя в зоне действия источника тепловой энергии, прогнозировалась исходя из следующих условий: </w:t>
      </w:r>
    </w:p>
    <w:p w:rsidR="00D77D93" w:rsidRPr="004E61B2" w:rsidRDefault="00D77D93" w:rsidP="00D77D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</w:rPr>
      </w:pPr>
      <w:r w:rsidRPr="004E61B2">
        <w:rPr>
          <w:rFonts w:ascii="Times New Roman" w:hAnsi="Times New Roman"/>
          <w:color w:val="000000"/>
          <w:sz w:val="24"/>
        </w:rPr>
        <w:t xml:space="preserve">– Регулирование отпуска тепловой энергии в тепловые сети в зависимости от температуры наружного воздуха принято по регулированию отопительно-вентиляционной нагрузки с качественным методом регулирования с расчетными параметрами теплоносителя; </w:t>
      </w:r>
    </w:p>
    <w:p w:rsidR="00D77D93" w:rsidRPr="004E61B2" w:rsidRDefault="00D77D93" w:rsidP="00D77D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</w:rPr>
      </w:pPr>
      <w:r w:rsidRPr="004E61B2">
        <w:rPr>
          <w:rFonts w:ascii="Times New Roman" w:hAnsi="Times New Roman"/>
          <w:color w:val="000000"/>
          <w:sz w:val="24"/>
        </w:rPr>
        <w:t xml:space="preserve">– Расчетный расход теплоносителя в тепловых сетях изменяется с темпом присоединения (подключения) суммарной тепловой нагрузки и с учетом реализации мероприятий по наладке режимов в системе транспорта теплоносителя; </w:t>
      </w:r>
    </w:p>
    <w:p w:rsidR="003A1E24" w:rsidRPr="004E61B2" w:rsidRDefault="00D77D93" w:rsidP="003A1E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</w:rPr>
      </w:pPr>
      <w:r w:rsidRPr="004E61B2">
        <w:rPr>
          <w:rFonts w:ascii="Times New Roman" w:hAnsi="Times New Roman"/>
          <w:color w:val="000000"/>
          <w:sz w:val="24"/>
        </w:rPr>
        <w:t>– Расход теплоносителя на обеспечение нужд горячего водоснабжения потребителей в зоне открытой схемы теплоснабжения изменяется с темпом реализации проекта по переводу системы теплоснабжения на закрытую схему, в соответствии с требованиями Федерального закона от 07.12.2011 № 417-ФЗ «О внесении изменений в отдельные законодательные акты Российской Федерации в связи с принятием Федерального закона «О водоснабжении и водоотведении».</w:t>
      </w:r>
    </w:p>
    <w:p w:rsidR="00D77D93" w:rsidRPr="004E61B2" w:rsidRDefault="00D77D93" w:rsidP="003A1E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3"/>
        </w:rPr>
      </w:pPr>
      <w:r w:rsidRPr="004E61B2">
        <w:rPr>
          <w:rFonts w:ascii="Times New Roman" w:hAnsi="Times New Roman"/>
          <w:sz w:val="24"/>
          <w:szCs w:val="23"/>
        </w:rPr>
        <w:t>Перспективный баланс теплоносителя системы теплоснабжения приведен в табл. 4.1.</w:t>
      </w:r>
    </w:p>
    <w:p w:rsidR="00D77D93" w:rsidRPr="00F1255C" w:rsidRDefault="00D77D93" w:rsidP="00D77D93">
      <w:pPr>
        <w:widowControl w:val="0"/>
        <w:overflowPunct w:val="0"/>
        <w:autoSpaceDE w:val="0"/>
        <w:autoSpaceDN w:val="0"/>
        <w:adjustRightInd w:val="0"/>
        <w:spacing w:after="0"/>
        <w:ind w:left="20" w:right="140" w:firstLine="852"/>
        <w:jc w:val="both"/>
        <w:rPr>
          <w:rFonts w:ascii="Times New Roman" w:hAnsi="Times New Roman"/>
          <w:sz w:val="24"/>
          <w:szCs w:val="23"/>
          <w:highlight w:val="yellow"/>
        </w:rPr>
        <w:sectPr w:rsidR="00D77D93" w:rsidRPr="00F1255C" w:rsidSect="002C2CD5">
          <w:footerReference w:type="default" r:id="rId10"/>
          <w:pgSz w:w="11906" w:h="16838"/>
          <w:pgMar w:top="1134" w:right="850" w:bottom="1134" w:left="1134" w:header="680" w:footer="680" w:gutter="0"/>
          <w:cols w:space="708"/>
          <w:docGrid w:linePitch="360"/>
        </w:sectPr>
      </w:pPr>
    </w:p>
    <w:p w:rsidR="00DC4C7A" w:rsidRPr="00AD61CE" w:rsidRDefault="00DC4C7A" w:rsidP="00AD61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3"/>
        </w:rPr>
      </w:pPr>
      <w:r w:rsidRPr="00AD61CE">
        <w:rPr>
          <w:rFonts w:ascii="Times New Roman" w:hAnsi="Times New Roman"/>
          <w:sz w:val="24"/>
          <w:szCs w:val="23"/>
        </w:rPr>
        <w:lastRenderedPageBreak/>
        <w:t>Таблица 4.1. Перспективный баланс теплоносителя системы теплоснабжения</w:t>
      </w:r>
    </w:p>
    <w:p w:rsidR="0052486B" w:rsidRPr="00AD61CE" w:rsidRDefault="0052486B" w:rsidP="00AD61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3"/>
        </w:rPr>
      </w:pPr>
    </w:p>
    <w:tbl>
      <w:tblPr>
        <w:tblStyle w:val="6"/>
        <w:tblW w:w="15149" w:type="dxa"/>
        <w:tblLook w:val="04A0" w:firstRow="1" w:lastRow="0" w:firstColumn="1" w:lastColumn="0" w:noHBand="0" w:noVBand="1"/>
      </w:tblPr>
      <w:tblGrid>
        <w:gridCol w:w="3426"/>
        <w:gridCol w:w="1154"/>
        <w:gridCol w:w="1101"/>
        <w:gridCol w:w="1197"/>
        <w:gridCol w:w="1007"/>
        <w:gridCol w:w="1197"/>
        <w:gridCol w:w="1101"/>
        <w:gridCol w:w="989"/>
        <w:gridCol w:w="989"/>
        <w:gridCol w:w="989"/>
        <w:gridCol w:w="989"/>
        <w:gridCol w:w="994"/>
        <w:gridCol w:w="16"/>
      </w:tblGrid>
      <w:tr w:rsidR="009A1DB1" w:rsidRPr="009A1DB1" w:rsidTr="007B50FE">
        <w:trPr>
          <w:gridAfter w:val="1"/>
          <w:wAfter w:w="16" w:type="dxa"/>
          <w:trHeight w:val="332"/>
        </w:trPr>
        <w:tc>
          <w:tcPr>
            <w:tcW w:w="3426" w:type="dxa"/>
            <w:vAlign w:val="center"/>
          </w:tcPr>
          <w:p w:rsidR="009A1DB1" w:rsidRPr="009A1DB1" w:rsidRDefault="009A1DB1" w:rsidP="009A1D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/>
                <w:color w:val="000000"/>
                <w:sz w:val="20"/>
              </w:rPr>
              <w:t>Показатель</w:t>
            </w:r>
          </w:p>
        </w:tc>
        <w:tc>
          <w:tcPr>
            <w:tcW w:w="1154" w:type="dxa"/>
            <w:vAlign w:val="center"/>
          </w:tcPr>
          <w:p w:rsidR="009A1DB1" w:rsidRPr="009A1DB1" w:rsidRDefault="009A1DB1" w:rsidP="009A1D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/>
                <w:color w:val="000000"/>
                <w:sz w:val="20"/>
              </w:rPr>
              <w:t>Единицы измерения</w:t>
            </w:r>
          </w:p>
        </w:tc>
        <w:tc>
          <w:tcPr>
            <w:tcW w:w="1101" w:type="dxa"/>
            <w:vAlign w:val="center"/>
          </w:tcPr>
          <w:p w:rsidR="009A1DB1" w:rsidRPr="009A1DB1" w:rsidRDefault="009A1DB1" w:rsidP="009A1D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/>
                <w:color w:val="000000"/>
                <w:sz w:val="20"/>
              </w:rPr>
              <w:t>2020 г.</w:t>
            </w:r>
          </w:p>
        </w:tc>
        <w:tc>
          <w:tcPr>
            <w:tcW w:w="1197" w:type="dxa"/>
            <w:vAlign w:val="center"/>
          </w:tcPr>
          <w:p w:rsidR="009A1DB1" w:rsidRPr="009A1DB1" w:rsidRDefault="009A1DB1" w:rsidP="009A1D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/>
                <w:color w:val="000000"/>
                <w:sz w:val="20"/>
              </w:rPr>
              <w:t>2021 г.</w:t>
            </w:r>
          </w:p>
        </w:tc>
        <w:tc>
          <w:tcPr>
            <w:tcW w:w="1007" w:type="dxa"/>
            <w:vAlign w:val="center"/>
          </w:tcPr>
          <w:p w:rsidR="009A1DB1" w:rsidRPr="009A1DB1" w:rsidRDefault="009A1DB1" w:rsidP="009A1D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/>
                <w:color w:val="000000"/>
                <w:sz w:val="20"/>
              </w:rPr>
              <w:t>2022 г.</w:t>
            </w:r>
          </w:p>
        </w:tc>
        <w:tc>
          <w:tcPr>
            <w:tcW w:w="1197" w:type="dxa"/>
            <w:vAlign w:val="center"/>
          </w:tcPr>
          <w:p w:rsidR="009A1DB1" w:rsidRPr="009A1DB1" w:rsidRDefault="009A1DB1" w:rsidP="009A1D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/>
                <w:color w:val="000000"/>
                <w:sz w:val="20"/>
              </w:rPr>
              <w:t>2023 г.</w:t>
            </w:r>
          </w:p>
        </w:tc>
        <w:tc>
          <w:tcPr>
            <w:tcW w:w="1101" w:type="dxa"/>
            <w:vAlign w:val="center"/>
          </w:tcPr>
          <w:p w:rsidR="009A1DB1" w:rsidRPr="009A1DB1" w:rsidRDefault="009A1DB1" w:rsidP="009A1D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/>
                <w:color w:val="000000"/>
                <w:sz w:val="20"/>
              </w:rPr>
              <w:t>2024 г.</w:t>
            </w:r>
          </w:p>
        </w:tc>
        <w:tc>
          <w:tcPr>
            <w:tcW w:w="989" w:type="dxa"/>
            <w:vAlign w:val="center"/>
          </w:tcPr>
          <w:p w:rsidR="009A1DB1" w:rsidRPr="009A1DB1" w:rsidRDefault="009A1DB1" w:rsidP="009A1D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/>
                <w:color w:val="000000"/>
                <w:sz w:val="20"/>
              </w:rPr>
              <w:t>2029 г.</w:t>
            </w:r>
          </w:p>
        </w:tc>
        <w:tc>
          <w:tcPr>
            <w:tcW w:w="989" w:type="dxa"/>
            <w:vAlign w:val="center"/>
          </w:tcPr>
          <w:p w:rsidR="009A1DB1" w:rsidRPr="009A1DB1" w:rsidRDefault="009A1DB1" w:rsidP="009A1D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/>
                <w:color w:val="000000"/>
                <w:sz w:val="20"/>
              </w:rPr>
              <w:t>2034 г.</w:t>
            </w:r>
          </w:p>
        </w:tc>
        <w:tc>
          <w:tcPr>
            <w:tcW w:w="989" w:type="dxa"/>
            <w:vAlign w:val="center"/>
          </w:tcPr>
          <w:p w:rsidR="009A1DB1" w:rsidRPr="009A1DB1" w:rsidRDefault="009A1DB1" w:rsidP="009A1D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/>
                <w:color w:val="000000"/>
                <w:sz w:val="20"/>
              </w:rPr>
              <w:t>2039 г.</w:t>
            </w:r>
          </w:p>
        </w:tc>
        <w:tc>
          <w:tcPr>
            <w:tcW w:w="989" w:type="dxa"/>
            <w:vAlign w:val="center"/>
          </w:tcPr>
          <w:p w:rsidR="009A1DB1" w:rsidRPr="009A1DB1" w:rsidRDefault="009A1DB1" w:rsidP="009A1D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/>
                <w:color w:val="000000"/>
                <w:sz w:val="20"/>
              </w:rPr>
              <w:t>2044 г.</w:t>
            </w:r>
          </w:p>
        </w:tc>
        <w:tc>
          <w:tcPr>
            <w:tcW w:w="994" w:type="dxa"/>
            <w:vAlign w:val="center"/>
          </w:tcPr>
          <w:p w:rsidR="009A1DB1" w:rsidRPr="009A1DB1" w:rsidRDefault="009A1DB1" w:rsidP="009A1D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/>
                <w:color w:val="000000"/>
                <w:sz w:val="20"/>
              </w:rPr>
              <w:t>2049 г.</w:t>
            </w:r>
          </w:p>
        </w:tc>
      </w:tr>
      <w:tr w:rsidR="009A1DB1" w:rsidRPr="009A1DB1" w:rsidTr="007B50FE">
        <w:trPr>
          <w:trHeight w:val="332"/>
        </w:trPr>
        <w:tc>
          <w:tcPr>
            <w:tcW w:w="15149" w:type="dxa"/>
            <w:gridSpan w:val="13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b/>
                <w:color w:val="000000"/>
                <w:sz w:val="20"/>
              </w:rPr>
              <w:t xml:space="preserve">Зона действия котельной </w:t>
            </w:r>
            <w:r w:rsidRPr="009A1DB1">
              <w:rPr>
                <w:rFonts w:ascii="Times New Roman" w:hAnsi="Times New Roman"/>
                <w:b/>
                <w:color w:val="000000"/>
                <w:sz w:val="20"/>
              </w:rPr>
              <w:t>№1, г. п. Явас новое строительство</w:t>
            </w:r>
          </w:p>
        </w:tc>
      </w:tr>
      <w:tr w:rsidR="009A1DB1" w:rsidRPr="009A1DB1" w:rsidTr="007B50FE">
        <w:trPr>
          <w:gridAfter w:val="1"/>
          <w:wAfter w:w="16" w:type="dxa"/>
          <w:trHeight w:val="332"/>
        </w:trPr>
        <w:tc>
          <w:tcPr>
            <w:tcW w:w="3426" w:type="dxa"/>
            <w:vAlign w:val="center"/>
          </w:tcPr>
          <w:p w:rsidR="009A1DB1" w:rsidRPr="009A1DB1" w:rsidRDefault="009A1DB1" w:rsidP="009A1DB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/>
                <w:color w:val="000000"/>
                <w:sz w:val="20"/>
              </w:rPr>
              <w:t>Всего подпитка тепловой сети, в т.ч</w:t>
            </w:r>
          </w:p>
        </w:tc>
        <w:tc>
          <w:tcPr>
            <w:tcW w:w="1154" w:type="dxa"/>
            <w:vAlign w:val="center"/>
          </w:tcPr>
          <w:p w:rsidR="009A1DB1" w:rsidRPr="009A1DB1" w:rsidRDefault="009A1DB1" w:rsidP="009A1D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/>
                <w:color w:val="000000"/>
                <w:sz w:val="20"/>
              </w:rPr>
              <w:t>тонн/год</w:t>
            </w:r>
          </w:p>
        </w:tc>
        <w:tc>
          <w:tcPr>
            <w:tcW w:w="1101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5892,959</w:t>
            </w:r>
          </w:p>
        </w:tc>
        <w:tc>
          <w:tcPr>
            <w:tcW w:w="1197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5892,959</w:t>
            </w:r>
          </w:p>
        </w:tc>
        <w:tc>
          <w:tcPr>
            <w:tcW w:w="1007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5892,959</w:t>
            </w:r>
          </w:p>
        </w:tc>
        <w:tc>
          <w:tcPr>
            <w:tcW w:w="1197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5892,959</w:t>
            </w:r>
          </w:p>
        </w:tc>
        <w:tc>
          <w:tcPr>
            <w:tcW w:w="1101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5892,959</w:t>
            </w:r>
          </w:p>
        </w:tc>
        <w:tc>
          <w:tcPr>
            <w:tcW w:w="989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5892,959</w:t>
            </w:r>
          </w:p>
        </w:tc>
        <w:tc>
          <w:tcPr>
            <w:tcW w:w="989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5892,959</w:t>
            </w:r>
          </w:p>
        </w:tc>
        <w:tc>
          <w:tcPr>
            <w:tcW w:w="989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5892,959</w:t>
            </w:r>
          </w:p>
        </w:tc>
        <w:tc>
          <w:tcPr>
            <w:tcW w:w="989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5892,959</w:t>
            </w:r>
          </w:p>
        </w:tc>
        <w:tc>
          <w:tcPr>
            <w:tcW w:w="994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5892,959</w:t>
            </w:r>
          </w:p>
        </w:tc>
      </w:tr>
      <w:tr w:rsidR="009A1DB1" w:rsidRPr="009A1DB1" w:rsidTr="007B50FE">
        <w:trPr>
          <w:gridAfter w:val="1"/>
          <w:wAfter w:w="16" w:type="dxa"/>
          <w:trHeight w:val="332"/>
        </w:trPr>
        <w:tc>
          <w:tcPr>
            <w:tcW w:w="3426" w:type="dxa"/>
            <w:vAlign w:val="center"/>
          </w:tcPr>
          <w:p w:rsidR="009A1DB1" w:rsidRPr="009A1DB1" w:rsidRDefault="009A1DB1" w:rsidP="009A1DB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/>
                <w:color w:val="000000"/>
                <w:sz w:val="20"/>
              </w:rPr>
              <w:t>На пусковое заполнение</w:t>
            </w:r>
          </w:p>
        </w:tc>
        <w:tc>
          <w:tcPr>
            <w:tcW w:w="1154" w:type="dxa"/>
            <w:vAlign w:val="center"/>
          </w:tcPr>
          <w:p w:rsidR="009A1DB1" w:rsidRPr="009A1DB1" w:rsidRDefault="009A1DB1" w:rsidP="009A1D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/>
                <w:color w:val="000000"/>
                <w:sz w:val="20"/>
              </w:rPr>
              <w:t>тонн/год</w:t>
            </w:r>
          </w:p>
        </w:tc>
        <w:tc>
          <w:tcPr>
            <w:tcW w:w="1101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435,226</w:t>
            </w:r>
          </w:p>
        </w:tc>
        <w:tc>
          <w:tcPr>
            <w:tcW w:w="1197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435,226</w:t>
            </w:r>
          </w:p>
        </w:tc>
        <w:tc>
          <w:tcPr>
            <w:tcW w:w="1007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435,226</w:t>
            </w:r>
          </w:p>
        </w:tc>
        <w:tc>
          <w:tcPr>
            <w:tcW w:w="1197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435,226</w:t>
            </w:r>
          </w:p>
        </w:tc>
        <w:tc>
          <w:tcPr>
            <w:tcW w:w="1101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435,226</w:t>
            </w:r>
          </w:p>
        </w:tc>
        <w:tc>
          <w:tcPr>
            <w:tcW w:w="989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435,226</w:t>
            </w:r>
          </w:p>
        </w:tc>
        <w:tc>
          <w:tcPr>
            <w:tcW w:w="989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435,226</w:t>
            </w:r>
          </w:p>
        </w:tc>
        <w:tc>
          <w:tcPr>
            <w:tcW w:w="989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435,226</w:t>
            </w:r>
          </w:p>
        </w:tc>
        <w:tc>
          <w:tcPr>
            <w:tcW w:w="989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435,226</w:t>
            </w:r>
          </w:p>
        </w:tc>
        <w:tc>
          <w:tcPr>
            <w:tcW w:w="994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435,226</w:t>
            </w:r>
          </w:p>
        </w:tc>
      </w:tr>
      <w:tr w:rsidR="009A1DB1" w:rsidRPr="009A1DB1" w:rsidTr="007B50FE">
        <w:trPr>
          <w:gridAfter w:val="1"/>
          <w:wAfter w:w="16" w:type="dxa"/>
          <w:trHeight w:val="332"/>
        </w:trPr>
        <w:tc>
          <w:tcPr>
            <w:tcW w:w="3426" w:type="dxa"/>
            <w:vAlign w:val="center"/>
          </w:tcPr>
          <w:p w:rsidR="009A1DB1" w:rsidRPr="009A1DB1" w:rsidRDefault="009A1DB1" w:rsidP="009A1DB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/>
                <w:color w:val="000000"/>
                <w:sz w:val="20"/>
              </w:rPr>
              <w:t>Годовые затраты и потери теплоносителя с утечками</w:t>
            </w:r>
          </w:p>
        </w:tc>
        <w:tc>
          <w:tcPr>
            <w:tcW w:w="1154" w:type="dxa"/>
            <w:vAlign w:val="center"/>
          </w:tcPr>
          <w:p w:rsidR="009A1DB1" w:rsidRPr="009A1DB1" w:rsidRDefault="009A1DB1" w:rsidP="009A1D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/>
                <w:color w:val="000000"/>
                <w:sz w:val="20"/>
              </w:rPr>
              <w:t>тонн/год</w:t>
            </w:r>
          </w:p>
        </w:tc>
        <w:tc>
          <w:tcPr>
            <w:tcW w:w="1101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5457,733</w:t>
            </w:r>
          </w:p>
        </w:tc>
        <w:tc>
          <w:tcPr>
            <w:tcW w:w="1197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5457,733</w:t>
            </w:r>
          </w:p>
        </w:tc>
        <w:tc>
          <w:tcPr>
            <w:tcW w:w="1007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5457,733</w:t>
            </w:r>
          </w:p>
        </w:tc>
        <w:tc>
          <w:tcPr>
            <w:tcW w:w="1197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5457,733</w:t>
            </w:r>
          </w:p>
        </w:tc>
        <w:tc>
          <w:tcPr>
            <w:tcW w:w="1101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5457,733</w:t>
            </w:r>
          </w:p>
        </w:tc>
        <w:tc>
          <w:tcPr>
            <w:tcW w:w="989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5457,733</w:t>
            </w:r>
          </w:p>
        </w:tc>
        <w:tc>
          <w:tcPr>
            <w:tcW w:w="989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5457,733</w:t>
            </w:r>
          </w:p>
        </w:tc>
        <w:tc>
          <w:tcPr>
            <w:tcW w:w="989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5457,733</w:t>
            </w:r>
          </w:p>
        </w:tc>
        <w:tc>
          <w:tcPr>
            <w:tcW w:w="989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5457,733</w:t>
            </w:r>
          </w:p>
        </w:tc>
        <w:tc>
          <w:tcPr>
            <w:tcW w:w="994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5457,733</w:t>
            </w:r>
          </w:p>
        </w:tc>
      </w:tr>
      <w:tr w:rsidR="009A1DB1" w:rsidRPr="009A1DB1" w:rsidTr="007B50FE">
        <w:trPr>
          <w:trHeight w:val="430"/>
        </w:trPr>
        <w:tc>
          <w:tcPr>
            <w:tcW w:w="15149" w:type="dxa"/>
            <w:gridSpan w:val="13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/>
                <w:b/>
                <w:color w:val="000000"/>
                <w:sz w:val="20"/>
              </w:rPr>
              <w:t>Зона действия котельной №2, г. п. Явас новое строительство</w:t>
            </w:r>
          </w:p>
        </w:tc>
      </w:tr>
      <w:tr w:rsidR="009A1DB1" w:rsidRPr="009A1DB1" w:rsidTr="007B50FE">
        <w:trPr>
          <w:gridAfter w:val="1"/>
          <w:wAfter w:w="16" w:type="dxa"/>
          <w:trHeight w:val="332"/>
        </w:trPr>
        <w:tc>
          <w:tcPr>
            <w:tcW w:w="3426" w:type="dxa"/>
            <w:vAlign w:val="center"/>
          </w:tcPr>
          <w:p w:rsidR="009A1DB1" w:rsidRPr="009A1DB1" w:rsidRDefault="009A1DB1" w:rsidP="009A1DB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/>
                <w:color w:val="000000"/>
                <w:sz w:val="20"/>
              </w:rPr>
              <w:t>Всего подпитка тепловой сети, в т.ч</w:t>
            </w:r>
          </w:p>
        </w:tc>
        <w:tc>
          <w:tcPr>
            <w:tcW w:w="1154" w:type="dxa"/>
            <w:vAlign w:val="center"/>
          </w:tcPr>
          <w:p w:rsidR="009A1DB1" w:rsidRPr="009A1DB1" w:rsidRDefault="009A1DB1" w:rsidP="009A1D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/>
                <w:color w:val="000000"/>
                <w:sz w:val="20"/>
              </w:rPr>
              <w:t>тонн/год</w:t>
            </w:r>
          </w:p>
        </w:tc>
        <w:tc>
          <w:tcPr>
            <w:tcW w:w="1101" w:type="dxa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362,257</w:t>
            </w:r>
          </w:p>
        </w:tc>
        <w:tc>
          <w:tcPr>
            <w:tcW w:w="1197" w:type="dxa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362,257</w:t>
            </w:r>
          </w:p>
        </w:tc>
        <w:tc>
          <w:tcPr>
            <w:tcW w:w="1007" w:type="dxa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362,257</w:t>
            </w:r>
          </w:p>
        </w:tc>
        <w:tc>
          <w:tcPr>
            <w:tcW w:w="1197" w:type="dxa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362,257</w:t>
            </w:r>
          </w:p>
        </w:tc>
        <w:tc>
          <w:tcPr>
            <w:tcW w:w="1101" w:type="dxa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362,257</w:t>
            </w:r>
          </w:p>
        </w:tc>
        <w:tc>
          <w:tcPr>
            <w:tcW w:w="989" w:type="dxa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362,257</w:t>
            </w:r>
          </w:p>
        </w:tc>
        <w:tc>
          <w:tcPr>
            <w:tcW w:w="989" w:type="dxa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362,257</w:t>
            </w:r>
          </w:p>
        </w:tc>
        <w:tc>
          <w:tcPr>
            <w:tcW w:w="989" w:type="dxa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362,257</w:t>
            </w:r>
          </w:p>
        </w:tc>
        <w:tc>
          <w:tcPr>
            <w:tcW w:w="989" w:type="dxa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362,257</w:t>
            </w:r>
          </w:p>
        </w:tc>
        <w:tc>
          <w:tcPr>
            <w:tcW w:w="994" w:type="dxa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362,257</w:t>
            </w:r>
          </w:p>
        </w:tc>
      </w:tr>
      <w:tr w:rsidR="009A1DB1" w:rsidRPr="009A1DB1" w:rsidTr="007B50FE">
        <w:trPr>
          <w:gridAfter w:val="1"/>
          <w:wAfter w:w="16" w:type="dxa"/>
          <w:trHeight w:val="332"/>
        </w:trPr>
        <w:tc>
          <w:tcPr>
            <w:tcW w:w="3426" w:type="dxa"/>
            <w:vAlign w:val="center"/>
          </w:tcPr>
          <w:p w:rsidR="009A1DB1" w:rsidRPr="009A1DB1" w:rsidRDefault="009A1DB1" w:rsidP="009A1DB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/>
                <w:color w:val="000000"/>
                <w:sz w:val="20"/>
              </w:rPr>
              <w:t>На пусковое заполнение</w:t>
            </w:r>
          </w:p>
        </w:tc>
        <w:tc>
          <w:tcPr>
            <w:tcW w:w="1154" w:type="dxa"/>
            <w:vAlign w:val="center"/>
          </w:tcPr>
          <w:p w:rsidR="009A1DB1" w:rsidRPr="009A1DB1" w:rsidRDefault="009A1DB1" w:rsidP="009A1D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/>
                <w:color w:val="000000"/>
                <w:sz w:val="20"/>
              </w:rPr>
              <w:t>тонн/год</w:t>
            </w:r>
          </w:p>
        </w:tc>
        <w:tc>
          <w:tcPr>
            <w:tcW w:w="1101" w:type="dxa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26,755</w:t>
            </w:r>
          </w:p>
        </w:tc>
        <w:tc>
          <w:tcPr>
            <w:tcW w:w="1197" w:type="dxa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26,755</w:t>
            </w:r>
          </w:p>
        </w:tc>
        <w:tc>
          <w:tcPr>
            <w:tcW w:w="1007" w:type="dxa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26,755</w:t>
            </w:r>
          </w:p>
        </w:tc>
        <w:tc>
          <w:tcPr>
            <w:tcW w:w="1197" w:type="dxa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26,755</w:t>
            </w:r>
          </w:p>
        </w:tc>
        <w:tc>
          <w:tcPr>
            <w:tcW w:w="1101" w:type="dxa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26,755</w:t>
            </w:r>
          </w:p>
        </w:tc>
        <w:tc>
          <w:tcPr>
            <w:tcW w:w="989" w:type="dxa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26,755</w:t>
            </w:r>
          </w:p>
        </w:tc>
        <w:tc>
          <w:tcPr>
            <w:tcW w:w="989" w:type="dxa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26,755</w:t>
            </w:r>
          </w:p>
        </w:tc>
        <w:tc>
          <w:tcPr>
            <w:tcW w:w="989" w:type="dxa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26,755</w:t>
            </w:r>
          </w:p>
        </w:tc>
        <w:tc>
          <w:tcPr>
            <w:tcW w:w="989" w:type="dxa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26,755</w:t>
            </w:r>
          </w:p>
        </w:tc>
        <w:tc>
          <w:tcPr>
            <w:tcW w:w="994" w:type="dxa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26,755</w:t>
            </w:r>
          </w:p>
        </w:tc>
      </w:tr>
      <w:tr w:rsidR="009A1DB1" w:rsidRPr="009A1DB1" w:rsidTr="007B50FE">
        <w:trPr>
          <w:gridAfter w:val="1"/>
          <w:wAfter w:w="16" w:type="dxa"/>
          <w:trHeight w:val="332"/>
        </w:trPr>
        <w:tc>
          <w:tcPr>
            <w:tcW w:w="3426" w:type="dxa"/>
            <w:vAlign w:val="center"/>
          </w:tcPr>
          <w:p w:rsidR="009A1DB1" w:rsidRPr="009A1DB1" w:rsidRDefault="009A1DB1" w:rsidP="009A1DB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/>
                <w:color w:val="000000"/>
                <w:sz w:val="20"/>
              </w:rPr>
              <w:t>Годовые затраты и потери теплоносителя с утечками</w:t>
            </w:r>
          </w:p>
        </w:tc>
        <w:tc>
          <w:tcPr>
            <w:tcW w:w="1154" w:type="dxa"/>
            <w:vAlign w:val="center"/>
          </w:tcPr>
          <w:p w:rsidR="009A1DB1" w:rsidRPr="009A1DB1" w:rsidRDefault="009A1DB1" w:rsidP="009A1D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/>
                <w:color w:val="000000"/>
                <w:sz w:val="20"/>
              </w:rPr>
              <w:t>тонн/год</w:t>
            </w:r>
          </w:p>
        </w:tc>
        <w:tc>
          <w:tcPr>
            <w:tcW w:w="1101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335,502</w:t>
            </w:r>
          </w:p>
        </w:tc>
        <w:tc>
          <w:tcPr>
            <w:tcW w:w="1197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335,502</w:t>
            </w:r>
          </w:p>
        </w:tc>
        <w:tc>
          <w:tcPr>
            <w:tcW w:w="1007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335,502</w:t>
            </w:r>
          </w:p>
        </w:tc>
        <w:tc>
          <w:tcPr>
            <w:tcW w:w="1197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335,502</w:t>
            </w:r>
          </w:p>
        </w:tc>
        <w:tc>
          <w:tcPr>
            <w:tcW w:w="1101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335,502</w:t>
            </w:r>
          </w:p>
        </w:tc>
        <w:tc>
          <w:tcPr>
            <w:tcW w:w="989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335,502</w:t>
            </w:r>
          </w:p>
        </w:tc>
        <w:tc>
          <w:tcPr>
            <w:tcW w:w="989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335,502</w:t>
            </w:r>
          </w:p>
        </w:tc>
        <w:tc>
          <w:tcPr>
            <w:tcW w:w="989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335,502</w:t>
            </w:r>
          </w:p>
        </w:tc>
        <w:tc>
          <w:tcPr>
            <w:tcW w:w="989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335,502</w:t>
            </w:r>
          </w:p>
        </w:tc>
        <w:tc>
          <w:tcPr>
            <w:tcW w:w="994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335,502</w:t>
            </w:r>
          </w:p>
        </w:tc>
      </w:tr>
      <w:tr w:rsidR="009A1DB1" w:rsidRPr="009A1DB1" w:rsidTr="007B50FE">
        <w:trPr>
          <w:trHeight w:val="332"/>
        </w:trPr>
        <w:tc>
          <w:tcPr>
            <w:tcW w:w="15149" w:type="dxa"/>
            <w:gridSpan w:val="13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b/>
                <w:color w:val="000000"/>
                <w:sz w:val="20"/>
              </w:rPr>
              <w:t>Зона действия котельной №3, п. Озерный новое строительство</w:t>
            </w:r>
          </w:p>
        </w:tc>
      </w:tr>
      <w:tr w:rsidR="009A1DB1" w:rsidRPr="009A1DB1" w:rsidTr="007B50FE">
        <w:trPr>
          <w:gridAfter w:val="1"/>
          <w:wAfter w:w="16" w:type="dxa"/>
          <w:trHeight w:val="332"/>
        </w:trPr>
        <w:tc>
          <w:tcPr>
            <w:tcW w:w="3426" w:type="dxa"/>
            <w:vAlign w:val="center"/>
          </w:tcPr>
          <w:p w:rsidR="009A1DB1" w:rsidRPr="009A1DB1" w:rsidRDefault="009A1DB1" w:rsidP="009A1DB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/>
                <w:color w:val="000000"/>
                <w:sz w:val="20"/>
              </w:rPr>
              <w:t>Всего подпитка тепловой сети, в т.ч</w:t>
            </w:r>
          </w:p>
        </w:tc>
        <w:tc>
          <w:tcPr>
            <w:tcW w:w="1154" w:type="dxa"/>
            <w:vAlign w:val="center"/>
          </w:tcPr>
          <w:p w:rsidR="009A1DB1" w:rsidRPr="009A1DB1" w:rsidRDefault="009A1DB1" w:rsidP="009A1D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/>
                <w:color w:val="000000"/>
                <w:sz w:val="20"/>
              </w:rPr>
              <w:t>тонн/год</w:t>
            </w:r>
          </w:p>
        </w:tc>
        <w:tc>
          <w:tcPr>
            <w:tcW w:w="1101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264,757</w:t>
            </w:r>
          </w:p>
        </w:tc>
        <w:tc>
          <w:tcPr>
            <w:tcW w:w="1197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264,757</w:t>
            </w:r>
          </w:p>
        </w:tc>
        <w:tc>
          <w:tcPr>
            <w:tcW w:w="1007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264,757</w:t>
            </w:r>
          </w:p>
        </w:tc>
        <w:tc>
          <w:tcPr>
            <w:tcW w:w="1197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264,757</w:t>
            </w:r>
          </w:p>
        </w:tc>
        <w:tc>
          <w:tcPr>
            <w:tcW w:w="1101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264,757</w:t>
            </w:r>
          </w:p>
        </w:tc>
        <w:tc>
          <w:tcPr>
            <w:tcW w:w="989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264,757</w:t>
            </w:r>
          </w:p>
        </w:tc>
        <w:tc>
          <w:tcPr>
            <w:tcW w:w="989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264,757</w:t>
            </w:r>
          </w:p>
        </w:tc>
        <w:tc>
          <w:tcPr>
            <w:tcW w:w="989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264,757</w:t>
            </w:r>
          </w:p>
        </w:tc>
        <w:tc>
          <w:tcPr>
            <w:tcW w:w="989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264,757</w:t>
            </w:r>
          </w:p>
        </w:tc>
        <w:tc>
          <w:tcPr>
            <w:tcW w:w="994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264,757</w:t>
            </w:r>
          </w:p>
        </w:tc>
      </w:tr>
      <w:tr w:rsidR="009A1DB1" w:rsidRPr="009A1DB1" w:rsidTr="007B50FE">
        <w:trPr>
          <w:gridAfter w:val="1"/>
          <w:wAfter w:w="16" w:type="dxa"/>
          <w:trHeight w:val="332"/>
        </w:trPr>
        <w:tc>
          <w:tcPr>
            <w:tcW w:w="3426" w:type="dxa"/>
            <w:vAlign w:val="center"/>
          </w:tcPr>
          <w:p w:rsidR="009A1DB1" w:rsidRPr="009A1DB1" w:rsidRDefault="009A1DB1" w:rsidP="009A1DB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/>
                <w:color w:val="000000"/>
                <w:sz w:val="20"/>
              </w:rPr>
              <w:t>На пусковое заполнение</w:t>
            </w:r>
          </w:p>
        </w:tc>
        <w:tc>
          <w:tcPr>
            <w:tcW w:w="1154" w:type="dxa"/>
            <w:vAlign w:val="center"/>
          </w:tcPr>
          <w:p w:rsidR="009A1DB1" w:rsidRPr="009A1DB1" w:rsidRDefault="009A1DB1" w:rsidP="009A1D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/>
                <w:color w:val="000000"/>
                <w:sz w:val="20"/>
              </w:rPr>
              <w:t>тонн/год</w:t>
            </w:r>
          </w:p>
        </w:tc>
        <w:tc>
          <w:tcPr>
            <w:tcW w:w="1101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19,554</w:t>
            </w:r>
          </w:p>
        </w:tc>
        <w:tc>
          <w:tcPr>
            <w:tcW w:w="1197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19,554</w:t>
            </w:r>
          </w:p>
        </w:tc>
        <w:tc>
          <w:tcPr>
            <w:tcW w:w="1007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19,554</w:t>
            </w:r>
          </w:p>
        </w:tc>
        <w:tc>
          <w:tcPr>
            <w:tcW w:w="1197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19,554</w:t>
            </w:r>
          </w:p>
        </w:tc>
        <w:tc>
          <w:tcPr>
            <w:tcW w:w="1101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19,554</w:t>
            </w:r>
          </w:p>
        </w:tc>
        <w:tc>
          <w:tcPr>
            <w:tcW w:w="989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19,554</w:t>
            </w:r>
          </w:p>
        </w:tc>
        <w:tc>
          <w:tcPr>
            <w:tcW w:w="989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19,554</w:t>
            </w:r>
          </w:p>
        </w:tc>
        <w:tc>
          <w:tcPr>
            <w:tcW w:w="989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19,554</w:t>
            </w:r>
          </w:p>
        </w:tc>
        <w:tc>
          <w:tcPr>
            <w:tcW w:w="989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19,554</w:t>
            </w:r>
          </w:p>
        </w:tc>
        <w:tc>
          <w:tcPr>
            <w:tcW w:w="994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19,554</w:t>
            </w:r>
          </w:p>
        </w:tc>
      </w:tr>
      <w:tr w:rsidR="009A1DB1" w:rsidRPr="009A1DB1" w:rsidTr="007B50FE">
        <w:trPr>
          <w:gridAfter w:val="1"/>
          <w:wAfter w:w="16" w:type="dxa"/>
          <w:trHeight w:val="332"/>
        </w:trPr>
        <w:tc>
          <w:tcPr>
            <w:tcW w:w="3426" w:type="dxa"/>
            <w:vAlign w:val="center"/>
          </w:tcPr>
          <w:p w:rsidR="009A1DB1" w:rsidRPr="009A1DB1" w:rsidRDefault="009A1DB1" w:rsidP="009A1DB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/>
                <w:color w:val="000000"/>
                <w:sz w:val="20"/>
              </w:rPr>
              <w:t>Годовые затраты и потери теплоносителя с утечками</w:t>
            </w:r>
          </w:p>
        </w:tc>
        <w:tc>
          <w:tcPr>
            <w:tcW w:w="1154" w:type="dxa"/>
            <w:vAlign w:val="center"/>
          </w:tcPr>
          <w:p w:rsidR="009A1DB1" w:rsidRPr="009A1DB1" w:rsidRDefault="009A1DB1" w:rsidP="009A1D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/>
                <w:color w:val="000000"/>
                <w:sz w:val="20"/>
              </w:rPr>
              <w:t>тонн/год</w:t>
            </w:r>
          </w:p>
        </w:tc>
        <w:tc>
          <w:tcPr>
            <w:tcW w:w="1101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245,204</w:t>
            </w:r>
          </w:p>
        </w:tc>
        <w:tc>
          <w:tcPr>
            <w:tcW w:w="1197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245,204</w:t>
            </w:r>
          </w:p>
        </w:tc>
        <w:tc>
          <w:tcPr>
            <w:tcW w:w="1007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245,204</w:t>
            </w:r>
          </w:p>
        </w:tc>
        <w:tc>
          <w:tcPr>
            <w:tcW w:w="1197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245,204</w:t>
            </w:r>
          </w:p>
        </w:tc>
        <w:tc>
          <w:tcPr>
            <w:tcW w:w="1101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245,204</w:t>
            </w:r>
          </w:p>
        </w:tc>
        <w:tc>
          <w:tcPr>
            <w:tcW w:w="989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245,204</w:t>
            </w:r>
          </w:p>
        </w:tc>
        <w:tc>
          <w:tcPr>
            <w:tcW w:w="989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245,204</w:t>
            </w:r>
          </w:p>
        </w:tc>
        <w:tc>
          <w:tcPr>
            <w:tcW w:w="989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245,204</w:t>
            </w:r>
          </w:p>
        </w:tc>
        <w:tc>
          <w:tcPr>
            <w:tcW w:w="989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245,204</w:t>
            </w:r>
          </w:p>
        </w:tc>
        <w:tc>
          <w:tcPr>
            <w:tcW w:w="994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245,204</w:t>
            </w:r>
          </w:p>
        </w:tc>
      </w:tr>
      <w:tr w:rsidR="009A1DB1" w:rsidRPr="009A1DB1" w:rsidTr="007B50FE">
        <w:trPr>
          <w:trHeight w:val="332"/>
        </w:trPr>
        <w:tc>
          <w:tcPr>
            <w:tcW w:w="15149" w:type="dxa"/>
            <w:gridSpan w:val="13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b/>
                <w:color w:val="000000"/>
                <w:sz w:val="20"/>
              </w:rPr>
              <w:t>Зона действия котельной №4, п. Парца новое строительство</w:t>
            </w:r>
          </w:p>
        </w:tc>
      </w:tr>
      <w:tr w:rsidR="009A1DB1" w:rsidRPr="009A1DB1" w:rsidTr="007B50FE">
        <w:trPr>
          <w:gridAfter w:val="1"/>
          <w:wAfter w:w="16" w:type="dxa"/>
          <w:trHeight w:val="332"/>
        </w:trPr>
        <w:tc>
          <w:tcPr>
            <w:tcW w:w="3426" w:type="dxa"/>
            <w:vAlign w:val="center"/>
          </w:tcPr>
          <w:p w:rsidR="009A1DB1" w:rsidRPr="009A1DB1" w:rsidRDefault="009A1DB1" w:rsidP="009A1DB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/>
                <w:color w:val="000000"/>
                <w:sz w:val="20"/>
              </w:rPr>
              <w:t>Всего подпитка тепловой сети, в т.ч</w:t>
            </w:r>
          </w:p>
        </w:tc>
        <w:tc>
          <w:tcPr>
            <w:tcW w:w="1154" w:type="dxa"/>
            <w:vAlign w:val="center"/>
          </w:tcPr>
          <w:p w:rsidR="009A1DB1" w:rsidRPr="009A1DB1" w:rsidRDefault="009A1DB1" w:rsidP="009A1D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/>
                <w:color w:val="000000"/>
                <w:sz w:val="20"/>
              </w:rPr>
              <w:t>тонн/год</w:t>
            </w:r>
          </w:p>
        </w:tc>
        <w:tc>
          <w:tcPr>
            <w:tcW w:w="1101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1257,859</w:t>
            </w:r>
          </w:p>
        </w:tc>
        <w:tc>
          <w:tcPr>
            <w:tcW w:w="1197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1257,859</w:t>
            </w:r>
          </w:p>
        </w:tc>
        <w:tc>
          <w:tcPr>
            <w:tcW w:w="1007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1257,859</w:t>
            </w:r>
          </w:p>
        </w:tc>
        <w:tc>
          <w:tcPr>
            <w:tcW w:w="1197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1257,859</w:t>
            </w:r>
          </w:p>
        </w:tc>
        <w:tc>
          <w:tcPr>
            <w:tcW w:w="1101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1257,859</w:t>
            </w:r>
          </w:p>
        </w:tc>
        <w:tc>
          <w:tcPr>
            <w:tcW w:w="989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1257,859</w:t>
            </w:r>
          </w:p>
        </w:tc>
        <w:tc>
          <w:tcPr>
            <w:tcW w:w="989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1257,859</w:t>
            </w:r>
          </w:p>
        </w:tc>
        <w:tc>
          <w:tcPr>
            <w:tcW w:w="989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1257,859</w:t>
            </w:r>
          </w:p>
        </w:tc>
        <w:tc>
          <w:tcPr>
            <w:tcW w:w="989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1257,859</w:t>
            </w:r>
          </w:p>
        </w:tc>
        <w:tc>
          <w:tcPr>
            <w:tcW w:w="994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1257,859</w:t>
            </w:r>
          </w:p>
        </w:tc>
      </w:tr>
      <w:tr w:rsidR="009A1DB1" w:rsidRPr="009A1DB1" w:rsidTr="007B50FE">
        <w:trPr>
          <w:gridAfter w:val="1"/>
          <w:wAfter w:w="16" w:type="dxa"/>
          <w:trHeight w:val="332"/>
        </w:trPr>
        <w:tc>
          <w:tcPr>
            <w:tcW w:w="3426" w:type="dxa"/>
            <w:vAlign w:val="center"/>
          </w:tcPr>
          <w:p w:rsidR="009A1DB1" w:rsidRPr="009A1DB1" w:rsidRDefault="009A1DB1" w:rsidP="009A1DB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/>
                <w:color w:val="000000"/>
                <w:sz w:val="20"/>
              </w:rPr>
              <w:t>На пусковое заполнение</w:t>
            </w:r>
          </w:p>
        </w:tc>
        <w:tc>
          <w:tcPr>
            <w:tcW w:w="1154" w:type="dxa"/>
            <w:vAlign w:val="center"/>
          </w:tcPr>
          <w:p w:rsidR="009A1DB1" w:rsidRPr="009A1DB1" w:rsidRDefault="009A1DB1" w:rsidP="009A1D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/>
                <w:color w:val="000000"/>
                <w:sz w:val="20"/>
              </w:rPr>
              <w:t>тонн/год</w:t>
            </w:r>
          </w:p>
        </w:tc>
        <w:tc>
          <w:tcPr>
            <w:tcW w:w="1101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92,899</w:t>
            </w:r>
          </w:p>
        </w:tc>
        <w:tc>
          <w:tcPr>
            <w:tcW w:w="1197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92,899</w:t>
            </w:r>
          </w:p>
        </w:tc>
        <w:tc>
          <w:tcPr>
            <w:tcW w:w="1007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92,899</w:t>
            </w:r>
          </w:p>
        </w:tc>
        <w:tc>
          <w:tcPr>
            <w:tcW w:w="1197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92,899</w:t>
            </w:r>
          </w:p>
        </w:tc>
        <w:tc>
          <w:tcPr>
            <w:tcW w:w="1101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92,899</w:t>
            </w:r>
          </w:p>
        </w:tc>
        <w:tc>
          <w:tcPr>
            <w:tcW w:w="989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92,899</w:t>
            </w:r>
          </w:p>
        </w:tc>
        <w:tc>
          <w:tcPr>
            <w:tcW w:w="989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92,899</w:t>
            </w:r>
          </w:p>
        </w:tc>
        <w:tc>
          <w:tcPr>
            <w:tcW w:w="989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92,899</w:t>
            </w:r>
          </w:p>
        </w:tc>
        <w:tc>
          <w:tcPr>
            <w:tcW w:w="989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92,899</w:t>
            </w:r>
          </w:p>
        </w:tc>
        <w:tc>
          <w:tcPr>
            <w:tcW w:w="994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92,899</w:t>
            </w:r>
          </w:p>
        </w:tc>
      </w:tr>
      <w:tr w:rsidR="009A1DB1" w:rsidRPr="009A1DB1" w:rsidTr="007B50FE">
        <w:trPr>
          <w:gridAfter w:val="1"/>
          <w:wAfter w:w="16" w:type="dxa"/>
          <w:trHeight w:val="332"/>
        </w:trPr>
        <w:tc>
          <w:tcPr>
            <w:tcW w:w="3426" w:type="dxa"/>
            <w:vAlign w:val="center"/>
          </w:tcPr>
          <w:p w:rsidR="009A1DB1" w:rsidRPr="009A1DB1" w:rsidRDefault="009A1DB1" w:rsidP="009A1DB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/>
                <w:color w:val="000000"/>
                <w:sz w:val="20"/>
              </w:rPr>
              <w:t>Годовые затраты и потери теплоносителя с утечками</w:t>
            </w:r>
          </w:p>
        </w:tc>
        <w:tc>
          <w:tcPr>
            <w:tcW w:w="1154" w:type="dxa"/>
            <w:vAlign w:val="center"/>
          </w:tcPr>
          <w:p w:rsidR="009A1DB1" w:rsidRPr="009A1DB1" w:rsidRDefault="009A1DB1" w:rsidP="009A1D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/>
                <w:color w:val="000000"/>
                <w:sz w:val="20"/>
              </w:rPr>
              <w:t>тонн/год</w:t>
            </w:r>
          </w:p>
        </w:tc>
        <w:tc>
          <w:tcPr>
            <w:tcW w:w="1101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1164,959</w:t>
            </w:r>
          </w:p>
        </w:tc>
        <w:tc>
          <w:tcPr>
            <w:tcW w:w="1197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1164,959</w:t>
            </w:r>
          </w:p>
        </w:tc>
        <w:tc>
          <w:tcPr>
            <w:tcW w:w="1007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1164,959</w:t>
            </w:r>
          </w:p>
        </w:tc>
        <w:tc>
          <w:tcPr>
            <w:tcW w:w="1197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1164,959</w:t>
            </w:r>
          </w:p>
        </w:tc>
        <w:tc>
          <w:tcPr>
            <w:tcW w:w="1101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1164,959</w:t>
            </w:r>
          </w:p>
        </w:tc>
        <w:tc>
          <w:tcPr>
            <w:tcW w:w="989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1164,959</w:t>
            </w:r>
          </w:p>
        </w:tc>
        <w:tc>
          <w:tcPr>
            <w:tcW w:w="989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1164,959</w:t>
            </w:r>
          </w:p>
        </w:tc>
        <w:tc>
          <w:tcPr>
            <w:tcW w:w="989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1164,959</w:t>
            </w:r>
          </w:p>
        </w:tc>
        <w:tc>
          <w:tcPr>
            <w:tcW w:w="989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1164,959</w:t>
            </w:r>
          </w:p>
        </w:tc>
        <w:tc>
          <w:tcPr>
            <w:tcW w:w="994" w:type="dxa"/>
            <w:vAlign w:val="center"/>
          </w:tcPr>
          <w:p w:rsidR="009A1DB1" w:rsidRPr="009A1DB1" w:rsidRDefault="009A1DB1" w:rsidP="009A1DB1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9A1DB1">
              <w:rPr>
                <w:rFonts w:ascii="Times New Roman" w:hAnsi="Times New Roman" w:cs="Times New Roman"/>
                <w:color w:val="000000"/>
                <w:sz w:val="20"/>
              </w:rPr>
              <w:t>1164,959</w:t>
            </w:r>
          </w:p>
        </w:tc>
      </w:tr>
    </w:tbl>
    <w:p w:rsidR="00BB7C87" w:rsidRPr="00F1255C" w:rsidRDefault="00BB7C87" w:rsidP="00BB7C87">
      <w:pPr>
        <w:widowControl w:val="0"/>
        <w:overflowPunct w:val="0"/>
        <w:autoSpaceDE w:val="0"/>
        <w:autoSpaceDN w:val="0"/>
        <w:adjustRightInd w:val="0"/>
        <w:spacing w:after="0"/>
        <w:ind w:left="20" w:right="140" w:firstLine="852"/>
        <w:jc w:val="both"/>
        <w:rPr>
          <w:rFonts w:ascii="Times New Roman" w:hAnsi="Times New Roman"/>
          <w:sz w:val="24"/>
          <w:szCs w:val="23"/>
          <w:highlight w:val="yellow"/>
        </w:rPr>
        <w:sectPr w:rsidR="00BB7C87" w:rsidRPr="00F1255C" w:rsidSect="002C2CD5">
          <w:pgSz w:w="16838" w:h="11906" w:orient="landscape"/>
          <w:pgMar w:top="851" w:right="1134" w:bottom="1134" w:left="1134" w:header="680" w:footer="680" w:gutter="0"/>
          <w:cols w:space="708"/>
          <w:docGrid w:linePitch="360"/>
        </w:sectPr>
      </w:pPr>
    </w:p>
    <w:p w:rsidR="00BB7C87" w:rsidRPr="004E61B2" w:rsidRDefault="00BB7C87" w:rsidP="0008177A">
      <w:pPr>
        <w:pStyle w:val="1"/>
        <w:spacing w:before="120"/>
        <w:ind w:firstLine="709"/>
        <w:rPr>
          <w:rFonts w:ascii="Times New Roman" w:hAnsi="Times New Roman"/>
          <w:color w:val="auto"/>
          <w:sz w:val="24"/>
          <w:szCs w:val="24"/>
        </w:rPr>
      </w:pPr>
      <w:bookmarkStart w:id="31" w:name="_Toc43287715"/>
      <w:r w:rsidRPr="004E61B2">
        <w:rPr>
          <w:rFonts w:ascii="Times New Roman" w:hAnsi="Times New Roman"/>
          <w:bCs w:val="0"/>
          <w:color w:val="auto"/>
          <w:sz w:val="24"/>
          <w:szCs w:val="24"/>
        </w:rPr>
        <w:lastRenderedPageBreak/>
        <w:t xml:space="preserve">4.2 </w:t>
      </w:r>
      <w:r w:rsidR="001F095C" w:rsidRPr="004E61B2">
        <w:rPr>
          <w:rFonts w:ascii="Times New Roman" w:hAnsi="Times New Roman"/>
          <w:bCs w:val="0"/>
          <w:color w:val="auto"/>
          <w:sz w:val="24"/>
          <w:szCs w:val="24"/>
        </w:rPr>
        <w:t>Аварийные режимы подпитки тепловой сети</w:t>
      </w:r>
      <w:bookmarkEnd w:id="31"/>
    </w:p>
    <w:p w:rsidR="00BB7C87" w:rsidRPr="004E61B2" w:rsidRDefault="00BB7C87" w:rsidP="00BB7C87">
      <w:pPr>
        <w:widowControl w:val="0"/>
        <w:autoSpaceDE w:val="0"/>
        <w:autoSpaceDN w:val="0"/>
        <w:adjustRightInd w:val="0"/>
        <w:spacing w:after="0" w:line="329" w:lineRule="exact"/>
        <w:rPr>
          <w:rFonts w:ascii="Times New Roman" w:hAnsi="Times New Roman"/>
          <w:sz w:val="24"/>
          <w:szCs w:val="24"/>
        </w:rPr>
      </w:pPr>
    </w:p>
    <w:p w:rsidR="00BB7C87" w:rsidRPr="004E61B2" w:rsidRDefault="001F095C" w:rsidP="00BB7C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4E61B2">
        <w:rPr>
          <w:rFonts w:ascii="Times New Roman" w:hAnsi="Times New Roman"/>
          <w:sz w:val="24"/>
        </w:rPr>
        <w:t>При возникновении аварийной ситуации на любом участке магистрального трубопровода, возможно организовать обеспечение подпитки тепловой сети за счет использования существующих баков аккумуляторов и водопроводной сети.</w:t>
      </w:r>
    </w:p>
    <w:p w:rsidR="001F095C" w:rsidRPr="004E61B2" w:rsidRDefault="001F095C" w:rsidP="0064248F">
      <w:pPr>
        <w:pStyle w:val="1"/>
        <w:ind w:firstLine="709"/>
        <w:jc w:val="both"/>
        <w:rPr>
          <w:rFonts w:ascii="Times New Roman" w:hAnsi="Times New Roman"/>
          <w:bCs w:val="0"/>
          <w:color w:val="auto"/>
          <w:sz w:val="24"/>
          <w:szCs w:val="24"/>
        </w:rPr>
      </w:pPr>
      <w:bookmarkStart w:id="32" w:name="_Toc43287716"/>
      <w:r w:rsidRPr="003C16C1">
        <w:rPr>
          <w:rFonts w:ascii="Times New Roman" w:hAnsi="Times New Roman"/>
          <w:bCs w:val="0"/>
          <w:color w:val="auto"/>
          <w:sz w:val="24"/>
          <w:szCs w:val="24"/>
        </w:rPr>
        <w:t>5. Пред</w:t>
      </w:r>
      <w:r w:rsidR="001A53C7">
        <w:rPr>
          <w:rFonts w:ascii="Times New Roman" w:hAnsi="Times New Roman"/>
          <w:bCs w:val="0"/>
          <w:color w:val="auto"/>
          <w:sz w:val="24"/>
          <w:szCs w:val="24"/>
        </w:rPr>
        <w:t>ложения по строительству,</w:t>
      </w:r>
      <w:r w:rsidRPr="003C16C1">
        <w:rPr>
          <w:rFonts w:ascii="Times New Roman" w:hAnsi="Times New Roman"/>
          <w:bCs w:val="0"/>
          <w:color w:val="auto"/>
          <w:sz w:val="24"/>
          <w:szCs w:val="24"/>
        </w:rPr>
        <w:t xml:space="preserve"> реконструкции и техническому перевооружению источников тепловой энергии.</w:t>
      </w:r>
      <w:bookmarkEnd w:id="32"/>
    </w:p>
    <w:p w:rsidR="001F095C" w:rsidRPr="004E61B2" w:rsidRDefault="001F095C" w:rsidP="001F095C">
      <w:pPr>
        <w:widowControl w:val="0"/>
        <w:overflowPunct w:val="0"/>
        <w:autoSpaceDE w:val="0"/>
        <w:autoSpaceDN w:val="0"/>
        <w:adjustRightInd w:val="0"/>
        <w:spacing w:after="0"/>
        <w:ind w:left="20" w:right="140" w:firstLine="547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A1E24" w:rsidRPr="004E61B2" w:rsidRDefault="003A1E24" w:rsidP="003A1E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3"/>
        </w:rPr>
      </w:pPr>
      <w:r w:rsidRPr="004E61B2">
        <w:rPr>
          <w:rFonts w:ascii="Times New Roman" w:hAnsi="Times New Roman"/>
          <w:color w:val="000000"/>
          <w:sz w:val="24"/>
          <w:szCs w:val="23"/>
        </w:rPr>
        <w:t xml:space="preserve">Предложения по строительству, реконструкции и техническому перевооружению источника тепловой энергии разрабатываются в соответствии пунктом 10 и пунктом 41 Требований к схемам теплоснабжения. </w:t>
      </w:r>
    </w:p>
    <w:p w:rsidR="008207AF" w:rsidRPr="008207AF" w:rsidRDefault="001E5342" w:rsidP="001E5342">
      <w:pPr>
        <w:widowControl w:val="0"/>
        <w:overflowPunct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 w:rsidRPr="001E5342">
        <w:rPr>
          <w:rFonts w:ascii="Times New Roman" w:hAnsi="Times New Roman"/>
          <w:sz w:val="24"/>
        </w:rPr>
        <w:t xml:space="preserve">В связи с тем, что расширение зоны деятельности источника централизованного теплоснабжения, а также прироста тепловых нагрузок потребителей в существующей зоне действия источников </w:t>
      </w:r>
      <w:r w:rsidRPr="001E5342">
        <w:rPr>
          <w:rFonts w:ascii="Times New Roman" w:hAnsi="Times New Roman" w:cs="Times New Roman"/>
          <w:color w:val="000000"/>
          <w:sz w:val="24"/>
          <w:szCs w:val="24"/>
        </w:rPr>
        <w:t xml:space="preserve">Явасского городского поселения </w:t>
      </w:r>
      <w:r w:rsidRPr="001E5342">
        <w:rPr>
          <w:rFonts w:ascii="Times New Roman" w:hAnsi="Times New Roman"/>
          <w:sz w:val="24"/>
        </w:rPr>
        <w:t>не предусматривается, предлагается провести мероприятия по строительству новых котельных №1, г. п. Явас по ул. Дзержинского, №2, г. п. Явас по ул. Чернореченская, №3, п. Озерный и №4, п. Парца.</w:t>
      </w:r>
      <w:r>
        <w:rPr>
          <w:rFonts w:ascii="Times New Roman" w:hAnsi="Times New Roman"/>
          <w:sz w:val="24"/>
        </w:rPr>
        <w:t xml:space="preserve"> </w:t>
      </w:r>
    </w:p>
    <w:p w:rsidR="001C00B4" w:rsidRPr="00C72D9A" w:rsidRDefault="00F6411E" w:rsidP="00BE621D">
      <w:pPr>
        <w:widowControl w:val="0"/>
        <w:overflowPunct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4"/>
        </w:rPr>
      </w:pPr>
      <w:r w:rsidRPr="00F6411E">
        <w:rPr>
          <w:rFonts w:ascii="Times New Roman" w:hAnsi="Times New Roman"/>
          <w:sz w:val="24"/>
        </w:rPr>
        <w:t>Мероприятия по строительству выполняются в форме капитального строительства либо установки теплогенерирующего оборудования (БМК</w:t>
      </w:r>
      <w:r w:rsidR="008565B5">
        <w:rPr>
          <w:rFonts w:ascii="Times New Roman" w:hAnsi="Times New Roman"/>
          <w:sz w:val="24"/>
        </w:rPr>
        <w:t>,</w:t>
      </w:r>
      <w:r w:rsidRPr="00F6411E">
        <w:rPr>
          <w:rFonts w:ascii="Times New Roman" w:hAnsi="Times New Roman"/>
          <w:sz w:val="24"/>
        </w:rPr>
        <w:t xml:space="preserve"> котел наружного </w:t>
      </w:r>
      <w:r w:rsidR="00BE621D" w:rsidRPr="00F6411E">
        <w:rPr>
          <w:rFonts w:ascii="Times New Roman" w:hAnsi="Times New Roman"/>
          <w:sz w:val="24"/>
        </w:rPr>
        <w:t>размещения и</w:t>
      </w:r>
      <w:r w:rsidRPr="00F6411E">
        <w:rPr>
          <w:rFonts w:ascii="Times New Roman" w:hAnsi="Times New Roman"/>
          <w:sz w:val="24"/>
        </w:rPr>
        <w:t xml:space="preserve"> т.п.)</w:t>
      </w:r>
    </w:p>
    <w:p w:rsidR="00DC40CA" w:rsidRPr="00DC40CA" w:rsidRDefault="00DC40CA" w:rsidP="00DC40CA">
      <w:pPr>
        <w:widowControl w:val="0"/>
        <w:overflowPunct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4"/>
        </w:rPr>
      </w:pPr>
    </w:p>
    <w:p w:rsidR="001F095C" w:rsidRPr="004E61B2" w:rsidRDefault="001F095C" w:rsidP="0064248F">
      <w:pPr>
        <w:pStyle w:val="1"/>
        <w:spacing w:before="0"/>
        <w:ind w:firstLine="709"/>
        <w:jc w:val="both"/>
        <w:rPr>
          <w:rFonts w:ascii="Times New Roman" w:hAnsi="Times New Roman"/>
          <w:bCs w:val="0"/>
          <w:color w:val="auto"/>
          <w:sz w:val="24"/>
          <w:szCs w:val="23"/>
        </w:rPr>
      </w:pPr>
      <w:bookmarkStart w:id="33" w:name="_Toc43287717"/>
      <w:r w:rsidRPr="004E61B2">
        <w:rPr>
          <w:rFonts w:ascii="Times New Roman" w:hAnsi="Times New Roman"/>
          <w:bCs w:val="0"/>
          <w:color w:val="auto"/>
          <w:sz w:val="24"/>
          <w:szCs w:val="23"/>
        </w:rPr>
        <w:t>5.1 Техническое перевооружение источников теплоснабжения в период с 20</w:t>
      </w:r>
      <w:r w:rsidR="001E5342">
        <w:rPr>
          <w:rFonts w:ascii="Times New Roman" w:hAnsi="Times New Roman"/>
          <w:bCs w:val="0"/>
          <w:color w:val="auto"/>
          <w:sz w:val="24"/>
          <w:szCs w:val="23"/>
        </w:rPr>
        <w:t>20</w:t>
      </w:r>
      <w:r w:rsidRPr="004E61B2">
        <w:rPr>
          <w:rFonts w:ascii="Times New Roman" w:hAnsi="Times New Roman"/>
          <w:bCs w:val="0"/>
          <w:color w:val="auto"/>
          <w:sz w:val="24"/>
          <w:szCs w:val="23"/>
        </w:rPr>
        <w:t xml:space="preserve"> до 202</w:t>
      </w:r>
      <w:r w:rsidR="001E5342">
        <w:rPr>
          <w:rFonts w:ascii="Times New Roman" w:hAnsi="Times New Roman"/>
          <w:bCs w:val="0"/>
          <w:color w:val="auto"/>
          <w:sz w:val="24"/>
          <w:szCs w:val="23"/>
        </w:rPr>
        <w:t>4</w:t>
      </w:r>
      <w:r w:rsidRPr="004E61B2">
        <w:rPr>
          <w:rFonts w:ascii="Times New Roman" w:hAnsi="Times New Roman"/>
          <w:bCs w:val="0"/>
          <w:color w:val="auto"/>
          <w:sz w:val="24"/>
          <w:szCs w:val="23"/>
        </w:rPr>
        <w:t xml:space="preserve"> г.г.</w:t>
      </w:r>
      <w:bookmarkEnd w:id="33"/>
      <w:r w:rsidRPr="004E61B2">
        <w:rPr>
          <w:rFonts w:ascii="Times New Roman" w:hAnsi="Times New Roman"/>
          <w:bCs w:val="0"/>
          <w:color w:val="auto"/>
          <w:sz w:val="24"/>
          <w:szCs w:val="23"/>
        </w:rPr>
        <w:t xml:space="preserve"> </w:t>
      </w:r>
    </w:p>
    <w:p w:rsidR="001F095C" w:rsidRPr="004E61B2" w:rsidRDefault="001F095C" w:rsidP="0008177A">
      <w:pPr>
        <w:pStyle w:val="1"/>
        <w:spacing w:before="0"/>
        <w:ind w:firstLine="709"/>
        <w:rPr>
          <w:rFonts w:ascii="Times New Roman" w:hAnsi="Times New Roman"/>
          <w:color w:val="auto"/>
          <w:sz w:val="24"/>
          <w:szCs w:val="23"/>
        </w:rPr>
      </w:pPr>
      <w:bookmarkStart w:id="34" w:name="_Toc43287718"/>
      <w:r w:rsidRPr="004E61B2">
        <w:rPr>
          <w:rFonts w:ascii="Times New Roman" w:hAnsi="Times New Roman"/>
          <w:bCs w:val="0"/>
          <w:color w:val="auto"/>
          <w:sz w:val="24"/>
          <w:szCs w:val="23"/>
        </w:rPr>
        <w:t xml:space="preserve">5. 1.1. </w:t>
      </w:r>
      <w:r w:rsidR="00BE2E13" w:rsidRPr="00BE2E13">
        <w:rPr>
          <w:rFonts w:ascii="Times New Roman" w:hAnsi="Times New Roman"/>
          <w:bCs w:val="0"/>
          <w:color w:val="auto"/>
          <w:sz w:val="24"/>
          <w:szCs w:val="23"/>
        </w:rPr>
        <w:t>Строительство котельной №1</w:t>
      </w:r>
      <w:r w:rsidR="00AB03A9">
        <w:rPr>
          <w:rFonts w:ascii="Times New Roman" w:hAnsi="Times New Roman"/>
          <w:bCs w:val="0"/>
          <w:color w:val="auto"/>
          <w:sz w:val="24"/>
          <w:szCs w:val="23"/>
        </w:rPr>
        <w:t xml:space="preserve">, </w:t>
      </w:r>
      <w:r w:rsidR="009F76A9">
        <w:rPr>
          <w:rFonts w:ascii="Times New Roman" w:hAnsi="Times New Roman"/>
          <w:bCs w:val="0"/>
          <w:color w:val="auto"/>
          <w:sz w:val="24"/>
          <w:szCs w:val="23"/>
        </w:rPr>
        <w:t>г.п. Явас</w:t>
      </w:r>
      <w:bookmarkEnd w:id="34"/>
    </w:p>
    <w:p w:rsidR="001F095C" w:rsidRPr="004E61B2" w:rsidRDefault="001F095C" w:rsidP="001F095C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</w:rPr>
      </w:pPr>
    </w:p>
    <w:p w:rsidR="009765A7" w:rsidRPr="009765A7" w:rsidRDefault="009765A7" w:rsidP="009765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 w:rsidRPr="009765A7">
        <w:rPr>
          <w:rFonts w:ascii="Times New Roman" w:eastAsia="Times New Roman" w:hAnsi="Times New Roman" w:cs="Times New Roman"/>
          <w:sz w:val="24"/>
        </w:rPr>
        <w:t xml:space="preserve">Котельная №1, г. п. Явас с котлами </w:t>
      </w:r>
      <w:r w:rsidR="001436DD" w:rsidRPr="00F9379D">
        <w:rPr>
          <w:rFonts w:ascii="Times New Roman" w:hAnsi="Times New Roman"/>
          <w:sz w:val="24"/>
          <w:szCs w:val="24"/>
        </w:rPr>
        <w:t>КЕ 10-14 с</w:t>
      </w:r>
      <w:r w:rsidR="00E517F6">
        <w:rPr>
          <w:rFonts w:ascii="Times New Roman" w:hAnsi="Times New Roman"/>
          <w:sz w:val="24"/>
          <w:szCs w:val="24"/>
        </w:rPr>
        <w:t>,</w:t>
      </w:r>
      <w:r w:rsidR="001436DD" w:rsidRPr="00F9379D">
        <w:rPr>
          <w:rFonts w:ascii="Times New Roman" w:hAnsi="Times New Roman"/>
          <w:sz w:val="24"/>
          <w:szCs w:val="24"/>
        </w:rPr>
        <w:t xml:space="preserve"> </w:t>
      </w:r>
      <w:r w:rsidRPr="009765A7">
        <w:rPr>
          <w:rFonts w:ascii="Times New Roman" w:eastAsia="Times New Roman" w:hAnsi="Times New Roman" w:cs="Times New Roman"/>
          <w:sz w:val="24"/>
        </w:rPr>
        <w:t xml:space="preserve">в количестве 2 шт., общей установленной мощностью </w:t>
      </w:r>
      <w:r w:rsidR="001436DD">
        <w:rPr>
          <w:rFonts w:ascii="Times New Roman" w:eastAsia="Times New Roman" w:hAnsi="Times New Roman" w:cs="Times New Roman"/>
          <w:sz w:val="24"/>
        </w:rPr>
        <w:t>17,196</w:t>
      </w:r>
      <w:r w:rsidRPr="009765A7">
        <w:rPr>
          <w:rFonts w:ascii="Times New Roman" w:eastAsia="Times New Roman" w:hAnsi="Times New Roman" w:cs="Times New Roman"/>
          <w:sz w:val="24"/>
        </w:rPr>
        <w:t xml:space="preserve"> Гкал/ч, предназначена для теплоснабжения Явасского городского поселения.</w:t>
      </w:r>
    </w:p>
    <w:p w:rsidR="00BE2E13" w:rsidRPr="00AD0B74" w:rsidRDefault="00BE2E13" w:rsidP="00BE2E1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C32A73">
        <w:rPr>
          <w:rFonts w:ascii="Times New Roman" w:hAnsi="Times New Roman"/>
          <w:sz w:val="24"/>
        </w:rPr>
        <w:t xml:space="preserve">Эксплуатационный температурный график системы теплоснабжения 95/70 </w:t>
      </w:r>
      <w:r w:rsidRPr="00C32A73">
        <w:rPr>
          <w:rFonts w:ascii="Times New Roman" w:hAnsi="Times New Roman"/>
          <w:iCs/>
          <w:sz w:val="24"/>
        </w:rPr>
        <w:t>°С</w:t>
      </w:r>
      <w:r w:rsidRPr="00C32A73">
        <w:rPr>
          <w:rFonts w:ascii="Times New Roman" w:hAnsi="Times New Roman"/>
          <w:sz w:val="24"/>
        </w:rPr>
        <w:t xml:space="preserve"> качественного регулирования. Перечень существующего оборудования представлен в таблице </w:t>
      </w:r>
      <w:r>
        <w:rPr>
          <w:rFonts w:ascii="Times New Roman" w:hAnsi="Times New Roman"/>
          <w:sz w:val="24"/>
        </w:rPr>
        <w:t>5</w:t>
      </w:r>
      <w:r w:rsidRPr="00C32A73">
        <w:rPr>
          <w:rFonts w:ascii="Times New Roman" w:hAnsi="Times New Roman"/>
          <w:sz w:val="24"/>
        </w:rPr>
        <w:t xml:space="preserve">.1. и </w:t>
      </w:r>
      <w:r>
        <w:rPr>
          <w:rFonts w:ascii="Times New Roman" w:hAnsi="Times New Roman"/>
          <w:sz w:val="24"/>
        </w:rPr>
        <w:t>5</w:t>
      </w:r>
      <w:r w:rsidRPr="00C32A73">
        <w:rPr>
          <w:rFonts w:ascii="Times New Roman" w:hAnsi="Times New Roman"/>
          <w:sz w:val="24"/>
        </w:rPr>
        <w:t>.2.</w:t>
      </w:r>
    </w:p>
    <w:p w:rsidR="00BE2E13" w:rsidRPr="00AD0B74" w:rsidRDefault="00BE2E13" w:rsidP="00BE2E1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</w:p>
    <w:p w:rsidR="00BE2E13" w:rsidRPr="00AD0B74" w:rsidRDefault="00BE2E13" w:rsidP="00BE2E1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</w:rPr>
      </w:pPr>
      <w:r w:rsidRPr="00AD0B74">
        <w:rPr>
          <w:rFonts w:ascii="Times New Roman" w:hAnsi="Times New Roman"/>
          <w:color w:val="000000"/>
          <w:sz w:val="24"/>
          <w:szCs w:val="23"/>
        </w:rPr>
        <w:t xml:space="preserve">Таблица – </w:t>
      </w:r>
      <w:r>
        <w:rPr>
          <w:rFonts w:ascii="Times New Roman" w:hAnsi="Times New Roman"/>
          <w:color w:val="000000"/>
          <w:sz w:val="24"/>
          <w:szCs w:val="23"/>
        </w:rPr>
        <w:t>5</w:t>
      </w:r>
      <w:r w:rsidRPr="00AD0B74">
        <w:rPr>
          <w:rFonts w:ascii="Times New Roman" w:hAnsi="Times New Roman"/>
          <w:color w:val="000000"/>
          <w:sz w:val="24"/>
          <w:szCs w:val="23"/>
        </w:rPr>
        <w:t xml:space="preserve">.1. </w:t>
      </w:r>
      <w:r w:rsidRPr="00AD0B74">
        <w:rPr>
          <w:rFonts w:ascii="Times New Roman" w:hAnsi="Times New Roman"/>
          <w:sz w:val="24"/>
        </w:rPr>
        <w:t>Перечень существующего основного оборудования</w:t>
      </w:r>
    </w:p>
    <w:tbl>
      <w:tblPr>
        <w:tblW w:w="10270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0"/>
        <w:gridCol w:w="1815"/>
        <w:gridCol w:w="2505"/>
        <w:gridCol w:w="800"/>
        <w:gridCol w:w="1900"/>
        <w:gridCol w:w="2200"/>
        <w:gridCol w:w="30"/>
      </w:tblGrid>
      <w:tr w:rsidR="00BE2E13" w:rsidRPr="0048713F" w:rsidTr="0060185E">
        <w:trPr>
          <w:trHeight w:val="278"/>
        </w:trPr>
        <w:tc>
          <w:tcPr>
            <w:tcW w:w="10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BE2E13" w:rsidRPr="00D46B08" w:rsidRDefault="00BE2E13" w:rsidP="006018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№,</w:t>
            </w:r>
          </w:p>
        </w:tc>
        <w:tc>
          <w:tcPr>
            <w:tcW w:w="1815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BE2E13" w:rsidRPr="00D46B08" w:rsidRDefault="00BE2E13" w:rsidP="006018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w w:val="99"/>
                <w:sz w:val="20"/>
                <w:szCs w:val="20"/>
              </w:rPr>
              <w:t>Тип</w:t>
            </w:r>
          </w:p>
        </w:tc>
        <w:tc>
          <w:tcPr>
            <w:tcW w:w="250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BE2E13" w:rsidRPr="00D46B08" w:rsidRDefault="00BE2E13" w:rsidP="006018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Установленная мощность</w:t>
            </w: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BE2E13" w:rsidRPr="00D46B08" w:rsidRDefault="00BE2E13" w:rsidP="006018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w w:val="99"/>
                <w:sz w:val="20"/>
                <w:szCs w:val="20"/>
              </w:rPr>
              <w:t>Год</w:t>
            </w:r>
          </w:p>
        </w:tc>
        <w:tc>
          <w:tcPr>
            <w:tcW w:w="19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BE2E13" w:rsidRPr="00D46B08" w:rsidRDefault="00BE2E13" w:rsidP="006018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Температурный</w:t>
            </w:r>
          </w:p>
        </w:tc>
        <w:tc>
          <w:tcPr>
            <w:tcW w:w="22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BE2E13" w:rsidRPr="00D46B08" w:rsidRDefault="00BE2E13" w:rsidP="006018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w w:val="99"/>
                <w:sz w:val="20"/>
                <w:szCs w:val="20"/>
              </w:rPr>
              <w:t>КПД по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2E13" w:rsidRPr="0048713F" w:rsidRDefault="00BE2E13" w:rsidP="006018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E2E13" w:rsidRPr="0048713F" w:rsidTr="0060185E">
        <w:trPr>
          <w:trHeight w:val="139"/>
        </w:trPr>
        <w:tc>
          <w:tcPr>
            <w:tcW w:w="102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BE2E13" w:rsidRPr="00D46B08" w:rsidRDefault="00BE2E13" w:rsidP="006018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котла</w:t>
            </w:r>
          </w:p>
        </w:tc>
        <w:tc>
          <w:tcPr>
            <w:tcW w:w="1815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E2E13" w:rsidRPr="00D46B08" w:rsidRDefault="00BE2E13" w:rsidP="006018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5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E2E13" w:rsidRPr="00D46B08" w:rsidRDefault="00BE2E13" w:rsidP="006018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w w:val="99"/>
                <w:sz w:val="20"/>
                <w:szCs w:val="20"/>
              </w:rPr>
              <w:t>котла Гкал/час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E2E13" w:rsidRPr="00D46B08" w:rsidRDefault="00BE2E13" w:rsidP="006018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ввода</w:t>
            </w:r>
          </w:p>
        </w:tc>
        <w:tc>
          <w:tcPr>
            <w:tcW w:w="19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E2E13" w:rsidRPr="00D46B08" w:rsidRDefault="00BE2E13" w:rsidP="006018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0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график</w:t>
            </w:r>
          </w:p>
        </w:tc>
        <w:tc>
          <w:tcPr>
            <w:tcW w:w="22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E2E13" w:rsidRPr="00D46B08" w:rsidRDefault="00BE2E13" w:rsidP="006018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w w:val="99"/>
                <w:sz w:val="20"/>
                <w:szCs w:val="20"/>
              </w:rPr>
              <w:t>режимной карте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2E13" w:rsidRPr="0048713F" w:rsidRDefault="00BE2E13" w:rsidP="006018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E2E13" w:rsidRPr="0048713F" w:rsidTr="0060185E">
        <w:trPr>
          <w:trHeight w:val="137"/>
        </w:trPr>
        <w:tc>
          <w:tcPr>
            <w:tcW w:w="10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BE2E13" w:rsidRPr="00D46B08" w:rsidRDefault="00BE2E13" w:rsidP="006018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E2E13" w:rsidRPr="00D46B08" w:rsidRDefault="00BE2E13" w:rsidP="006018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5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E2E13" w:rsidRPr="00D46B08" w:rsidRDefault="00BE2E13" w:rsidP="006018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E2E13" w:rsidRPr="00D46B08" w:rsidRDefault="00BE2E13" w:rsidP="006018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E2E13" w:rsidRPr="00D46B08" w:rsidRDefault="00BE2E13" w:rsidP="006018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E2E13" w:rsidRPr="00D46B08" w:rsidRDefault="00BE2E13" w:rsidP="006018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2E13" w:rsidRPr="0048713F" w:rsidRDefault="00BE2E13" w:rsidP="006018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E2E13" w:rsidRPr="0048713F" w:rsidTr="0060185E">
        <w:trPr>
          <w:trHeight w:val="2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E2E13" w:rsidRPr="00D46B08" w:rsidRDefault="00BE2E13" w:rsidP="006018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E2E13" w:rsidRPr="00D46B08" w:rsidRDefault="00BE2E13" w:rsidP="006018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E2E13" w:rsidRPr="00D46B08" w:rsidRDefault="00BE2E13" w:rsidP="006018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E2E13" w:rsidRPr="00D46B08" w:rsidRDefault="00BE2E13" w:rsidP="006018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E2E13" w:rsidRPr="00D46B08" w:rsidRDefault="00BE2E13" w:rsidP="006018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E2E13" w:rsidRPr="00D46B08" w:rsidRDefault="00BE2E13" w:rsidP="006018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2E13" w:rsidRPr="0048713F" w:rsidRDefault="00BE2E13" w:rsidP="006018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E2E13" w:rsidRPr="0048713F" w:rsidTr="0060185E">
        <w:trPr>
          <w:trHeight w:val="25"/>
        </w:trPr>
        <w:tc>
          <w:tcPr>
            <w:tcW w:w="10240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E2E13" w:rsidRPr="00D46B08" w:rsidRDefault="00BE2E13" w:rsidP="00AB03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 xml:space="preserve">Котельная </w:t>
            </w:r>
            <w:r w:rsidR="00AB03A9" w:rsidRPr="00D46B08">
              <w:rPr>
                <w:rFonts w:ascii="Times New Roman" w:hAnsi="Times New Roman"/>
                <w:sz w:val="20"/>
                <w:szCs w:val="20"/>
              </w:rPr>
              <w:t xml:space="preserve">№1, </w:t>
            </w:r>
            <w:r w:rsidR="009F76A9" w:rsidRPr="00D46B08">
              <w:rPr>
                <w:rFonts w:ascii="Times New Roman" w:hAnsi="Times New Roman"/>
                <w:sz w:val="20"/>
                <w:szCs w:val="20"/>
              </w:rPr>
              <w:t>г.п. Явас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2E13" w:rsidRPr="0048713F" w:rsidRDefault="00BE2E13" w:rsidP="006018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1436DD" w:rsidRPr="0048713F" w:rsidTr="002D1935">
        <w:trPr>
          <w:trHeight w:val="261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436DD" w:rsidRPr="00D46B08" w:rsidRDefault="001436DD" w:rsidP="001436D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436DD" w:rsidRPr="00D46B08" w:rsidRDefault="001436DD" w:rsidP="001436D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КЕ 10-14 с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436DD" w:rsidRPr="00D46B08" w:rsidRDefault="001436DD" w:rsidP="001436D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6,5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436DD" w:rsidRPr="00D46B08" w:rsidRDefault="001436DD" w:rsidP="001436D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w w:val="99"/>
                <w:sz w:val="20"/>
                <w:szCs w:val="20"/>
              </w:rPr>
              <w:t>-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436DD" w:rsidRPr="00D46B08" w:rsidRDefault="001436DD" w:rsidP="001436D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436DD" w:rsidRPr="00D46B08" w:rsidRDefault="001436DD" w:rsidP="001436DD">
            <w:pPr>
              <w:widowControl w:val="0"/>
              <w:autoSpaceDE w:val="0"/>
              <w:autoSpaceDN w:val="0"/>
              <w:adjustRightInd w:val="0"/>
              <w:spacing w:after="0" w:line="2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63,4%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36DD" w:rsidRPr="0048713F" w:rsidRDefault="001436DD" w:rsidP="001436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1436DD" w:rsidRPr="0048713F" w:rsidTr="002D1935">
        <w:trPr>
          <w:trHeight w:val="261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436DD" w:rsidRPr="00D46B08" w:rsidRDefault="001436DD" w:rsidP="001436D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436DD" w:rsidRPr="00D46B08" w:rsidRDefault="001436DD" w:rsidP="001436D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КЕ 10-14 с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436DD" w:rsidRPr="00D46B08" w:rsidRDefault="001436DD" w:rsidP="001436D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6,5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436DD" w:rsidRPr="00D46B08" w:rsidRDefault="001436DD" w:rsidP="001436D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w w:val="99"/>
                <w:sz w:val="20"/>
                <w:szCs w:val="20"/>
              </w:rPr>
              <w:t>-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436DD" w:rsidRPr="00D46B08" w:rsidRDefault="001436DD" w:rsidP="001436DD">
            <w:pPr>
              <w:widowControl w:val="0"/>
              <w:autoSpaceDE w:val="0"/>
              <w:autoSpaceDN w:val="0"/>
              <w:adjustRightInd w:val="0"/>
              <w:spacing w:after="0" w:line="2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436DD" w:rsidRPr="00D46B08" w:rsidRDefault="001436DD" w:rsidP="001436DD">
            <w:pPr>
              <w:widowControl w:val="0"/>
              <w:autoSpaceDE w:val="0"/>
              <w:autoSpaceDN w:val="0"/>
              <w:adjustRightInd w:val="0"/>
              <w:spacing w:after="0" w:line="2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63,4%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36DD" w:rsidRPr="0048713F" w:rsidRDefault="001436DD" w:rsidP="001436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:rsidR="00BE2E13" w:rsidRPr="00AD0B74" w:rsidRDefault="00BE2E13" w:rsidP="00BE2E13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3"/>
        </w:rPr>
      </w:pPr>
    </w:p>
    <w:p w:rsidR="00BE2E13" w:rsidRPr="00AD0B74" w:rsidRDefault="00BE2E13" w:rsidP="00BE2E1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</w:rPr>
      </w:pPr>
      <w:r w:rsidRPr="00AD0B74">
        <w:rPr>
          <w:rFonts w:ascii="Times New Roman" w:hAnsi="Times New Roman"/>
          <w:color w:val="000000"/>
          <w:sz w:val="24"/>
          <w:szCs w:val="23"/>
        </w:rPr>
        <w:t>Таблица –</w:t>
      </w:r>
      <w:r>
        <w:rPr>
          <w:rFonts w:ascii="Times New Roman" w:hAnsi="Times New Roman"/>
          <w:color w:val="000000"/>
          <w:sz w:val="24"/>
          <w:szCs w:val="23"/>
        </w:rPr>
        <w:t>5</w:t>
      </w:r>
      <w:r w:rsidRPr="00AD0B74">
        <w:rPr>
          <w:rFonts w:ascii="Times New Roman" w:hAnsi="Times New Roman"/>
          <w:color w:val="000000"/>
          <w:sz w:val="24"/>
          <w:szCs w:val="23"/>
        </w:rPr>
        <w:t xml:space="preserve">.2. </w:t>
      </w:r>
      <w:r w:rsidRPr="00AD0B74">
        <w:rPr>
          <w:rFonts w:ascii="Times New Roman" w:hAnsi="Times New Roman"/>
          <w:sz w:val="24"/>
        </w:rPr>
        <w:t>Перечень существующего вспомогательного оборудования</w:t>
      </w:r>
    </w:p>
    <w:tbl>
      <w:tblPr>
        <w:tblW w:w="10310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94"/>
        <w:gridCol w:w="1306"/>
        <w:gridCol w:w="2880"/>
        <w:gridCol w:w="1520"/>
        <w:gridCol w:w="1880"/>
        <w:gridCol w:w="30"/>
      </w:tblGrid>
      <w:tr w:rsidR="00011EBD" w:rsidRPr="00011EBD" w:rsidTr="009D0960">
        <w:trPr>
          <w:trHeight w:val="266"/>
        </w:trPr>
        <w:tc>
          <w:tcPr>
            <w:tcW w:w="2694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Тип насоса</w:t>
            </w:r>
          </w:p>
        </w:tc>
        <w:tc>
          <w:tcPr>
            <w:tcW w:w="1306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Кол-во, шт.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Производительность, V,</w:t>
            </w:r>
          </w:p>
        </w:tc>
        <w:tc>
          <w:tcPr>
            <w:tcW w:w="152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Напор, Н, м</w:t>
            </w:r>
          </w:p>
        </w:tc>
        <w:tc>
          <w:tcPr>
            <w:tcW w:w="188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Мощность, кВт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11EBD" w:rsidRPr="00011EBD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11EBD" w:rsidRPr="00011EBD" w:rsidTr="009D0960">
        <w:trPr>
          <w:trHeight w:val="137"/>
        </w:trPr>
        <w:tc>
          <w:tcPr>
            <w:tcW w:w="269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6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8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м3/ч</w:t>
            </w:r>
          </w:p>
        </w:tc>
        <w:tc>
          <w:tcPr>
            <w:tcW w:w="15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11EBD" w:rsidRPr="00011EBD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11EBD" w:rsidRPr="00011EBD" w:rsidTr="009D0960">
        <w:trPr>
          <w:trHeight w:val="149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0" w:type="dxa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11EBD" w:rsidRPr="00011EBD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11EBD" w:rsidRPr="00011EBD" w:rsidTr="009D0960">
        <w:trPr>
          <w:trHeight w:val="465"/>
        </w:trPr>
        <w:tc>
          <w:tcPr>
            <w:tcW w:w="102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Котельная №1, г. п. Явас</w:t>
            </w:r>
          </w:p>
        </w:tc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011EBD" w:rsidRPr="00011EBD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11EBD" w:rsidRPr="00011EBD" w:rsidTr="009D0960">
        <w:trPr>
          <w:trHeight w:val="35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Сетевой Д 320/50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011EBD" w:rsidRPr="00011EBD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11EBD" w:rsidRPr="00011EBD" w:rsidTr="009D0960">
        <w:trPr>
          <w:trHeight w:val="31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Сетевой Д 315/50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011EBD" w:rsidRPr="00011EBD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11EBD" w:rsidRPr="00011EBD" w:rsidTr="009D0960">
        <w:trPr>
          <w:trHeight w:val="26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Сетевой Д 320/50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011EBD" w:rsidRPr="00011EBD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11EBD" w:rsidRPr="00011EBD" w:rsidTr="009D0960">
        <w:trPr>
          <w:trHeight w:val="20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Подпиточный К 15/30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011EBD" w:rsidRPr="00011EBD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11EBD" w:rsidRPr="00011EBD" w:rsidTr="009D0960">
        <w:trPr>
          <w:trHeight w:val="306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Подпиточный К 20/30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4,5</w:t>
            </w:r>
          </w:p>
        </w:tc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011EBD" w:rsidRPr="00011EBD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11EBD" w:rsidRPr="00011EBD" w:rsidTr="009D0960">
        <w:trPr>
          <w:trHeight w:val="256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Подпиточный К 30/40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011EBD" w:rsidRPr="00011EBD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11EBD" w:rsidRPr="00011EBD" w:rsidTr="009D0960">
        <w:trPr>
          <w:trHeight w:val="191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Подпиточный К 20/30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011EBD" w:rsidRPr="00011EBD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:rsidR="00BE2E13" w:rsidRDefault="00BE2E13" w:rsidP="00BE2E13">
      <w:pPr>
        <w:widowControl w:val="0"/>
        <w:autoSpaceDE w:val="0"/>
        <w:autoSpaceDN w:val="0"/>
        <w:adjustRightInd w:val="0"/>
        <w:spacing w:after="0" w:line="235" w:lineRule="auto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42048F" w:rsidRDefault="0042048F" w:rsidP="0042048F">
      <w:pPr>
        <w:widowControl w:val="0"/>
        <w:autoSpaceDE w:val="0"/>
        <w:autoSpaceDN w:val="0"/>
        <w:adjustRightInd w:val="0"/>
        <w:spacing w:after="0" w:line="235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П</w:t>
      </w:r>
      <w:r w:rsidRPr="00AD0B74">
        <w:rPr>
          <w:rFonts w:ascii="Times New Roman" w:hAnsi="Times New Roman"/>
          <w:sz w:val="24"/>
        </w:rPr>
        <w:t>редлагается перевод потребителей, снабжающихся тепловой энергией от существующ</w:t>
      </w:r>
      <w:r>
        <w:rPr>
          <w:rFonts w:ascii="Times New Roman" w:hAnsi="Times New Roman"/>
          <w:sz w:val="24"/>
        </w:rPr>
        <w:t>ей</w:t>
      </w:r>
      <w:r w:rsidRPr="00AD0B74">
        <w:rPr>
          <w:rFonts w:ascii="Times New Roman" w:hAnsi="Times New Roman"/>
          <w:sz w:val="24"/>
        </w:rPr>
        <w:t xml:space="preserve"> ко</w:t>
      </w:r>
      <w:r>
        <w:rPr>
          <w:rFonts w:ascii="Times New Roman" w:hAnsi="Times New Roman"/>
          <w:sz w:val="24"/>
        </w:rPr>
        <w:t xml:space="preserve">тельной, на баланс вновь строящейся новой котельной, мощностью </w:t>
      </w:r>
      <w:r w:rsidRPr="001339D8">
        <w:rPr>
          <w:rFonts w:ascii="Times New Roman" w:hAnsi="Times New Roman"/>
          <w:sz w:val="24"/>
        </w:rPr>
        <w:t>7 МВт и присоединительной тепловой сети 57 м. (2-х трубной) Ду273, подземное исполнение, изоляция ППУ-ПЭ</w:t>
      </w:r>
      <w:r>
        <w:rPr>
          <w:rFonts w:ascii="Times New Roman" w:hAnsi="Times New Roman"/>
          <w:sz w:val="24"/>
        </w:rPr>
        <w:t>.</w:t>
      </w:r>
    </w:p>
    <w:p w:rsidR="0042048F" w:rsidRDefault="0042048F" w:rsidP="0042048F">
      <w:pPr>
        <w:widowControl w:val="0"/>
        <w:autoSpaceDE w:val="0"/>
        <w:autoSpaceDN w:val="0"/>
        <w:adjustRightInd w:val="0"/>
        <w:spacing w:after="0" w:line="235" w:lineRule="auto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011EBD" w:rsidRDefault="00011EBD" w:rsidP="00BE2E13">
      <w:pPr>
        <w:widowControl w:val="0"/>
        <w:autoSpaceDE w:val="0"/>
        <w:autoSpaceDN w:val="0"/>
        <w:adjustRightInd w:val="0"/>
        <w:spacing w:after="0" w:line="235" w:lineRule="auto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BE2E13" w:rsidRPr="004E61B2" w:rsidRDefault="00BE2E13" w:rsidP="00BE2E13">
      <w:pPr>
        <w:pStyle w:val="1"/>
        <w:spacing w:before="0"/>
        <w:ind w:firstLine="709"/>
        <w:rPr>
          <w:rFonts w:ascii="Times New Roman" w:hAnsi="Times New Roman"/>
          <w:color w:val="auto"/>
          <w:sz w:val="24"/>
          <w:szCs w:val="23"/>
        </w:rPr>
      </w:pPr>
      <w:bookmarkStart w:id="35" w:name="_Toc43287719"/>
      <w:r w:rsidRPr="004E61B2">
        <w:rPr>
          <w:rFonts w:ascii="Times New Roman" w:hAnsi="Times New Roman"/>
          <w:bCs w:val="0"/>
          <w:color w:val="auto"/>
          <w:sz w:val="24"/>
          <w:szCs w:val="23"/>
        </w:rPr>
        <w:t>5. 1.</w:t>
      </w:r>
      <w:r>
        <w:rPr>
          <w:rFonts w:ascii="Times New Roman" w:hAnsi="Times New Roman"/>
          <w:bCs w:val="0"/>
          <w:color w:val="auto"/>
          <w:sz w:val="24"/>
          <w:szCs w:val="23"/>
        </w:rPr>
        <w:t>2</w:t>
      </w:r>
      <w:r w:rsidRPr="004E61B2">
        <w:rPr>
          <w:rFonts w:ascii="Times New Roman" w:hAnsi="Times New Roman"/>
          <w:bCs w:val="0"/>
          <w:color w:val="auto"/>
          <w:sz w:val="24"/>
          <w:szCs w:val="23"/>
        </w:rPr>
        <w:t xml:space="preserve">. </w:t>
      </w:r>
      <w:r w:rsidR="00BF2B88">
        <w:rPr>
          <w:rFonts w:ascii="Times New Roman" w:hAnsi="Times New Roman"/>
          <w:bCs w:val="0"/>
          <w:color w:val="auto"/>
          <w:sz w:val="24"/>
          <w:szCs w:val="23"/>
        </w:rPr>
        <w:t xml:space="preserve">Строительство котельной </w:t>
      </w:r>
      <w:r>
        <w:rPr>
          <w:rFonts w:ascii="Times New Roman" w:hAnsi="Times New Roman"/>
          <w:bCs w:val="0"/>
          <w:color w:val="auto"/>
          <w:sz w:val="24"/>
          <w:szCs w:val="23"/>
        </w:rPr>
        <w:t>№2</w:t>
      </w:r>
      <w:r w:rsidR="00BF2B88">
        <w:rPr>
          <w:rFonts w:ascii="Times New Roman" w:hAnsi="Times New Roman"/>
          <w:bCs w:val="0"/>
          <w:color w:val="auto"/>
          <w:sz w:val="24"/>
          <w:szCs w:val="23"/>
        </w:rPr>
        <w:t xml:space="preserve">, </w:t>
      </w:r>
      <w:r w:rsidR="009F76A9">
        <w:rPr>
          <w:rFonts w:ascii="Times New Roman" w:hAnsi="Times New Roman"/>
          <w:bCs w:val="0"/>
          <w:color w:val="auto"/>
          <w:sz w:val="24"/>
          <w:szCs w:val="23"/>
        </w:rPr>
        <w:t>г.п. Явас</w:t>
      </w:r>
      <w:bookmarkEnd w:id="35"/>
    </w:p>
    <w:p w:rsidR="00BE2E13" w:rsidRPr="00C32A73" w:rsidRDefault="003F74F3" w:rsidP="00BE2E1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</w:t>
      </w:r>
      <w:r w:rsidR="00BE621D" w:rsidRPr="00C32A73">
        <w:rPr>
          <w:rFonts w:ascii="Times New Roman" w:hAnsi="Times New Roman"/>
          <w:sz w:val="24"/>
        </w:rPr>
        <w:t>отельная</w:t>
      </w:r>
      <w:r w:rsidR="00BF2B88">
        <w:rPr>
          <w:rFonts w:ascii="Times New Roman" w:hAnsi="Times New Roman"/>
          <w:sz w:val="24"/>
        </w:rPr>
        <w:t xml:space="preserve"> №2, </w:t>
      </w:r>
      <w:r w:rsidR="009F76A9">
        <w:rPr>
          <w:rFonts w:ascii="Times New Roman" w:hAnsi="Times New Roman"/>
          <w:sz w:val="24"/>
        </w:rPr>
        <w:t>г.п. Явас</w:t>
      </w:r>
      <w:r w:rsidR="00BE2E13" w:rsidRPr="00C32A73">
        <w:rPr>
          <w:rFonts w:ascii="Times New Roman" w:hAnsi="Times New Roman"/>
          <w:sz w:val="24"/>
        </w:rPr>
        <w:t xml:space="preserve"> с котлами </w:t>
      </w:r>
      <w:r w:rsidR="00BE2E13" w:rsidRPr="00C32A73">
        <w:rPr>
          <w:rFonts w:ascii="Times New Roman" w:hAnsi="Times New Roman"/>
          <w:sz w:val="24"/>
          <w:szCs w:val="24"/>
        </w:rPr>
        <w:t>КВЖ-3,5</w:t>
      </w:r>
      <w:r w:rsidR="000927CA">
        <w:rPr>
          <w:rFonts w:ascii="Times New Roman" w:hAnsi="Times New Roman"/>
          <w:sz w:val="24"/>
          <w:szCs w:val="24"/>
        </w:rPr>
        <w:t>/115</w:t>
      </w:r>
      <w:r w:rsidR="00E517F6">
        <w:rPr>
          <w:rFonts w:ascii="Times New Roman" w:hAnsi="Times New Roman"/>
          <w:sz w:val="24"/>
          <w:szCs w:val="24"/>
        </w:rPr>
        <w:t>,</w:t>
      </w:r>
      <w:r w:rsidR="00BE2E13" w:rsidRPr="00C32A73">
        <w:rPr>
          <w:rFonts w:ascii="Times New Roman" w:hAnsi="Times New Roman"/>
          <w:sz w:val="24"/>
          <w:szCs w:val="24"/>
        </w:rPr>
        <w:t xml:space="preserve"> </w:t>
      </w:r>
      <w:r w:rsidR="00BE2E13" w:rsidRPr="00C32A73">
        <w:rPr>
          <w:rFonts w:ascii="Times New Roman" w:hAnsi="Times New Roman"/>
          <w:sz w:val="24"/>
        </w:rPr>
        <w:t xml:space="preserve">в количестве 2 шт., общей установленной мощностью </w:t>
      </w:r>
      <w:r w:rsidR="00DA1D34">
        <w:rPr>
          <w:rFonts w:ascii="Times New Roman" w:hAnsi="Times New Roman"/>
          <w:sz w:val="24"/>
        </w:rPr>
        <w:t>6,02</w:t>
      </w:r>
      <w:r w:rsidR="00BE2E13" w:rsidRPr="00C32A73">
        <w:rPr>
          <w:rFonts w:ascii="Times New Roman" w:hAnsi="Times New Roman"/>
          <w:sz w:val="24"/>
        </w:rPr>
        <w:t xml:space="preserve"> Гкал/ч, предназначена для теплоснабжения </w:t>
      </w:r>
      <w:r w:rsidR="009F76A9">
        <w:rPr>
          <w:rFonts w:ascii="Times New Roman" w:hAnsi="Times New Roman"/>
          <w:sz w:val="24"/>
        </w:rPr>
        <w:t>г.п. Явас</w:t>
      </w:r>
      <w:r w:rsidR="00BE2E13" w:rsidRPr="00C32A73">
        <w:rPr>
          <w:rFonts w:ascii="Times New Roman" w:hAnsi="Times New Roman"/>
          <w:sz w:val="24"/>
        </w:rPr>
        <w:t>.</w:t>
      </w:r>
    </w:p>
    <w:p w:rsidR="00BE2E13" w:rsidRDefault="00BE2E13" w:rsidP="00BE2E1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C32A73">
        <w:rPr>
          <w:rFonts w:ascii="Times New Roman" w:hAnsi="Times New Roman"/>
          <w:sz w:val="24"/>
        </w:rPr>
        <w:t xml:space="preserve">Эксплуатационный температурный график системы теплоснабжения 95/70 </w:t>
      </w:r>
      <w:r w:rsidRPr="00C32A73">
        <w:rPr>
          <w:rFonts w:ascii="Times New Roman" w:hAnsi="Times New Roman"/>
          <w:iCs/>
          <w:sz w:val="24"/>
        </w:rPr>
        <w:t>°С</w:t>
      </w:r>
      <w:r w:rsidRPr="00C32A73">
        <w:rPr>
          <w:rFonts w:ascii="Times New Roman" w:hAnsi="Times New Roman"/>
          <w:sz w:val="24"/>
        </w:rPr>
        <w:t xml:space="preserve"> качественного регулирования. Перечень существующего обор</w:t>
      </w:r>
      <w:r>
        <w:rPr>
          <w:rFonts w:ascii="Times New Roman" w:hAnsi="Times New Roman"/>
          <w:sz w:val="24"/>
        </w:rPr>
        <w:t>удования представлен в таблице 5</w:t>
      </w:r>
      <w:r w:rsidRPr="00C32A73">
        <w:rPr>
          <w:rFonts w:ascii="Times New Roman" w:hAnsi="Times New Roman"/>
          <w:sz w:val="24"/>
        </w:rPr>
        <w:t>.3</w:t>
      </w:r>
      <w:r>
        <w:rPr>
          <w:rFonts w:ascii="Times New Roman" w:hAnsi="Times New Roman"/>
          <w:sz w:val="24"/>
        </w:rPr>
        <w:t>. и 5</w:t>
      </w:r>
      <w:r w:rsidRPr="00C32A73">
        <w:rPr>
          <w:rFonts w:ascii="Times New Roman" w:hAnsi="Times New Roman"/>
          <w:sz w:val="24"/>
        </w:rPr>
        <w:t>.4.</w:t>
      </w:r>
    </w:p>
    <w:p w:rsidR="00BE2E13" w:rsidRPr="00AD0B74" w:rsidRDefault="00BE2E13" w:rsidP="00BE2E1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000000"/>
          <w:sz w:val="24"/>
          <w:szCs w:val="23"/>
        </w:rPr>
        <w:t>Таблица – 5</w:t>
      </w:r>
      <w:r w:rsidRPr="00AD0B74">
        <w:rPr>
          <w:rFonts w:ascii="Times New Roman" w:hAnsi="Times New Roman"/>
          <w:color w:val="000000"/>
          <w:sz w:val="24"/>
          <w:szCs w:val="23"/>
        </w:rPr>
        <w:t>.</w:t>
      </w:r>
      <w:r>
        <w:rPr>
          <w:rFonts w:ascii="Times New Roman" w:hAnsi="Times New Roman"/>
          <w:color w:val="000000"/>
          <w:sz w:val="24"/>
          <w:szCs w:val="23"/>
        </w:rPr>
        <w:t>3</w:t>
      </w:r>
      <w:r w:rsidRPr="00AD0B74">
        <w:rPr>
          <w:rFonts w:ascii="Times New Roman" w:hAnsi="Times New Roman"/>
          <w:color w:val="000000"/>
          <w:sz w:val="24"/>
          <w:szCs w:val="23"/>
        </w:rPr>
        <w:t xml:space="preserve">. </w:t>
      </w:r>
      <w:r w:rsidRPr="00AD0B74">
        <w:rPr>
          <w:rFonts w:ascii="Times New Roman" w:hAnsi="Times New Roman"/>
          <w:sz w:val="24"/>
        </w:rPr>
        <w:t>Перечень сущес</w:t>
      </w:r>
      <w:r>
        <w:rPr>
          <w:rFonts w:ascii="Times New Roman" w:hAnsi="Times New Roman"/>
          <w:sz w:val="24"/>
        </w:rPr>
        <w:t>твующего основного оборудования</w:t>
      </w:r>
    </w:p>
    <w:tbl>
      <w:tblPr>
        <w:tblW w:w="10270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0"/>
        <w:gridCol w:w="1815"/>
        <w:gridCol w:w="2505"/>
        <w:gridCol w:w="800"/>
        <w:gridCol w:w="1900"/>
        <w:gridCol w:w="2200"/>
        <w:gridCol w:w="30"/>
      </w:tblGrid>
      <w:tr w:rsidR="00BE2E13" w:rsidRPr="0048713F" w:rsidTr="0060185E">
        <w:trPr>
          <w:trHeight w:val="278"/>
        </w:trPr>
        <w:tc>
          <w:tcPr>
            <w:tcW w:w="10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BE2E13" w:rsidRPr="00D46B08" w:rsidRDefault="00BE2E13" w:rsidP="006018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№,</w:t>
            </w:r>
          </w:p>
        </w:tc>
        <w:tc>
          <w:tcPr>
            <w:tcW w:w="1815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BE2E13" w:rsidRPr="00D46B08" w:rsidRDefault="00BE2E13" w:rsidP="006018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Тип</w:t>
            </w:r>
          </w:p>
        </w:tc>
        <w:tc>
          <w:tcPr>
            <w:tcW w:w="250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BE2E13" w:rsidRPr="00D46B08" w:rsidRDefault="00BE2E13" w:rsidP="006018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Установленная мощность</w:t>
            </w: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BE2E13" w:rsidRPr="00D46B08" w:rsidRDefault="00BE2E13" w:rsidP="006018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19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BE2E13" w:rsidRPr="00D46B08" w:rsidRDefault="00BE2E13" w:rsidP="006018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Температурный</w:t>
            </w:r>
          </w:p>
        </w:tc>
        <w:tc>
          <w:tcPr>
            <w:tcW w:w="22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BE2E13" w:rsidRPr="00D46B08" w:rsidRDefault="00BE2E13" w:rsidP="006018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КПД по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2E13" w:rsidRPr="0048713F" w:rsidRDefault="00BE2E13" w:rsidP="006018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E2E13" w:rsidRPr="0048713F" w:rsidTr="0060185E">
        <w:trPr>
          <w:trHeight w:val="139"/>
        </w:trPr>
        <w:tc>
          <w:tcPr>
            <w:tcW w:w="102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BE2E13" w:rsidRPr="00D46B08" w:rsidRDefault="00BE2E13" w:rsidP="006018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котла</w:t>
            </w:r>
          </w:p>
        </w:tc>
        <w:tc>
          <w:tcPr>
            <w:tcW w:w="1815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E2E13" w:rsidRPr="00D46B08" w:rsidRDefault="00BE2E13" w:rsidP="006135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5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E2E13" w:rsidRPr="00D46B08" w:rsidRDefault="00BE2E13" w:rsidP="006135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котла Гкал/час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E2E13" w:rsidRPr="00D46B08" w:rsidRDefault="00BE2E13" w:rsidP="006135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ввода</w:t>
            </w:r>
          </w:p>
        </w:tc>
        <w:tc>
          <w:tcPr>
            <w:tcW w:w="19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E2E13" w:rsidRPr="00D46B08" w:rsidRDefault="00BE2E13" w:rsidP="006135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график</w:t>
            </w:r>
          </w:p>
        </w:tc>
        <w:tc>
          <w:tcPr>
            <w:tcW w:w="22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E2E13" w:rsidRPr="00D46B08" w:rsidRDefault="00BE2E13" w:rsidP="006135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режимной карте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2E13" w:rsidRPr="0048713F" w:rsidRDefault="00BE2E13" w:rsidP="006018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E2E13" w:rsidRPr="0048713F" w:rsidTr="0060185E">
        <w:trPr>
          <w:trHeight w:val="137"/>
        </w:trPr>
        <w:tc>
          <w:tcPr>
            <w:tcW w:w="10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BE2E13" w:rsidRPr="00D46B08" w:rsidRDefault="00BE2E13" w:rsidP="006018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E2E13" w:rsidRPr="00D46B08" w:rsidRDefault="00BE2E13" w:rsidP="006018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5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E2E13" w:rsidRPr="00D46B08" w:rsidRDefault="00BE2E13" w:rsidP="006018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E2E13" w:rsidRPr="00D46B08" w:rsidRDefault="00BE2E13" w:rsidP="006018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E2E13" w:rsidRPr="00D46B08" w:rsidRDefault="00BE2E13" w:rsidP="006018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E2E13" w:rsidRPr="00D46B08" w:rsidRDefault="00BE2E13" w:rsidP="006018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2E13" w:rsidRPr="0048713F" w:rsidRDefault="00BE2E13" w:rsidP="006018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E2E13" w:rsidRPr="0048713F" w:rsidTr="0060185E">
        <w:trPr>
          <w:trHeight w:val="2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E2E13" w:rsidRPr="00D46B08" w:rsidRDefault="00BE2E13" w:rsidP="006018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E2E13" w:rsidRPr="00D46B08" w:rsidRDefault="00BE2E13" w:rsidP="006018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E2E13" w:rsidRPr="00D46B08" w:rsidRDefault="00BE2E13" w:rsidP="006018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E2E13" w:rsidRPr="00D46B08" w:rsidRDefault="00BE2E13" w:rsidP="006018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E2E13" w:rsidRPr="00D46B08" w:rsidRDefault="00BE2E13" w:rsidP="006018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E2E13" w:rsidRPr="00D46B08" w:rsidRDefault="00BE2E13" w:rsidP="006018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2E13" w:rsidRPr="0048713F" w:rsidRDefault="00BE2E13" w:rsidP="006018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E2E13" w:rsidRPr="0048713F" w:rsidTr="00613574">
        <w:trPr>
          <w:trHeight w:val="290"/>
        </w:trPr>
        <w:tc>
          <w:tcPr>
            <w:tcW w:w="102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E2E13" w:rsidRPr="00D46B08" w:rsidRDefault="00BF2B88" w:rsidP="006018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 xml:space="preserve">Котельная №2, </w:t>
            </w:r>
            <w:r w:rsidR="009F76A9" w:rsidRPr="00D46B08">
              <w:rPr>
                <w:rFonts w:ascii="Times New Roman" w:hAnsi="Times New Roman"/>
                <w:sz w:val="20"/>
                <w:szCs w:val="20"/>
              </w:rPr>
              <w:t>г.п. Явас</w:t>
            </w:r>
          </w:p>
        </w:tc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BE2E13" w:rsidRPr="0048713F" w:rsidRDefault="00BE2E13" w:rsidP="006018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613574" w:rsidRPr="0048713F" w:rsidTr="0060185E">
        <w:trPr>
          <w:trHeight w:val="261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574" w:rsidRPr="00D46B08" w:rsidRDefault="00613574" w:rsidP="006135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13574" w:rsidRPr="00D46B08" w:rsidRDefault="00613574" w:rsidP="006135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КВЖ-3,5/115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574" w:rsidRPr="00D46B08" w:rsidRDefault="00613574" w:rsidP="006135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3,01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574" w:rsidRPr="00D46B08" w:rsidRDefault="00613574" w:rsidP="006135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574" w:rsidRPr="00D46B08" w:rsidRDefault="00613574" w:rsidP="006135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574" w:rsidRPr="00D46B08" w:rsidRDefault="00613574" w:rsidP="006135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85%</w:t>
            </w:r>
          </w:p>
        </w:tc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613574" w:rsidRPr="0048713F" w:rsidRDefault="00613574" w:rsidP="006135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613574" w:rsidRPr="005C6336" w:rsidTr="0060185E">
        <w:trPr>
          <w:trHeight w:val="261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574" w:rsidRPr="00D46B08" w:rsidRDefault="00613574" w:rsidP="006135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574" w:rsidRPr="00D46B08" w:rsidRDefault="00613574" w:rsidP="006135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КВЖ-3,5/115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574" w:rsidRPr="00D46B08" w:rsidRDefault="00613574" w:rsidP="006135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3,01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574" w:rsidRPr="00D46B08" w:rsidRDefault="00613574" w:rsidP="006135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574" w:rsidRPr="00D46B08" w:rsidRDefault="00613574" w:rsidP="006135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574" w:rsidRPr="00D46B08" w:rsidRDefault="00613574" w:rsidP="006135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85%</w:t>
            </w:r>
          </w:p>
        </w:tc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613574" w:rsidRPr="005C6336" w:rsidRDefault="00613574" w:rsidP="006135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:rsidR="002A5933" w:rsidRDefault="002A5933" w:rsidP="00BE2E1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3"/>
        </w:rPr>
      </w:pPr>
    </w:p>
    <w:p w:rsidR="00BE2E13" w:rsidRPr="00AD0B74" w:rsidRDefault="00BE2E13" w:rsidP="00BE2E1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000000"/>
          <w:sz w:val="24"/>
          <w:szCs w:val="23"/>
        </w:rPr>
        <w:t>Таблица – 5</w:t>
      </w:r>
      <w:r w:rsidRPr="00AD0B74">
        <w:rPr>
          <w:rFonts w:ascii="Times New Roman" w:hAnsi="Times New Roman"/>
          <w:color w:val="000000"/>
          <w:sz w:val="24"/>
          <w:szCs w:val="23"/>
        </w:rPr>
        <w:t>.</w:t>
      </w:r>
      <w:r>
        <w:rPr>
          <w:rFonts w:ascii="Times New Roman" w:hAnsi="Times New Roman"/>
          <w:color w:val="000000"/>
          <w:sz w:val="24"/>
          <w:szCs w:val="23"/>
        </w:rPr>
        <w:t>4</w:t>
      </w:r>
      <w:r w:rsidRPr="00AD0B74">
        <w:rPr>
          <w:rFonts w:ascii="Times New Roman" w:hAnsi="Times New Roman"/>
          <w:color w:val="000000"/>
          <w:sz w:val="24"/>
          <w:szCs w:val="23"/>
        </w:rPr>
        <w:t xml:space="preserve">. </w:t>
      </w:r>
      <w:r w:rsidRPr="00AD0B74">
        <w:rPr>
          <w:rFonts w:ascii="Times New Roman" w:hAnsi="Times New Roman"/>
          <w:sz w:val="24"/>
        </w:rPr>
        <w:t>Перечень существующего вспомогательного оборудования</w:t>
      </w:r>
    </w:p>
    <w:tbl>
      <w:tblPr>
        <w:tblW w:w="10310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94"/>
        <w:gridCol w:w="1306"/>
        <w:gridCol w:w="2880"/>
        <w:gridCol w:w="1520"/>
        <w:gridCol w:w="1880"/>
        <w:gridCol w:w="30"/>
      </w:tblGrid>
      <w:tr w:rsidR="00011EBD" w:rsidRPr="008732D1" w:rsidTr="0060185E">
        <w:trPr>
          <w:trHeight w:val="266"/>
        </w:trPr>
        <w:tc>
          <w:tcPr>
            <w:tcW w:w="2694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Тип насоса</w:t>
            </w:r>
          </w:p>
        </w:tc>
        <w:tc>
          <w:tcPr>
            <w:tcW w:w="1306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Кол-во, шт.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Производительность, V,</w:t>
            </w:r>
          </w:p>
        </w:tc>
        <w:tc>
          <w:tcPr>
            <w:tcW w:w="152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Напор, Н, м</w:t>
            </w:r>
          </w:p>
        </w:tc>
        <w:tc>
          <w:tcPr>
            <w:tcW w:w="188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Мощность, кВт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11EBD" w:rsidRPr="008732D1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11EBD" w:rsidRPr="008732D1" w:rsidTr="0060185E">
        <w:trPr>
          <w:trHeight w:val="137"/>
        </w:trPr>
        <w:tc>
          <w:tcPr>
            <w:tcW w:w="269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6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8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м3/ч</w:t>
            </w:r>
          </w:p>
        </w:tc>
        <w:tc>
          <w:tcPr>
            <w:tcW w:w="15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11EBD" w:rsidRPr="008732D1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11EBD" w:rsidRPr="008732D1" w:rsidTr="0060185E">
        <w:trPr>
          <w:trHeight w:val="149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80" w:type="dxa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11EBD" w:rsidRPr="008732D1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11EBD" w:rsidRPr="008732D1" w:rsidTr="002D1935">
        <w:tc>
          <w:tcPr>
            <w:tcW w:w="102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Котельная №2, г. п. Явас</w:t>
            </w:r>
          </w:p>
        </w:tc>
        <w:tc>
          <w:tcPr>
            <w:tcW w:w="30" w:type="dxa"/>
          </w:tcPr>
          <w:p w:rsidR="00011EBD" w:rsidRPr="008732D1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11EBD" w:rsidRPr="005C6336" w:rsidTr="00E517F6">
        <w:trPr>
          <w:trHeight w:val="251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Сетевой К 290/30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75</w:t>
            </w:r>
          </w:p>
        </w:tc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011EBD" w:rsidRPr="005C6336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11EBD" w:rsidRPr="005C6336" w:rsidTr="00E517F6">
        <w:trPr>
          <w:trHeight w:val="26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Сетевой К 160/30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011EBD" w:rsidRPr="005C6336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11EBD" w:rsidRPr="005C6336" w:rsidTr="00E517F6">
        <w:trPr>
          <w:trHeight w:val="27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Сетевой К 200/30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37</w:t>
            </w:r>
          </w:p>
        </w:tc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011EBD" w:rsidRPr="005C6336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11EBD" w:rsidRPr="005C6336" w:rsidTr="00E517F6">
        <w:trPr>
          <w:trHeight w:val="277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Подпиточный 3К-9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7,5</w:t>
            </w:r>
          </w:p>
        </w:tc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011EBD" w:rsidRPr="005C6336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11EBD" w:rsidRPr="005C6336" w:rsidTr="00E517F6">
        <w:trPr>
          <w:trHeight w:val="267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ГВС К 80/55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B08">
              <w:rPr>
                <w:rFonts w:ascii="Times New Roman" w:hAnsi="Times New Roman"/>
                <w:sz w:val="20"/>
                <w:szCs w:val="20"/>
              </w:rPr>
              <w:t>7,5</w:t>
            </w:r>
          </w:p>
        </w:tc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011EBD" w:rsidRPr="005C6336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:rsidR="00036BAD" w:rsidRDefault="00036BAD" w:rsidP="00036BAD">
      <w:pPr>
        <w:widowControl w:val="0"/>
        <w:autoSpaceDE w:val="0"/>
        <w:autoSpaceDN w:val="0"/>
        <w:adjustRightInd w:val="0"/>
        <w:spacing w:after="0" w:line="235" w:lineRule="auto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42048F" w:rsidRPr="0042048F" w:rsidRDefault="0042048F" w:rsidP="0042048F">
      <w:pPr>
        <w:widowControl w:val="0"/>
        <w:autoSpaceDE w:val="0"/>
        <w:autoSpaceDN w:val="0"/>
        <w:adjustRightInd w:val="0"/>
        <w:spacing w:after="0" w:line="235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 w:rsidRPr="0042048F">
        <w:rPr>
          <w:rFonts w:ascii="Times New Roman" w:eastAsia="Times New Roman" w:hAnsi="Times New Roman" w:cs="Times New Roman"/>
          <w:sz w:val="24"/>
        </w:rPr>
        <w:t>Предлагается перевод потребителей, снабжающихся тепловой энергией от существующей котельной, на баланс вновь строящейся новой котельной, мощностью 4 МВт и присоединительной тепловой сети 5 м. (2-х трубной) Ду219, подземное исполнение, изоляция ППУ-ПЭ.</w:t>
      </w:r>
    </w:p>
    <w:p w:rsidR="0042048F" w:rsidRDefault="0042048F" w:rsidP="00036BAD">
      <w:pPr>
        <w:widowControl w:val="0"/>
        <w:autoSpaceDE w:val="0"/>
        <w:autoSpaceDN w:val="0"/>
        <w:adjustRightInd w:val="0"/>
        <w:spacing w:after="0" w:line="235" w:lineRule="auto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9765A7" w:rsidRDefault="009765A7" w:rsidP="00036BAD">
      <w:pPr>
        <w:widowControl w:val="0"/>
        <w:autoSpaceDE w:val="0"/>
        <w:autoSpaceDN w:val="0"/>
        <w:adjustRightInd w:val="0"/>
        <w:spacing w:after="0" w:line="235" w:lineRule="auto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9765A7" w:rsidRPr="009765A7" w:rsidRDefault="0074252A" w:rsidP="009765A7">
      <w:pPr>
        <w:keepNext/>
        <w:keepLines/>
        <w:spacing w:after="0"/>
        <w:ind w:firstLine="709"/>
        <w:outlineLvl w:val="0"/>
        <w:rPr>
          <w:rFonts w:ascii="Times New Roman" w:hAnsi="Times New Roman" w:cstheme="majorBidi"/>
          <w:b/>
          <w:bCs/>
          <w:color w:val="000000"/>
          <w:sz w:val="24"/>
          <w:szCs w:val="23"/>
        </w:rPr>
      </w:pPr>
      <w:bookmarkStart w:id="36" w:name="_Toc35008406"/>
      <w:bookmarkStart w:id="37" w:name="_Toc43287720"/>
      <w:r>
        <w:rPr>
          <w:rFonts w:ascii="Times New Roman" w:hAnsi="Times New Roman" w:cstheme="majorBidi"/>
          <w:b/>
          <w:bCs/>
          <w:color w:val="000000"/>
          <w:sz w:val="24"/>
          <w:szCs w:val="23"/>
        </w:rPr>
        <w:t>5</w:t>
      </w:r>
      <w:r w:rsidR="009765A7" w:rsidRPr="009765A7">
        <w:rPr>
          <w:rFonts w:ascii="Times New Roman" w:hAnsi="Times New Roman" w:cstheme="majorBidi"/>
          <w:b/>
          <w:bCs/>
          <w:color w:val="000000"/>
          <w:sz w:val="24"/>
          <w:szCs w:val="23"/>
        </w:rPr>
        <w:t xml:space="preserve">.1.3. </w:t>
      </w:r>
      <w:r w:rsidR="009765A7" w:rsidRPr="009765A7">
        <w:rPr>
          <w:rFonts w:ascii="Times New Roman" w:eastAsiaTheme="majorEastAsia" w:hAnsi="Times New Roman" w:cstheme="majorBidi"/>
          <w:b/>
          <w:sz w:val="24"/>
          <w:szCs w:val="23"/>
        </w:rPr>
        <w:t>Строительство котельной №3, п. Озерный</w:t>
      </w:r>
      <w:bookmarkEnd w:id="36"/>
      <w:bookmarkEnd w:id="37"/>
    </w:p>
    <w:p w:rsidR="009765A7" w:rsidRPr="009765A7" w:rsidRDefault="009765A7" w:rsidP="009765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</w:p>
    <w:p w:rsidR="009765A7" w:rsidRPr="009765A7" w:rsidRDefault="009765A7" w:rsidP="009765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 w:rsidRPr="009765A7">
        <w:rPr>
          <w:rFonts w:ascii="Times New Roman" w:eastAsia="Times New Roman" w:hAnsi="Times New Roman" w:cs="Times New Roman"/>
          <w:sz w:val="24"/>
        </w:rPr>
        <w:t xml:space="preserve">Котельная №3, п. Озерный с котлами </w:t>
      </w:r>
      <w:r w:rsidR="00E517F6" w:rsidRPr="00E517F6">
        <w:rPr>
          <w:rFonts w:ascii="Times New Roman" w:eastAsia="Times New Roman" w:hAnsi="Times New Roman" w:cs="Times New Roman"/>
          <w:sz w:val="24"/>
          <w:szCs w:val="24"/>
        </w:rPr>
        <w:t>КВТС-1</w:t>
      </w:r>
      <w:r w:rsidRPr="009765A7">
        <w:rPr>
          <w:rFonts w:ascii="Times New Roman" w:eastAsia="Times New Roman" w:hAnsi="Times New Roman" w:cs="Times New Roman"/>
          <w:sz w:val="24"/>
          <w:szCs w:val="24"/>
        </w:rPr>
        <w:t>, в</w:t>
      </w:r>
      <w:r w:rsidRPr="009765A7">
        <w:rPr>
          <w:rFonts w:ascii="Times New Roman" w:eastAsia="Times New Roman" w:hAnsi="Times New Roman" w:cs="Times New Roman"/>
          <w:sz w:val="24"/>
        </w:rPr>
        <w:t xml:space="preserve"> количестве 4 шт., общей установленной мощностью 3,44 Гкал/ч, предназначена для теплоснабжения п. Озерный.</w:t>
      </w:r>
    </w:p>
    <w:p w:rsidR="009765A7" w:rsidRPr="009765A7" w:rsidRDefault="009765A7" w:rsidP="009765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 w:rsidRPr="009765A7">
        <w:rPr>
          <w:rFonts w:ascii="Times New Roman" w:eastAsia="Times New Roman" w:hAnsi="Times New Roman" w:cs="Times New Roman"/>
          <w:sz w:val="24"/>
        </w:rPr>
        <w:t xml:space="preserve">Эксплуатационный температурный график системы теплоснабжения 95/70 </w:t>
      </w:r>
      <w:r w:rsidRPr="009765A7">
        <w:rPr>
          <w:rFonts w:ascii="Times New Roman" w:eastAsia="Times New Roman" w:hAnsi="Times New Roman" w:cs="Times New Roman"/>
          <w:iCs/>
          <w:sz w:val="24"/>
        </w:rPr>
        <w:t>°С</w:t>
      </w:r>
      <w:r w:rsidRPr="009765A7">
        <w:rPr>
          <w:rFonts w:ascii="Times New Roman" w:eastAsia="Times New Roman" w:hAnsi="Times New Roman" w:cs="Times New Roman"/>
          <w:sz w:val="24"/>
        </w:rPr>
        <w:t xml:space="preserve"> качественного регулирования. Перечень существующего оборудования представлен в таблице </w:t>
      </w:r>
      <w:r w:rsidR="0074252A">
        <w:rPr>
          <w:rFonts w:ascii="Times New Roman" w:eastAsia="Times New Roman" w:hAnsi="Times New Roman" w:cs="Times New Roman"/>
          <w:sz w:val="24"/>
        </w:rPr>
        <w:t>5</w:t>
      </w:r>
      <w:r w:rsidRPr="009765A7">
        <w:rPr>
          <w:rFonts w:ascii="Times New Roman" w:eastAsia="Times New Roman" w:hAnsi="Times New Roman" w:cs="Times New Roman"/>
          <w:sz w:val="24"/>
        </w:rPr>
        <w:t xml:space="preserve">.5. и </w:t>
      </w:r>
      <w:r w:rsidR="0074252A">
        <w:rPr>
          <w:rFonts w:ascii="Times New Roman" w:eastAsia="Times New Roman" w:hAnsi="Times New Roman" w:cs="Times New Roman"/>
          <w:sz w:val="24"/>
        </w:rPr>
        <w:t>5</w:t>
      </w:r>
      <w:r w:rsidRPr="009765A7">
        <w:rPr>
          <w:rFonts w:ascii="Times New Roman" w:eastAsia="Times New Roman" w:hAnsi="Times New Roman" w:cs="Times New Roman"/>
          <w:sz w:val="24"/>
        </w:rPr>
        <w:t>.6.</w:t>
      </w:r>
    </w:p>
    <w:p w:rsidR="009765A7" w:rsidRPr="009765A7" w:rsidRDefault="009765A7" w:rsidP="009765A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9765A7">
        <w:rPr>
          <w:rFonts w:ascii="Times New Roman" w:eastAsia="Times New Roman" w:hAnsi="Times New Roman" w:cs="Times New Roman"/>
          <w:color w:val="000000"/>
          <w:sz w:val="24"/>
          <w:szCs w:val="23"/>
        </w:rPr>
        <w:t xml:space="preserve">Таблица – </w:t>
      </w:r>
      <w:r w:rsidR="0074252A">
        <w:rPr>
          <w:rFonts w:ascii="Times New Roman" w:eastAsia="Times New Roman" w:hAnsi="Times New Roman" w:cs="Times New Roman"/>
          <w:color w:val="000000"/>
          <w:sz w:val="24"/>
          <w:szCs w:val="23"/>
        </w:rPr>
        <w:t>5</w:t>
      </w:r>
      <w:r w:rsidRPr="009765A7">
        <w:rPr>
          <w:rFonts w:ascii="Times New Roman" w:eastAsia="Times New Roman" w:hAnsi="Times New Roman" w:cs="Times New Roman"/>
          <w:color w:val="000000"/>
          <w:sz w:val="24"/>
          <w:szCs w:val="23"/>
        </w:rPr>
        <w:t xml:space="preserve">.5. </w:t>
      </w:r>
      <w:r w:rsidRPr="009765A7">
        <w:rPr>
          <w:rFonts w:ascii="Times New Roman" w:eastAsia="Times New Roman" w:hAnsi="Times New Roman" w:cs="Times New Roman"/>
          <w:sz w:val="24"/>
        </w:rPr>
        <w:t>Перечень существующего основного оборудования</w:t>
      </w:r>
    </w:p>
    <w:tbl>
      <w:tblPr>
        <w:tblW w:w="10013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2"/>
        <w:gridCol w:w="2271"/>
        <w:gridCol w:w="2146"/>
        <w:gridCol w:w="818"/>
        <w:gridCol w:w="1942"/>
        <w:gridCol w:w="2104"/>
        <w:gridCol w:w="30"/>
      </w:tblGrid>
      <w:tr w:rsidR="00011EBD" w:rsidRPr="00011EBD" w:rsidTr="009D0960">
        <w:trPr>
          <w:trHeight w:val="715"/>
        </w:trPr>
        <w:tc>
          <w:tcPr>
            <w:tcW w:w="703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№,</w:t>
            </w:r>
          </w:p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котла</w:t>
            </w:r>
          </w:p>
        </w:tc>
        <w:tc>
          <w:tcPr>
            <w:tcW w:w="2271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2146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Установленная мощность</w:t>
            </w:r>
          </w:p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котла Гкал/час</w:t>
            </w:r>
          </w:p>
        </w:tc>
        <w:tc>
          <w:tcPr>
            <w:tcW w:w="818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ГГод вода</w:t>
            </w:r>
          </w:p>
        </w:tc>
        <w:tc>
          <w:tcPr>
            <w:tcW w:w="1942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Температурный</w:t>
            </w:r>
          </w:p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график</w:t>
            </w:r>
          </w:p>
        </w:tc>
        <w:tc>
          <w:tcPr>
            <w:tcW w:w="2101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КПД по</w:t>
            </w:r>
          </w:p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режимной карте</w:t>
            </w:r>
          </w:p>
        </w:tc>
        <w:tc>
          <w:tcPr>
            <w:tcW w:w="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11EBD" w:rsidRPr="00011EBD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11EBD" w:rsidRPr="00011EBD" w:rsidTr="009D0960">
        <w:trPr>
          <w:trHeight w:val="165"/>
        </w:trPr>
        <w:tc>
          <w:tcPr>
            <w:tcW w:w="703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1" w:type="dxa"/>
            <w:vMerge/>
            <w:tcBorders>
              <w:left w:val="nil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6" w:type="dxa"/>
            <w:vMerge/>
            <w:tcBorders>
              <w:left w:val="nil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8" w:type="dxa"/>
            <w:vMerge/>
            <w:tcBorders>
              <w:left w:val="nil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2" w:type="dxa"/>
            <w:vMerge/>
            <w:tcBorders>
              <w:left w:val="nil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1" w:type="dxa"/>
            <w:vMerge/>
            <w:tcBorders>
              <w:left w:val="nil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11EBD" w:rsidRPr="00011EBD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11EBD" w:rsidRPr="00011EBD" w:rsidTr="009D0960">
        <w:trPr>
          <w:trHeight w:val="163"/>
        </w:trPr>
        <w:tc>
          <w:tcPr>
            <w:tcW w:w="703" w:type="dxa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1" w:type="dxa"/>
            <w:vMerge/>
            <w:tcBorders>
              <w:left w:val="nil"/>
              <w:bottom w:val="nil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6" w:type="dxa"/>
            <w:vMerge/>
            <w:tcBorders>
              <w:left w:val="nil"/>
              <w:bottom w:val="nil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8" w:type="dxa"/>
            <w:vMerge/>
            <w:tcBorders>
              <w:left w:val="nil"/>
              <w:bottom w:val="nil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2" w:type="dxa"/>
            <w:vMerge/>
            <w:tcBorders>
              <w:left w:val="nil"/>
              <w:bottom w:val="nil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1" w:type="dxa"/>
            <w:vMerge/>
            <w:tcBorders>
              <w:left w:val="nil"/>
              <w:bottom w:val="nil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11EBD" w:rsidRPr="00011EBD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11EBD" w:rsidRPr="00011EBD" w:rsidTr="009D0960">
        <w:trPr>
          <w:trHeight w:val="69"/>
        </w:trPr>
        <w:tc>
          <w:tcPr>
            <w:tcW w:w="7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11EBD" w:rsidRPr="00011EBD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11EBD" w:rsidRPr="00011EBD" w:rsidTr="009D0960">
        <w:trPr>
          <w:trHeight w:val="398"/>
        </w:trPr>
        <w:tc>
          <w:tcPr>
            <w:tcW w:w="9984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Котельная №3, п.Озерный</w:t>
            </w:r>
          </w:p>
        </w:tc>
        <w:tc>
          <w:tcPr>
            <w:tcW w:w="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11EBD" w:rsidRPr="00011EBD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11EBD" w:rsidRPr="00011EBD" w:rsidTr="009D0960">
        <w:trPr>
          <w:trHeight w:val="286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КВТС-1</w:t>
            </w:r>
          </w:p>
        </w:tc>
        <w:tc>
          <w:tcPr>
            <w:tcW w:w="214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0,86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77%</w:t>
            </w:r>
          </w:p>
        </w:tc>
        <w:tc>
          <w:tcPr>
            <w:tcW w:w="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11EBD" w:rsidRPr="00011EBD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11EBD" w:rsidRPr="00011EBD" w:rsidTr="009D0960">
        <w:trPr>
          <w:trHeight w:val="239"/>
        </w:trPr>
        <w:tc>
          <w:tcPr>
            <w:tcW w:w="70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КВТС-1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0,86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77%</w:t>
            </w:r>
          </w:p>
        </w:tc>
        <w:tc>
          <w:tcPr>
            <w:tcW w:w="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11EBD" w:rsidRPr="00011EBD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11EBD" w:rsidRPr="00011EBD" w:rsidTr="009D0960">
        <w:trPr>
          <w:trHeight w:val="200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7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КВТС-1</w:t>
            </w:r>
          </w:p>
        </w:tc>
        <w:tc>
          <w:tcPr>
            <w:tcW w:w="21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0,86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77%</w:t>
            </w:r>
          </w:p>
        </w:tc>
        <w:tc>
          <w:tcPr>
            <w:tcW w:w="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11EBD" w:rsidRPr="00011EBD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11EBD" w:rsidRPr="00011EBD" w:rsidTr="009D0960">
        <w:trPr>
          <w:trHeight w:val="295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7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КВТС-1</w:t>
            </w:r>
          </w:p>
        </w:tc>
        <w:tc>
          <w:tcPr>
            <w:tcW w:w="21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0,86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77%</w:t>
            </w:r>
          </w:p>
        </w:tc>
        <w:tc>
          <w:tcPr>
            <w:tcW w:w="2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011EBD" w:rsidRPr="00011EBD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D46B08" w:rsidRPr="009765A7" w:rsidRDefault="00D46B08" w:rsidP="0042048F">
      <w:pPr>
        <w:widowControl w:val="0"/>
        <w:autoSpaceDE w:val="0"/>
        <w:autoSpaceDN w:val="0"/>
        <w:adjustRightInd w:val="0"/>
        <w:spacing w:after="0" w:line="235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:rsidR="009765A7" w:rsidRPr="009765A7" w:rsidRDefault="009765A7" w:rsidP="009765A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9765A7">
        <w:rPr>
          <w:rFonts w:ascii="Times New Roman" w:eastAsia="Times New Roman" w:hAnsi="Times New Roman" w:cs="Times New Roman"/>
          <w:color w:val="000000"/>
          <w:sz w:val="24"/>
          <w:szCs w:val="23"/>
        </w:rPr>
        <w:t xml:space="preserve">Таблица – </w:t>
      </w:r>
      <w:r w:rsidR="0074252A">
        <w:rPr>
          <w:rFonts w:ascii="Times New Roman" w:eastAsia="Times New Roman" w:hAnsi="Times New Roman" w:cs="Times New Roman"/>
          <w:color w:val="000000"/>
          <w:sz w:val="24"/>
          <w:szCs w:val="23"/>
        </w:rPr>
        <w:t>5</w:t>
      </w:r>
      <w:r w:rsidRPr="009765A7">
        <w:rPr>
          <w:rFonts w:ascii="Times New Roman" w:eastAsia="Times New Roman" w:hAnsi="Times New Roman" w:cs="Times New Roman"/>
          <w:color w:val="000000"/>
          <w:sz w:val="24"/>
          <w:szCs w:val="23"/>
        </w:rPr>
        <w:t xml:space="preserve">.6. </w:t>
      </w:r>
      <w:r w:rsidRPr="009765A7">
        <w:rPr>
          <w:rFonts w:ascii="Times New Roman" w:eastAsia="Times New Roman" w:hAnsi="Times New Roman" w:cs="Times New Roman"/>
          <w:sz w:val="24"/>
        </w:rPr>
        <w:t>Перечень существующего вспомогательного оборудования</w:t>
      </w:r>
    </w:p>
    <w:tbl>
      <w:tblPr>
        <w:tblW w:w="10082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32"/>
        <w:gridCol w:w="1276"/>
        <w:gridCol w:w="2816"/>
        <w:gridCol w:w="1486"/>
        <w:gridCol w:w="1842"/>
        <w:gridCol w:w="30"/>
      </w:tblGrid>
      <w:tr w:rsidR="009765A7" w:rsidRPr="009765A7" w:rsidTr="00532621">
        <w:trPr>
          <w:trHeight w:val="311"/>
        </w:trPr>
        <w:tc>
          <w:tcPr>
            <w:tcW w:w="2633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9765A7" w:rsidRPr="00D46B08" w:rsidRDefault="009765A7" w:rsidP="009765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Тип насоса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9765A7" w:rsidRPr="00D46B08" w:rsidRDefault="009765A7" w:rsidP="009765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Кол-во, шт.</w:t>
            </w:r>
          </w:p>
        </w:tc>
        <w:tc>
          <w:tcPr>
            <w:tcW w:w="2816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vAlign w:val="bottom"/>
          </w:tcPr>
          <w:p w:rsidR="009765A7" w:rsidRPr="00D46B08" w:rsidRDefault="009765A7" w:rsidP="009765A7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Производительность, V,</w:t>
            </w:r>
          </w:p>
          <w:p w:rsidR="009765A7" w:rsidRPr="00D46B08" w:rsidRDefault="009765A7" w:rsidP="009765A7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м3/ч</w:t>
            </w:r>
          </w:p>
        </w:tc>
        <w:tc>
          <w:tcPr>
            <w:tcW w:w="1486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9765A7" w:rsidRPr="00D46B08" w:rsidRDefault="009765A7" w:rsidP="009765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Напор, Н, м</w:t>
            </w:r>
          </w:p>
        </w:tc>
        <w:tc>
          <w:tcPr>
            <w:tcW w:w="1841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9765A7" w:rsidRPr="00D46B08" w:rsidRDefault="009765A7" w:rsidP="009765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8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Мощность, кВт</w:t>
            </w:r>
          </w:p>
        </w:tc>
        <w:tc>
          <w:tcPr>
            <w:tcW w:w="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65A7" w:rsidRPr="009765A7" w:rsidRDefault="009765A7" w:rsidP="009765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765A7" w:rsidRPr="009765A7" w:rsidTr="00532621">
        <w:trPr>
          <w:trHeight w:val="159"/>
        </w:trPr>
        <w:tc>
          <w:tcPr>
            <w:tcW w:w="263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9765A7" w:rsidRPr="00D46B08" w:rsidRDefault="009765A7" w:rsidP="009765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9765A7" w:rsidRPr="00D46B08" w:rsidRDefault="009765A7" w:rsidP="009765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16" w:type="dxa"/>
            <w:vMerge/>
            <w:tcBorders>
              <w:left w:val="nil"/>
              <w:right w:val="single" w:sz="8" w:space="0" w:color="auto"/>
            </w:tcBorders>
            <w:vAlign w:val="bottom"/>
          </w:tcPr>
          <w:p w:rsidR="009765A7" w:rsidRPr="00D46B08" w:rsidRDefault="009765A7" w:rsidP="009765A7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6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9765A7" w:rsidRPr="00D46B08" w:rsidRDefault="009765A7" w:rsidP="009765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1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9765A7" w:rsidRPr="00D46B08" w:rsidRDefault="009765A7" w:rsidP="009765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8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65A7" w:rsidRPr="009765A7" w:rsidRDefault="009765A7" w:rsidP="009765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765A7" w:rsidRPr="009765A7" w:rsidTr="00532621">
        <w:trPr>
          <w:trHeight w:val="173"/>
        </w:trPr>
        <w:tc>
          <w:tcPr>
            <w:tcW w:w="263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9765A7" w:rsidRPr="00D46B08" w:rsidRDefault="009765A7" w:rsidP="009765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9765A7" w:rsidRPr="00D46B08" w:rsidRDefault="009765A7" w:rsidP="009765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16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9765A7" w:rsidRPr="00D46B08" w:rsidRDefault="009765A7" w:rsidP="009765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9765A7" w:rsidRPr="00D46B08" w:rsidRDefault="009765A7" w:rsidP="009765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9765A7" w:rsidRPr="00D46B08" w:rsidRDefault="009765A7" w:rsidP="009765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8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65A7" w:rsidRPr="009765A7" w:rsidRDefault="009765A7" w:rsidP="009765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765A7" w:rsidRPr="009765A7" w:rsidTr="00E517F6">
        <w:trPr>
          <w:trHeight w:val="310"/>
        </w:trPr>
        <w:tc>
          <w:tcPr>
            <w:tcW w:w="100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5A7" w:rsidRPr="00D46B08" w:rsidRDefault="009765A7" w:rsidP="009765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Котельная №3, п.Озерный</w:t>
            </w:r>
          </w:p>
        </w:tc>
        <w:tc>
          <w:tcPr>
            <w:tcW w:w="2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9765A7" w:rsidRPr="009765A7" w:rsidRDefault="009765A7" w:rsidP="009765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765A7" w:rsidRPr="009765A7" w:rsidTr="00532621">
        <w:trPr>
          <w:trHeight w:val="545"/>
        </w:trPr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5A7" w:rsidRPr="00D46B08" w:rsidRDefault="009765A7" w:rsidP="009765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Двигатель асинхронный (сетевой)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5A7" w:rsidRPr="00D46B08" w:rsidRDefault="009765A7" w:rsidP="009765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5A7" w:rsidRPr="00D46B08" w:rsidRDefault="009765A7" w:rsidP="009765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5A7" w:rsidRPr="00D46B08" w:rsidRDefault="009765A7" w:rsidP="009765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5A7" w:rsidRPr="00D46B08" w:rsidRDefault="009765A7" w:rsidP="009765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8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2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9765A7" w:rsidRPr="009765A7" w:rsidRDefault="009765A7" w:rsidP="009765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765A7" w:rsidRPr="009765A7" w:rsidTr="00532621">
        <w:trPr>
          <w:trHeight w:val="545"/>
        </w:trPr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5A7" w:rsidRPr="00D46B08" w:rsidRDefault="009765A7" w:rsidP="009765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Двигатель асинхронный (рециркуляционный)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5A7" w:rsidRPr="00D46B08" w:rsidRDefault="009765A7" w:rsidP="009765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5A7" w:rsidRPr="00D46B08" w:rsidRDefault="009765A7" w:rsidP="009765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5A7" w:rsidRPr="00D46B08" w:rsidRDefault="009765A7" w:rsidP="009765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5A7" w:rsidRPr="00D46B08" w:rsidRDefault="009765A7" w:rsidP="009765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8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9765A7" w:rsidRPr="009765A7" w:rsidRDefault="009765A7" w:rsidP="009765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765A7" w:rsidRPr="009765A7" w:rsidTr="00532621">
        <w:trPr>
          <w:trHeight w:val="545"/>
        </w:trPr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5A7" w:rsidRPr="00D46B08" w:rsidRDefault="009765A7" w:rsidP="009765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Двигатель асинхронный (подпиточный)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5A7" w:rsidRPr="00D46B08" w:rsidRDefault="009765A7" w:rsidP="009765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5A7" w:rsidRPr="00D46B08" w:rsidRDefault="009765A7" w:rsidP="009765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5A7" w:rsidRPr="00D46B08" w:rsidRDefault="009765A7" w:rsidP="009765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5A7" w:rsidRPr="00D46B08" w:rsidRDefault="009765A7" w:rsidP="009765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8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9765A7" w:rsidRPr="009765A7" w:rsidRDefault="009765A7" w:rsidP="009765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9765A7" w:rsidRPr="009765A7" w:rsidRDefault="009765A7" w:rsidP="009765A7">
      <w:pPr>
        <w:widowControl w:val="0"/>
        <w:autoSpaceDE w:val="0"/>
        <w:autoSpaceDN w:val="0"/>
        <w:adjustRightInd w:val="0"/>
        <w:spacing w:after="0" w:line="235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:rsidR="0042048F" w:rsidRPr="0042048F" w:rsidRDefault="0042048F" w:rsidP="0042048F">
      <w:pPr>
        <w:widowControl w:val="0"/>
        <w:autoSpaceDE w:val="0"/>
        <w:autoSpaceDN w:val="0"/>
        <w:adjustRightInd w:val="0"/>
        <w:spacing w:after="0" w:line="235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 w:rsidRPr="0042048F">
        <w:rPr>
          <w:rFonts w:ascii="Times New Roman" w:eastAsia="Times New Roman" w:hAnsi="Times New Roman" w:cs="Times New Roman"/>
          <w:sz w:val="24"/>
        </w:rPr>
        <w:t>Предлагается перевод потребителей, снабжающихся тепловой энергией от существующей котельной, на баланс вновь строящейся новой котельной, мощностью 2 МВт и присоединительной тепловой сети 20 м. (2-х трубной) Ду150, подземное исполнение, изоляция ППУ-ПЭ.</w:t>
      </w:r>
    </w:p>
    <w:p w:rsidR="009765A7" w:rsidRPr="009765A7" w:rsidRDefault="009765A7" w:rsidP="009765A7">
      <w:pPr>
        <w:widowControl w:val="0"/>
        <w:autoSpaceDE w:val="0"/>
        <w:autoSpaceDN w:val="0"/>
        <w:adjustRightInd w:val="0"/>
        <w:spacing w:after="0" w:line="235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:rsidR="009765A7" w:rsidRPr="009765A7" w:rsidRDefault="009765A7" w:rsidP="009765A7">
      <w:pPr>
        <w:widowControl w:val="0"/>
        <w:autoSpaceDE w:val="0"/>
        <w:autoSpaceDN w:val="0"/>
        <w:adjustRightInd w:val="0"/>
        <w:spacing w:after="0" w:line="235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:rsidR="009765A7" w:rsidRPr="009765A7" w:rsidRDefault="0074252A" w:rsidP="009765A7">
      <w:pPr>
        <w:keepNext/>
        <w:keepLines/>
        <w:spacing w:after="0"/>
        <w:ind w:firstLine="709"/>
        <w:outlineLvl w:val="0"/>
        <w:rPr>
          <w:rFonts w:ascii="Times New Roman" w:hAnsi="Times New Roman" w:cstheme="majorBidi"/>
          <w:b/>
          <w:bCs/>
          <w:color w:val="000000"/>
          <w:sz w:val="24"/>
          <w:szCs w:val="23"/>
        </w:rPr>
      </w:pPr>
      <w:bookmarkStart w:id="38" w:name="_Toc35008407"/>
      <w:bookmarkStart w:id="39" w:name="_Toc43287721"/>
      <w:r>
        <w:rPr>
          <w:rFonts w:ascii="Times New Roman" w:hAnsi="Times New Roman" w:cstheme="majorBidi"/>
          <w:b/>
          <w:bCs/>
          <w:color w:val="000000"/>
          <w:sz w:val="24"/>
          <w:szCs w:val="23"/>
        </w:rPr>
        <w:t>5</w:t>
      </w:r>
      <w:r w:rsidR="009765A7" w:rsidRPr="009765A7">
        <w:rPr>
          <w:rFonts w:ascii="Times New Roman" w:hAnsi="Times New Roman" w:cstheme="majorBidi"/>
          <w:b/>
          <w:bCs/>
          <w:color w:val="000000"/>
          <w:sz w:val="24"/>
          <w:szCs w:val="23"/>
        </w:rPr>
        <w:t>.1.</w:t>
      </w:r>
      <w:r>
        <w:rPr>
          <w:rFonts w:ascii="Times New Roman" w:hAnsi="Times New Roman" w:cstheme="majorBidi"/>
          <w:b/>
          <w:bCs/>
          <w:color w:val="000000"/>
          <w:sz w:val="24"/>
          <w:szCs w:val="23"/>
        </w:rPr>
        <w:t>4</w:t>
      </w:r>
      <w:r w:rsidR="009765A7" w:rsidRPr="009765A7">
        <w:rPr>
          <w:rFonts w:ascii="Times New Roman" w:hAnsi="Times New Roman" w:cstheme="majorBidi"/>
          <w:b/>
          <w:bCs/>
          <w:color w:val="000000"/>
          <w:sz w:val="24"/>
          <w:szCs w:val="23"/>
        </w:rPr>
        <w:t xml:space="preserve">. </w:t>
      </w:r>
      <w:r w:rsidR="009765A7" w:rsidRPr="009765A7">
        <w:rPr>
          <w:rFonts w:ascii="Times New Roman" w:eastAsiaTheme="majorEastAsia" w:hAnsi="Times New Roman" w:cstheme="majorBidi"/>
          <w:b/>
          <w:sz w:val="24"/>
          <w:szCs w:val="23"/>
        </w:rPr>
        <w:t>Строительство котельной №4, п. Парца</w:t>
      </w:r>
      <w:bookmarkEnd w:id="38"/>
      <w:bookmarkEnd w:id="39"/>
    </w:p>
    <w:p w:rsidR="009765A7" w:rsidRPr="009765A7" w:rsidRDefault="009765A7" w:rsidP="009765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</w:p>
    <w:p w:rsidR="009765A7" w:rsidRPr="009765A7" w:rsidRDefault="009765A7" w:rsidP="009765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 w:rsidRPr="009765A7">
        <w:rPr>
          <w:rFonts w:ascii="Times New Roman" w:eastAsia="Times New Roman" w:hAnsi="Times New Roman" w:cs="Times New Roman"/>
          <w:sz w:val="24"/>
        </w:rPr>
        <w:t xml:space="preserve">Котельная №4, п. Парца с котлами </w:t>
      </w:r>
      <w:r w:rsidR="00E517F6">
        <w:rPr>
          <w:rFonts w:ascii="Times New Roman" w:eastAsia="Times New Roman" w:hAnsi="Times New Roman" w:cs="Times New Roman"/>
          <w:sz w:val="24"/>
          <w:szCs w:val="24"/>
        </w:rPr>
        <w:t>КСВ-2</w:t>
      </w:r>
      <w:r w:rsidRPr="009765A7">
        <w:rPr>
          <w:rFonts w:ascii="Times New Roman" w:eastAsia="Times New Roman" w:hAnsi="Times New Roman" w:cs="Times New Roman"/>
          <w:sz w:val="24"/>
          <w:szCs w:val="24"/>
        </w:rPr>
        <w:t>, в</w:t>
      </w:r>
      <w:r w:rsidRPr="009765A7">
        <w:rPr>
          <w:rFonts w:ascii="Times New Roman" w:eastAsia="Times New Roman" w:hAnsi="Times New Roman" w:cs="Times New Roman"/>
          <w:sz w:val="24"/>
        </w:rPr>
        <w:t xml:space="preserve"> количестве 4 шт., общей установленной мощностью </w:t>
      </w:r>
      <w:r w:rsidR="00E517F6">
        <w:rPr>
          <w:rFonts w:ascii="Times New Roman" w:eastAsia="Times New Roman" w:hAnsi="Times New Roman" w:cs="Times New Roman"/>
          <w:sz w:val="24"/>
        </w:rPr>
        <w:t>6,876</w:t>
      </w:r>
      <w:r w:rsidRPr="009765A7">
        <w:rPr>
          <w:rFonts w:ascii="Times New Roman" w:eastAsia="Times New Roman" w:hAnsi="Times New Roman" w:cs="Times New Roman"/>
          <w:sz w:val="24"/>
        </w:rPr>
        <w:t xml:space="preserve"> Гкал/ч, предназначена для теплоснабжения п. Парца.</w:t>
      </w:r>
    </w:p>
    <w:p w:rsidR="009765A7" w:rsidRPr="009765A7" w:rsidRDefault="009765A7" w:rsidP="009765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 w:rsidRPr="009765A7">
        <w:rPr>
          <w:rFonts w:ascii="Times New Roman" w:eastAsia="Times New Roman" w:hAnsi="Times New Roman" w:cs="Times New Roman"/>
          <w:sz w:val="24"/>
        </w:rPr>
        <w:t xml:space="preserve">Эксплуатационный температурный график системы теплоснабжения 95/70 </w:t>
      </w:r>
      <w:r w:rsidRPr="009765A7">
        <w:rPr>
          <w:rFonts w:ascii="Times New Roman" w:eastAsia="Times New Roman" w:hAnsi="Times New Roman" w:cs="Times New Roman"/>
          <w:iCs/>
          <w:sz w:val="24"/>
        </w:rPr>
        <w:t>°С</w:t>
      </w:r>
      <w:r w:rsidRPr="009765A7">
        <w:rPr>
          <w:rFonts w:ascii="Times New Roman" w:eastAsia="Times New Roman" w:hAnsi="Times New Roman" w:cs="Times New Roman"/>
          <w:sz w:val="24"/>
        </w:rPr>
        <w:t xml:space="preserve"> качественного регулирования. Перечень существующего оборудования представлен в таблице </w:t>
      </w:r>
      <w:r w:rsidR="0074252A">
        <w:rPr>
          <w:rFonts w:ascii="Times New Roman" w:eastAsia="Times New Roman" w:hAnsi="Times New Roman" w:cs="Times New Roman"/>
          <w:sz w:val="24"/>
        </w:rPr>
        <w:t>5</w:t>
      </w:r>
      <w:r w:rsidRPr="009765A7">
        <w:rPr>
          <w:rFonts w:ascii="Times New Roman" w:eastAsia="Times New Roman" w:hAnsi="Times New Roman" w:cs="Times New Roman"/>
          <w:sz w:val="24"/>
        </w:rPr>
        <w:t xml:space="preserve">.7. и </w:t>
      </w:r>
      <w:r w:rsidR="0074252A">
        <w:rPr>
          <w:rFonts w:ascii="Times New Roman" w:eastAsia="Times New Roman" w:hAnsi="Times New Roman" w:cs="Times New Roman"/>
          <w:sz w:val="24"/>
        </w:rPr>
        <w:t>5</w:t>
      </w:r>
      <w:r w:rsidRPr="009765A7">
        <w:rPr>
          <w:rFonts w:ascii="Times New Roman" w:eastAsia="Times New Roman" w:hAnsi="Times New Roman" w:cs="Times New Roman"/>
          <w:sz w:val="24"/>
        </w:rPr>
        <w:t>.8.</w:t>
      </w:r>
    </w:p>
    <w:p w:rsidR="009765A7" w:rsidRPr="009765A7" w:rsidRDefault="009765A7" w:rsidP="007425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9765A7" w:rsidRPr="009765A7" w:rsidRDefault="009765A7" w:rsidP="009765A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9765A7">
        <w:rPr>
          <w:rFonts w:ascii="Times New Roman" w:eastAsia="Times New Roman" w:hAnsi="Times New Roman" w:cs="Times New Roman"/>
          <w:color w:val="000000"/>
          <w:sz w:val="24"/>
          <w:szCs w:val="23"/>
        </w:rPr>
        <w:t xml:space="preserve">Таблица – </w:t>
      </w:r>
      <w:r w:rsidR="00FC3605">
        <w:rPr>
          <w:rFonts w:ascii="Times New Roman" w:eastAsia="Times New Roman" w:hAnsi="Times New Roman" w:cs="Times New Roman"/>
          <w:color w:val="000000"/>
          <w:sz w:val="24"/>
          <w:szCs w:val="23"/>
        </w:rPr>
        <w:t>5</w:t>
      </w:r>
      <w:r w:rsidRPr="009765A7">
        <w:rPr>
          <w:rFonts w:ascii="Times New Roman" w:eastAsia="Times New Roman" w:hAnsi="Times New Roman" w:cs="Times New Roman"/>
          <w:color w:val="000000"/>
          <w:sz w:val="24"/>
          <w:szCs w:val="23"/>
        </w:rPr>
        <w:t xml:space="preserve">.7. </w:t>
      </w:r>
      <w:r w:rsidRPr="009765A7">
        <w:rPr>
          <w:rFonts w:ascii="Times New Roman" w:eastAsia="Times New Roman" w:hAnsi="Times New Roman" w:cs="Times New Roman"/>
          <w:sz w:val="24"/>
        </w:rPr>
        <w:t>Перечень существующего основного оборудования</w:t>
      </w:r>
    </w:p>
    <w:p w:rsidR="009765A7" w:rsidRPr="009765A7" w:rsidRDefault="009765A7" w:rsidP="009765A7">
      <w:pPr>
        <w:widowControl w:val="0"/>
        <w:autoSpaceDE w:val="0"/>
        <w:autoSpaceDN w:val="0"/>
        <w:adjustRightInd w:val="0"/>
        <w:spacing w:after="0" w:line="235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tbl>
      <w:tblPr>
        <w:tblW w:w="10103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8"/>
        <w:gridCol w:w="2292"/>
        <w:gridCol w:w="2165"/>
        <w:gridCol w:w="825"/>
        <w:gridCol w:w="1960"/>
        <w:gridCol w:w="2123"/>
        <w:gridCol w:w="30"/>
      </w:tblGrid>
      <w:tr w:rsidR="00011EBD" w:rsidRPr="00011EBD" w:rsidTr="009D0960">
        <w:trPr>
          <w:trHeight w:val="647"/>
        </w:trPr>
        <w:tc>
          <w:tcPr>
            <w:tcW w:w="70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№,</w:t>
            </w:r>
          </w:p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котла</w:t>
            </w:r>
          </w:p>
        </w:tc>
        <w:tc>
          <w:tcPr>
            <w:tcW w:w="2292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2165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Установленная мощность</w:t>
            </w:r>
          </w:p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котла Гкал/час</w:t>
            </w:r>
          </w:p>
        </w:tc>
        <w:tc>
          <w:tcPr>
            <w:tcW w:w="825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ГГод вода</w:t>
            </w:r>
          </w:p>
        </w:tc>
        <w:tc>
          <w:tcPr>
            <w:tcW w:w="1960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Температурный</w:t>
            </w:r>
          </w:p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график</w:t>
            </w:r>
          </w:p>
        </w:tc>
        <w:tc>
          <w:tcPr>
            <w:tcW w:w="212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КПД по</w:t>
            </w:r>
          </w:p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режимной карте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11EBD" w:rsidRPr="00011EBD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11EBD" w:rsidRPr="00011EBD" w:rsidTr="009D0960">
        <w:trPr>
          <w:trHeight w:val="149"/>
        </w:trPr>
        <w:tc>
          <w:tcPr>
            <w:tcW w:w="708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2" w:type="dxa"/>
            <w:vMerge/>
            <w:tcBorders>
              <w:left w:val="nil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tcBorders>
              <w:left w:val="nil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5" w:type="dxa"/>
            <w:vMerge/>
            <w:tcBorders>
              <w:left w:val="nil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vMerge/>
            <w:tcBorders>
              <w:left w:val="nil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3" w:type="dxa"/>
            <w:vMerge/>
            <w:tcBorders>
              <w:left w:val="nil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11EBD" w:rsidRPr="00011EBD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11EBD" w:rsidRPr="00011EBD" w:rsidTr="009D0960">
        <w:trPr>
          <w:trHeight w:val="148"/>
        </w:trPr>
        <w:tc>
          <w:tcPr>
            <w:tcW w:w="708" w:type="dxa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2" w:type="dxa"/>
            <w:vMerge/>
            <w:tcBorders>
              <w:left w:val="nil"/>
              <w:bottom w:val="nil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tcBorders>
              <w:left w:val="nil"/>
              <w:bottom w:val="nil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5" w:type="dxa"/>
            <w:vMerge/>
            <w:tcBorders>
              <w:left w:val="nil"/>
              <w:bottom w:val="nil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vMerge/>
            <w:tcBorders>
              <w:left w:val="nil"/>
              <w:bottom w:val="nil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3" w:type="dxa"/>
            <w:vMerge/>
            <w:tcBorders>
              <w:left w:val="nil"/>
              <w:bottom w:val="nil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11EBD" w:rsidRPr="00011EBD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11EBD" w:rsidRPr="00011EBD" w:rsidTr="009D0960">
        <w:trPr>
          <w:trHeight w:val="80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11EBD" w:rsidRPr="00011EBD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11EBD" w:rsidRPr="00011EBD" w:rsidTr="009D0960">
        <w:trPr>
          <w:trHeight w:val="360"/>
        </w:trPr>
        <w:tc>
          <w:tcPr>
            <w:tcW w:w="10073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Котельная №4, п. Парца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11EBD" w:rsidRPr="00011EBD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11EBD" w:rsidRPr="00011EBD" w:rsidTr="009D0960">
        <w:trPr>
          <w:trHeight w:val="344"/>
        </w:trPr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КСВ-2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1,719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212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60,2%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11EBD" w:rsidRPr="00011EBD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11EBD" w:rsidRPr="00011EBD" w:rsidTr="009D0960">
        <w:trPr>
          <w:trHeight w:val="297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КСВ-2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1,719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60,2%</w:t>
            </w:r>
          </w:p>
        </w:tc>
        <w:tc>
          <w:tcPr>
            <w:tcW w:w="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11EBD" w:rsidRPr="00011EBD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11EBD" w:rsidRPr="00011EBD" w:rsidTr="009D0960">
        <w:trPr>
          <w:trHeight w:val="129"/>
        </w:trPr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КСВ-2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1,719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21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60,2%</w:t>
            </w:r>
          </w:p>
        </w:tc>
        <w:tc>
          <w:tcPr>
            <w:tcW w:w="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11EBD" w:rsidRPr="00011EBD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11EBD" w:rsidRPr="00011EBD" w:rsidTr="009D0960">
        <w:trPr>
          <w:trHeight w:val="197"/>
        </w:trPr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КСВ-2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1,719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21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60,2%</w:t>
            </w:r>
          </w:p>
        </w:tc>
        <w:tc>
          <w:tcPr>
            <w:tcW w:w="3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011EBD" w:rsidRPr="00011EBD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9765A7" w:rsidRPr="009765A7" w:rsidRDefault="009765A7" w:rsidP="009765A7">
      <w:pPr>
        <w:widowControl w:val="0"/>
        <w:autoSpaceDE w:val="0"/>
        <w:autoSpaceDN w:val="0"/>
        <w:adjustRightInd w:val="0"/>
        <w:spacing w:after="0" w:line="235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:rsidR="009765A7" w:rsidRPr="009765A7" w:rsidRDefault="009765A7" w:rsidP="009765A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9765A7">
        <w:rPr>
          <w:rFonts w:ascii="Times New Roman" w:eastAsia="Times New Roman" w:hAnsi="Times New Roman" w:cs="Times New Roman"/>
          <w:color w:val="000000"/>
          <w:sz w:val="24"/>
          <w:szCs w:val="23"/>
        </w:rPr>
        <w:t xml:space="preserve">Таблица – </w:t>
      </w:r>
      <w:r w:rsidR="0074252A">
        <w:rPr>
          <w:rFonts w:ascii="Times New Roman" w:eastAsia="Times New Roman" w:hAnsi="Times New Roman" w:cs="Times New Roman"/>
          <w:color w:val="000000"/>
          <w:sz w:val="24"/>
          <w:szCs w:val="23"/>
        </w:rPr>
        <w:t>5</w:t>
      </w:r>
      <w:r w:rsidRPr="009765A7">
        <w:rPr>
          <w:rFonts w:ascii="Times New Roman" w:eastAsia="Times New Roman" w:hAnsi="Times New Roman" w:cs="Times New Roman"/>
          <w:color w:val="000000"/>
          <w:sz w:val="24"/>
          <w:szCs w:val="23"/>
        </w:rPr>
        <w:t xml:space="preserve">.8. </w:t>
      </w:r>
      <w:r w:rsidRPr="009765A7">
        <w:rPr>
          <w:rFonts w:ascii="Times New Roman" w:eastAsia="Times New Roman" w:hAnsi="Times New Roman" w:cs="Times New Roman"/>
          <w:sz w:val="24"/>
        </w:rPr>
        <w:t>Перечень существующего вспомогательного оборудования</w:t>
      </w:r>
    </w:p>
    <w:tbl>
      <w:tblPr>
        <w:tblW w:w="10202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63"/>
        <w:gridCol w:w="1291"/>
        <w:gridCol w:w="2850"/>
        <w:gridCol w:w="1503"/>
        <w:gridCol w:w="1865"/>
        <w:gridCol w:w="30"/>
      </w:tblGrid>
      <w:tr w:rsidR="00011EBD" w:rsidRPr="00011EBD" w:rsidTr="009D0960">
        <w:trPr>
          <w:trHeight w:val="322"/>
        </w:trPr>
        <w:tc>
          <w:tcPr>
            <w:tcW w:w="2664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Тип насоса</w:t>
            </w:r>
          </w:p>
        </w:tc>
        <w:tc>
          <w:tcPr>
            <w:tcW w:w="1291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Кол-во, шт.</w:t>
            </w:r>
          </w:p>
        </w:tc>
        <w:tc>
          <w:tcPr>
            <w:tcW w:w="2850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Производительность, V,</w:t>
            </w:r>
          </w:p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м3/ч</w:t>
            </w:r>
          </w:p>
        </w:tc>
        <w:tc>
          <w:tcPr>
            <w:tcW w:w="1503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Напор, Н, м</w:t>
            </w:r>
          </w:p>
        </w:tc>
        <w:tc>
          <w:tcPr>
            <w:tcW w:w="1863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8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Мощность, кВт</w:t>
            </w:r>
          </w:p>
        </w:tc>
        <w:tc>
          <w:tcPr>
            <w:tcW w:w="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11EBD" w:rsidRPr="00011EBD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11EBD" w:rsidRPr="00011EBD" w:rsidTr="009D0960">
        <w:trPr>
          <w:trHeight w:val="165"/>
        </w:trPr>
        <w:tc>
          <w:tcPr>
            <w:tcW w:w="266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1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0" w:type="dxa"/>
            <w:vMerge/>
            <w:tcBorders>
              <w:left w:val="nil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3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3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8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11EBD" w:rsidRPr="00011EBD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11EBD" w:rsidRPr="00011EBD" w:rsidTr="009D0960">
        <w:trPr>
          <w:trHeight w:val="180"/>
        </w:trPr>
        <w:tc>
          <w:tcPr>
            <w:tcW w:w="26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0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8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11EBD" w:rsidRPr="00011EBD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11EBD" w:rsidRPr="00011EBD" w:rsidTr="009D0960">
        <w:trPr>
          <w:trHeight w:val="565"/>
        </w:trPr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Котельная №4, п. Парца</w:t>
            </w:r>
          </w:p>
        </w:tc>
        <w:tc>
          <w:tcPr>
            <w:tcW w:w="2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011EBD" w:rsidRPr="00011EBD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11EBD" w:rsidRPr="00011EBD" w:rsidTr="009D0960">
        <w:trPr>
          <w:trHeight w:val="565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Двигатель асинхронный (сетевой)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8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2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011EBD" w:rsidRPr="00011EBD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11EBD" w:rsidRPr="00011EBD" w:rsidTr="009D0960">
        <w:trPr>
          <w:trHeight w:val="565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Двигатель асинхронный (рециркуляционный)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8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2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011EBD" w:rsidRPr="00011EBD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11EBD" w:rsidRPr="00011EBD" w:rsidTr="009D0960">
        <w:trPr>
          <w:trHeight w:val="565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Двигатель асинхронный (подпиточный)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EBD" w:rsidRPr="00D46B08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8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2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011EBD" w:rsidRPr="00011EBD" w:rsidRDefault="00011EBD" w:rsidP="00011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9765A7" w:rsidRPr="009765A7" w:rsidRDefault="009765A7" w:rsidP="009765A7">
      <w:pPr>
        <w:widowControl w:val="0"/>
        <w:autoSpaceDE w:val="0"/>
        <w:autoSpaceDN w:val="0"/>
        <w:adjustRightInd w:val="0"/>
        <w:spacing w:after="0" w:line="235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:rsidR="0042048F" w:rsidRPr="0042048F" w:rsidRDefault="0042048F" w:rsidP="0042048F">
      <w:pPr>
        <w:widowControl w:val="0"/>
        <w:autoSpaceDE w:val="0"/>
        <w:autoSpaceDN w:val="0"/>
        <w:adjustRightInd w:val="0"/>
        <w:spacing w:after="0" w:line="235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42048F">
        <w:rPr>
          <w:rFonts w:ascii="Times New Roman" w:eastAsia="Times New Roman" w:hAnsi="Times New Roman" w:cs="Times New Roman"/>
          <w:sz w:val="24"/>
        </w:rPr>
        <w:t>В связи с тем, что основное и вспомогательное оборудование котельной исчерпало свой эксплуатационный ресурс, предлагается перевод потребителей, снабжающихся тепловой энергией от существующей котельной, на баланс вновь строящейся новой котельной, мощностью 3 МВт и присоединительной тепловой сети 20 м. (2-х трубной) Ду150, подземное исполнение, изоляция ППУ-ПЭ.</w:t>
      </w:r>
    </w:p>
    <w:p w:rsidR="009765A7" w:rsidRDefault="009765A7" w:rsidP="0074252A">
      <w:pPr>
        <w:widowControl w:val="0"/>
        <w:autoSpaceDE w:val="0"/>
        <w:autoSpaceDN w:val="0"/>
        <w:adjustRightInd w:val="0"/>
        <w:spacing w:after="0" w:line="235" w:lineRule="auto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9765A7" w:rsidRPr="00F1255C" w:rsidRDefault="009765A7" w:rsidP="00036BAD">
      <w:pPr>
        <w:widowControl w:val="0"/>
        <w:autoSpaceDE w:val="0"/>
        <w:autoSpaceDN w:val="0"/>
        <w:adjustRightInd w:val="0"/>
        <w:spacing w:after="0" w:line="235" w:lineRule="auto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2C2CD5" w:rsidRPr="004E61B2" w:rsidRDefault="002C2CD5" w:rsidP="00947EA9">
      <w:pPr>
        <w:pStyle w:val="1"/>
        <w:spacing w:before="0"/>
        <w:ind w:firstLine="709"/>
        <w:jc w:val="both"/>
        <w:rPr>
          <w:rFonts w:ascii="Times New Roman" w:hAnsi="Times New Roman" w:cs="Times New Roman"/>
          <w:bCs w:val="0"/>
          <w:color w:val="auto"/>
          <w:sz w:val="24"/>
          <w:szCs w:val="24"/>
        </w:rPr>
      </w:pPr>
      <w:bookmarkStart w:id="40" w:name="_Toc43287722"/>
      <w:r w:rsidRPr="00FD219D">
        <w:rPr>
          <w:rFonts w:ascii="Times New Roman" w:hAnsi="Times New Roman"/>
          <w:bCs w:val="0"/>
          <w:color w:val="auto"/>
          <w:sz w:val="24"/>
          <w:szCs w:val="24"/>
        </w:rPr>
        <w:t xml:space="preserve">6. </w:t>
      </w:r>
      <w:r w:rsidRPr="00FD219D">
        <w:rPr>
          <w:rFonts w:ascii="Times New Roman" w:hAnsi="Times New Roman" w:cs="Times New Roman"/>
          <w:bCs w:val="0"/>
          <w:color w:val="auto"/>
          <w:sz w:val="24"/>
          <w:szCs w:val="24"/>
        </w:rPr>
        <w:t>Предложения</w:t>
      </w:r>
      <w:r w:rsidRPr="004E61B2">
        <w:rPr>
          <w:rFonts w:ascii="Times New Roman" w:hAnsi="Times New Roman" w:cs="Times New Roman"/>
          <w:bCs w:val="0"/>
          <w:color w:val="auto"/>
          <w:sz w:val="24"/>
          <w:szCs w:val="24"/>
        </w:rPr>
        <w:t xml:space="preserve"> по строительству, реконструкции и техническому перевооружению тепловых сетей и сооружений на них</w:t>
      </w:r>
      <w:bookmarkEnd w:id="40"/>
      <w:r w:rsidRPr="004E61B2">
        <w:rPr>
          <w:rFonts w:ascii="Times New Roman" w:hAnsi="Times New Roman" w:cs="Times New Roman"/>
          <w:bCs w:val="0"/>
          <w:color w:val="auto"/>
          <w:sz w:val="24"/>
          <w:szCs w:val="24"/>
        </w:rPr>
        <w:t xml:space="preserve"> </w:t>
      </w:r>
    </w:p>
    <w:p w:rsidR="002C2CD5" w:rsidRPr="004E61B2" w:rsidRDefault="002C2CD5" w:rsidP="00922BC7">
      <w:pPr>
        <w:pStyle w:val="1"/>
        <w:spacing w:before="0"/>
        <w:ind w:firstLine="709"/>
        <w:rPr>
          <w:rFonts w:ascii="Times New Roman" w:hAnsi="Times New Roman" w:cs="Times New Roman"/>
          <w:bCs w:val="0"/>
          <w:color w:val="auto"/>
          <w:sz w:val="24"/>
          <w:szCs w:val="24"/>
        </w:rPr>
      </w:pPr>
      <w:bookmarkStart w:id="41" w:name="_Toc43287723"/>
      <w:r w:rsidRPr="004E61B2">
        <w:rPr>
          <w:rFonts w:ascii="Times New Roman" w:hAnsi="Times New Roman" w:cs="Times New Roman"/>
          <w:bCs w:val="0"/>
          <w:color w:val="auto"/>
          <w:sz w:val="24"/>
          <w:szCs w:val="24"/>
        </w:rPr>
        <w:t>6.1 Общие положения</w:t>
      </w:r>
      <w:bookmarkEnd w:id="41"/>
    </w:p>
    <w:p w:rsidR="002C2CD5" w:rsidRPr="004E61B2" w:rsidRDefault="002C2CD5" w:rsidP="002C2CD5">
      <w:pPr>
        <w:widowControl w:val="0"/>
        <w:autoSpaceDE w:val="0"/>
        <w:autoSpaceDN w:val="0"/>
        <w:adjustRightInd w:val="0"/>
        <w:spacing w:after="0"/>
        <w:ind w:firstLine="709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A28DB" w:rsidRPr="003A28DB" w:rsidRDefault="003A28DB" w:rsidP="003A28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3"/>
        </w:rPr>
      </w:pPr>
      <w:r w:rsidRPr="003A28DB">
        <w:rPr>
          <w:rFonts w:ascii="Times New Roman" w:hAnsi="Times New Roman" w:cs="Times New Roman"/>
          <w:color w:val="000000"/>
          <w:sz w:val="24"/>
          <w:szCs w:val="23"/>
        </w:rPr>
        <w:t xml:space="preserve">Предложения по строительству тепловых сетей и сооружений на них разрабатываются в соответствии с подпунктом «д» пункта 4, пунктом 11 и пунктом 43 Требований к схемам теплоснабжения. </w:t>
      </w:r>
    </w:p>
    <w:p w:rsidR="003A28DB" w:rsidRPr="003A28DB" w:rsidRDefault="003A28DB" w:rsidP="003A28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3"/>
        </w:rPr>
      </w:pPr>
      <w:r w:rsidRPr="003A28DB">
        <w:rPr>
          <w:rFonts w:ascii="Times New Roman" w:hAnsi="Times New Roman" w:cs="Times New Roman"/>
          <w:color w:val="000000"/>
          <w:sz w:val="24"/>
          <w:szCs w:val="23"/>
        </w:rPr>
        <w:t xml:space="preserve">В результате разработки в соответствии с пунктом 10 Требований к схеме теплоснабжения должны быть решены следующие задачи: </w:t>
      </w:r>
    </w:p>
    <w:p w:rsidR="003A28DB" w:rsidRPr="003A28DB" w:rsidRDefault="003A28DB" w:rsidP="003A28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3"/>
        </w:rPr>
      </w:pPr>
      <w:r w:rsidRPr="003A28DB">
        <w:rPr>
          <w:rFonts w:ascii="Times New Roman" w:hAnsi="Times New Roman" w:cs="Times New Roman"/>
          <w:color w:val="000000"/>
          <w:sz w:val="24"/>
          <w:szCs w:val="23"/>
        </w:rPr>
        <w:t>– обоснование предложений по строительству тепловых сетей, подлежащих замене в связи с исчерпанием эксплуатационного ресурса.</w:t>
      </w:r>
    </w:p>
    <w:p w:rsidR="003A1E24" w:rsidRPr="004E61B2" w:rsidRDefault="003A1E24" w:rsidP="003A1E24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4E61B2">
        <w:rPr>
          <w:rFonts w:ascii="Times New Roman" w:hAnsi="Times New Roman"/>
          <w:color w:val="000000"/>
          <w:sz w:val="24"/>
          <w:szCs w:val="23"/>
        </w:rPr>
        <w:t>тепловых сетей, подлежащих замене в связи с исчерпанием эксплуатационного ресурса.</w:t>
      </w:r>
    </w:p>
    <w:p w:rsidR="002C2CD5" w:rsidRPr="00F1255C" w:rsidRDefault="002C2CD5" w:rsidP="002C2CD5">
      <w:pPr>
        <w:widowControl w:val="0"/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color w:val="000000"/>
          <w:sz w:val="24"/>
          <w:szCs w:val="23"/>
          <w:highlight w:val="yellow"/>
        </w:rPr>
      </w:pPr>
    </w:p>
    <w:p w:rsidR="002C2CD5" w:rsidRPr="00766D31" w:rsidRDefault="002C2CD5" w:rsidP="00947EA9">
      <w:pPr>
        <w:pStyle w:val="1"/>
        <w:spacing w:before="0"/>
        <w:ind w:firstLine="709"/>
        <w:jc w:val="both"/>
        <w:rPr>
          <w:rFonts w:ascii="Times New Roman" w:hAnsi="Times New Roman"/>
          <w:color w:val="auto"/>
          <w:sz w:val="24"/>
          <w:szCs w:val="24"/>
        </w:rPr>
      </w:pPr>
      <w:bookmarkStart w:id="42" w:name="_Toc43287724"/>
      <w:r w:rsidRPr="00766D31">
        <w:rPr>
          <w:rFonts w:ascii="Times New Roman" w:hAnsi="Times New Roman"/>
          <w:bCs w:val="0"/>
          <w:color w:val="auto"/>
          <w:sz w:val="24"/>
          <w:szCs w:val="24"/>
        </w:rPr>
        <w:t>6.2 Структура предложений и проектов по теплоснабжению объектов перспективной застройки</w:t>
      </w:r>
      <w:bookmarkEnd w:id="42"/>
    </w:p>
    <w:p w:rsidR="002C2CD5" w:rsidRPr="00766D31" w:rsidRDefault="002C2CD5" w:rsidP="00922BC7">
      <w:pPr>
        <w:pStyle w:val="1"/>
        <w:spacing w:before="0"/>
        <w:ind w:firstLine="709"/>
        <w:rPr>
          <w:rFonts w:ascii="Times New Roman" w:hAnsi="Times New Roman"/>
          <w:color w:val="auto"/>
          <w:sz w:val="24"/>
          <w:szCs w:val="24"/>
        </w:rPr>
      </w:pPr>
      <w:bookmarkStart w:id="43" w:name="_Toc43287725"/>
      <w:r w:rsidRPr="00766D31">
        <w:rPr>
          <w:rFonts w:ascii="Times New Roman" w:hAnsi="Times New Roman"/>
          <w:bCs w:val="0"/>
          <w:color w:val="auto"/>
          <w:sz w:val="24"/>
          <w:szCs w:val="24"/>
        </w:rPr>
        <w:t>6.2.1 Структура предложений</w:t>
      </w:r>
      <w:bookmarkEnd w:id="43"/>
    </w:p>
    <w:p w:rsidR="002C2CD5" w:rsidRPr="00766D31" w:rsidRDefault="002C2CD5" w:rsidP="002C2CD5">
      <w:pPr>
        <w:widowControl w:val="0"/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sz w:val="24"/>
          <w:szCs w:val="24"/>
        </w:rPr>
      </w:pPr>
    </w:p>
    <w:p w:rsidR="003A1E24" w:rsidRPr="00766D31" w:rsidRDefault="003A1E24" w:rsidP="003A1E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766D31">
        <w:rPr>
          <w:rFonts w:ascii="Times New Roman" w:hAnsi="Times New Roman"/>
          <w:color w:val="000000"/>
          <w:sz w:val="24"/>
          <w:szCs w:val="24"/>
        </w:rPr>
        <w:t xml:space="preserve">Предложения по </w:t>
      </w:r>
      <w:r w:rsidR="001B42CA">
        <w:rPr>
          <w:rFonts w:ascii="Times New Roman" w:hAnsi="Times New Roman"/>
          <w:color w:val="000000"/>
          <w:sz w:val="24"/>
          <w:szCs w:val="24"/>
        </w:rPr>
        <w:t>строительству</w:t>
      </w:r>
      <w:r w:rsidRPr="00766D31">
        <w:rPr>
          <w:rFonts w:ascii="Times New Roman" w:hAnsi="Times New Roman"/>
          <w:color w:val="000000"/>
          <w:sz w:val="24"/>
          <w:szCs w:val="24"/>
        </w:rPr>
        <w:t xml:space="preserve"> тепловых сетей сформированы в проекте развития схемы теплоснабжения </w:t>
      </w:r>
      <w:r w:rsidR="00FC3605">
        <w:rPr>
          <w:rFonts w:ascii="Times New Roman" w:hAnsi="Times New Roman" w:cs="Times New Roman"/>
          <w:color w:val="000000"/>
          <w:sz w:val="24"/>
          <w:szCs w:val="24"/>
        </w:rPr>
        <w:t>Явасского городского поселения</w:t>
      </w:r>
      <w:r w:rsidRPr="00766D31">
        <w:rPr>
          <w:rFonts w:ascii="Times New Roman" w:hAnsi="Times New Roman"/>
          <w:color w:val="000000"/>
          <w:sz w:val="24"/>
          <w:szCs w:val="24"/>
        </w:rPr>
        <w:t xml:space="preserve">. В связи с этим подробное описание проекта, которое направлено на обеспечение теплоснабжения новых потребителей по существующим и вновь создаваемым тепловым сетям и сохранение теплоснабжения существующих потребителей от существующих тепловых сетей при условии надежности системы теплоснабжения. </w:t>
      </w:r>
      <w:r w:rsidRPr="00766D31">
        <w:rPr>
          <w:rFonts w:ascii="Times New Roman" w:hAnsi="Times New Roman"/>
          <w:sz w:val="24"/>
          <w:szCs w:val="24"/>
        </w:rPr>
        <w:t>Более детальная и подробная классификация групп проектов представлена ниже.</w:t>
      </w:r>
    </w:p>
    <w:p w:rsidR="002C2CD5" w:rsidRPr="00F1255C" w:rsidRDefault="002C2CD5" w:rsidP="002C2C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2C2CD5" w:rsidRPr="00766D31" w:rsidRDefault="002C2CD5" w:rsidP="00922BC7">
      <w:pPr>
        <w:pStyle w:val="1"/>
        <w:spacing w:before="0"/>
        <w:ind w:firstLine="709"/>
        <w:jc w:val="both"/>
        <w:rPr>
          <w:rFonts w:ascii="Times New Roman" w:hAnsi="Times New Roman"/>
          <w:color w:val="auto"/>
          <w:sz w:val="24"/>
          <w:szCs w:val="24"/>
        </w:rPr>
      </w:pPr>
      <w:bookmarkStart w:id="44" w:name="_Toc43287726"/>
      <w:r w:rsidRPr="00766D31">
        <w:rPr>
          <w:rFonts w:ascii="Times New Roman" w:hAnsi="Times New Roman"/>
          <w:bCs w:val="0"/>
          <w:color w:val="auto"/>
          <w:sz w:val="24"/>
          <w:szCs w:val="24"/>
        </w:rPr>
        <w:t>6.2.2 Предложение по новому строительству, реконструкции и техническому перевооружению тепловых сетей для обеспечения перспективной нагрузки</w:t>
      </w:r>
      <w:bookmarkEnd w:id="44"/>
    </w:p>
    <w:p w:rsidR="002C2CD5" w:rsidRPr="00766D31" w:rsidRDefault="002C2CD5" w:rsidP="002C2CD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0D2355" w:rsidRPr="000D2355" w:rsidRDefault="000D2355" w:rsidP="000D23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2355">
        <w:rPr>
          <w:rFonts w:ascii="Times New Roman" w:hAnsi="Times New Roman" w:cs="Times New Roman"/>
          <w:sz w:val="24"/>
          <w:szCs w:val="24"/>
        </w:rPr>
        <w:t xml:space="preserve">Предложения по строительству и техническому перевооружению тепловых сетей сформирована в группу: </w:t>
      </w:r>
    </w:p>
    <w:p w:rsidR="000D2355" w:rsidRPr="000D2355" w:rsidRDefault="000D2355" w:rsidP="000D23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2355">
        <w:rPr>
          <w:rFonts w:ascii="Times New Roman" w:hAnsi="Times New Roman" w:cs="Times New Roman"/>
          <w:sz w:val="24"/>
          <w:szCs w:val="24"/>
        </w:rPr>
        <w:t>– строительство тепловых сетей, подлежащих замене в связи с исчерпанием эксплуатационного ресурса, для обеспечения надежной работы сетей до 20</w:t>
      </w:r>
      <w:r w:rsidR="00BF2B88">
        <w:rPr>
          <w:rFonts w:ascii="Times New Roman" w:hAnsi="Times New Roman" w:cs="Times New Roman"/>
          <w:sz w:val="24"/>
          <w:szCs w:val="24"/>
        </w:rPr>
        <w:t>4</w:t>
      </w:r>
      <w:r w:rsidR="00FC3605">
        <w:rPr>
          <w:rFonts w:ascii="Times New Roman" w:hAnsi="Times New Roman" w:cs="Times New Roman"/>
          <w:sz w:val="24"/>
          <w:szCs w:val="24"/>
        </w:rPr>
        <w:t>9</w:t>
      </w:r>
      <w:r w:rsidRPr="000D2355">
        <w:rPr>
          <w:rFonts w:ascii="Times New Roman" w:hAnsi="Times New Roman" w:cs="Times New Roman"/>
          <w:sz w:val="24"/>
          <w:szCs w:val="24"/>
        </w:rPr>
        <w:t xml:space="preserve"> года. </w:t>
      </w:r>
    </w:p>
    <w:p w:rsidR="000D2355" w:rsidRPr="000D2355" w:rsidRDefault="000D2355" w:rsidP="000D23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2355">
        <w:rPr>
          <w:rFonts w:ascii="Times New Roman" w:hAnsi="Times New Roman" w:cs="Times New Roman"/>
          <w:sz w:val="24"/>
          <w:szCs w:val="24"/>
        </w:rPr>
        <w:t xml:space="preserve">Проект «Строительство тепловых сетей для обеспечения надежной работы теплопроводов </w:t>
      </w:r>
      <w:r w:rsidR="00FC3605">
        <w:rPr>
          <w:rFonts w:ascii="Times New Roman" w:hAnsi="Times New Roman" w:cs="Times New Roman"/>
          <w:sz w:val="24"/>
          <w:szCs w:val="24"/>
        </w:rPr>
        <w:t>Явасского городского поселения</w:t>
      </w:r>
      <w:r w:rsidRPr="000D2355">
        <w:rPr>
          <w:rFonts w:ascii="Times New Roman" w:hAnsi="Times New Roman" w:cs="Times New Roman"/>
          <w:sz w:val="24"/>
          <w:szCs w:val="24"/>
        </w:rPr>
        <w:t xml:space="preserve"> на период до 20</w:t>
      </w:r>
      <w:r w:rsidR="00BF2B88">
        <w:rPr>
          <w:rFonts w:ascii="Times New Roman" w:hAnsi="Times New Roman" w:cs="Times New Roman"/>
          <w:sz w:val="24"/>
          <w:szCs w:val="24"/>
        </w:rPr>
        <w:t>4</w:t>
      </w:r>
      <w:r w:rsidR="00FC3605">
        <w:rPr>
          <w:rFonts w:ascii="Times New Roman" w:hAnsi="Times New Roman" w:cs="Times New Roman"/>
          <w:sz w:val="24"/>
          <w:szCs w:val="24"/>
        </w:rPr>
        <w:t>9</w:t>
      </w:r>
      <w:r w:rsidRPr="000D2355">
        <w:rPr>
          <w:rFonts w:ascii="Times New Roman" w:hAnsi="Times New Roman" w:cs="Times New Roman"/>
          <w:sz w:val="24"/>
          <w:szCs w:val="24"/>
        </w:rPr>
        <w:t xml:space="preserve"> г.» охватывает комплекс мероприятий, направленных на реализацию задач по обеспечению бесперебойной работы на период до 20</w:t>
      </w:r>
      <w:r w:rsidR="00E31218">
        <w:rPr>
          <w:rFonts w:ascii="Times New Roman" w:hAnsi="Times New Roman" w:cs="Times New Roman"/>
          <w:sz w:val="24"/>
          <w:szCs w:val="24"/>
        </w:rPr>
        <w:t>4</w:t>
      </w:r>
      <w:r w:rsidR="00FC3605">
        <w:rPr>
          <w:rFonts w:ascii="Times New Roman" w:hAnsi="Times New Roman" w:cs="Times New Roman"/>
          <w:sz w:val="24"/>
          <w:szCs w:val="24"/>
        </w:rPr>
        <w:t>9</w:t>
      </w:r>
      <w:r w:rsidRPr="000D2355">
        <w:rPr>
          <w:rFonts w:ascii="Times New Roman" w:hAnsi="Times New Roman" w:cs="Times New Roman"/>
          <w:sz w:val="24"/>
          <w:szCs w:val="24"/>
        </w:rPr>
        <w:t xml:space="preserve"> г. </w:t>
      </w:r>
    </w:p>
    <w:p w:rsidR="000D2355" w:rsidRDefault="000D2355" w:rsidP="000D23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2355">
        <w:rPr>
          <w:rFonts w:ascii="Times New Roman" w:hAnsi="Times New Roman" w:cs="Times New Roman"/>
          <w:sz w:val="24"/>
          <w:szCs w:val="24"/>
        </w:rPr>
        <w:t xml:space="preserve">Согласно данному варианту развития схемы теплоснабжения предусматривается замена существующих тепловых сетей на новые в </w:t>
      </w:r>
      <w:r w:rsidR="00FC3605">
        <w:rPr>
          <w:rFonts w:ascii="Times New Roman" w:hAnsi="Times New Roman" w:cs="Times New Roman"/>
          <w:sz w:val="24"/>
          <w:szCs w:val="24"/>
        </w:rPr>
        <w:t>Явасском городском поселении</w:t>
      </w:r>
      <w:r w:rsidRPr="000D2355">
        <w:rPr>
          <w:rFonts w:ascii="Times New Roman" w:hAnsi="Times New Roman" w:cs="Times New Roman"/>
          <w:sz w:val="24"/>
          <w:szCs w:val="24"/>
        </w:rPr>
        <w:t>.</w:t>
      </w:r>
    </w:p>
    <w:p w:rsidR="000D2355" w:rsidRDefault="000D2355" w:rsidP="00F348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265F8" w:rsidRPr="00F3484C" w:rsidRDefault="00B265F8" w:rsidP="00F348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A1E24" w:rsidRPr="00F1255C" w:rsidRDefault="003A1E24" w:rsidP="003A1E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2C2CD5" w:rsidRPr="00766D31" w:rsidRDefault="002C2CD5" w:rsidP="00922BC7">
      <w:pPr>
        <w:pStyle w:val="1"/>
        <w:spacing w:before="0"/>
        <w:ind w:firstLine="709"/>
        <w:rPr>
          <w:rFonts w:ascii="Times New Roman" w:hAnsi="Times New Roman"/>
          <w:color w:val="auto"/>
          <w:sz w:val="24"/>
          <w:szCs w:val="24"/>
        </w:rPr>
      </w:pPr>
      <w:bookmarkStart w:id="45" w:name="_Toc43287727"/>
      <w:r w:rsidRPr="00766D31">
        <w:rPr>
          <w:rFonts w:ascii="Times New Roman" w:hAnsi="Times New Roman"/>
          <w:bCs w:val="0"/>
          <w:color w:val="auto"/>
          <w:sz w:val="24"/>
          <w:szCs w:val="24"/>
        </w:rPr>
        <w:t>6.2.3 Финансовая потребность для реализации проекта</w:t>
      </w:r>
      <w:bookmarkEnd w:id="45"/>
    </w:p>
    <w:p w:rsidR="002C2CD5" w:rsidRPr="00766D31" w:rsidRDefault="002C2CD5" w:rsidP="002C2CD5">
      <w:pPr>
        <w:widowControl w:val="0"/>
        <w:autoSpaceDE w:val="0"/>
        <w:autoSpaceDN w:val="0"/>
        <w:adjustRightInd w:val="0"/>
        <w:spacing w:after="0"/>
        <w:ind w:firstLine="567"/>
        <w:rPr>
          <w:rFonts w:ascii="Times New Roman" w:hAnsi="Times New Roman"/>
          <w:sz w:val="24"/>
          <w:szCs w:val="24"/>
        </w:rPr>
      </w:pPr>
    </w:p>
    <w:p w:rsidR="000D2355" w:rsidRPr="000D2355" w:rsidRDefault="000D2355" w:rsidP="008C53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D2355">
        <w:rPr>
          <w:rFonts w:ascii="Times New Roman" w:hAnsi="Times New Roman"/>
          <w:sz w:val="24"/>
          <w:szCs w:val="24"/>
        </w:rPr>
        <w:t xml:space="preserve">Оценка стоимости капитальных вложений в реконструкцию тепловых сетей осуществлялась по укрупненным показателям базисных стоимостей по видам строительства (УПР), укрупненным показателям сметной стоимости (УСС), укрупненным показателям базисной стоимости материалов, видов оборудования, услуг и видов работ. </w:t>
      </w:r>
    </w:p>
    <w:p w:rsidR="000D2355" w:rsidRPr="000D2355" w:rsidRDefault="000D2355" w:rsidP="008C53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D2355">
        <w:rPr>
          <w:rFonts w:ascii="Times New Roman" w:hAnsi="Times New Roman"/>
          <w:sz w:val="24"/>
          <w:szCs w:val="24"/>
        </w:rPr>
        <w:t>Базисные укрупненные нормы были сопоставлены с проектами-аналогами, выполненными проектными организациями в составе проектов на строительство, для проектов тепловых сетей с использованием новых технических решений.</w:t>
      </w:r>
    </w:p>
    <w:p w:rsidR="000D2355" w:rsidRDefault="000D2355" w:rsidP="008C53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D2355">
        <w:rPr>
          <w:rFonts w:ascii="Times New Roman" w:hAnsi="Times New Roman"/>
          <w:sz w:val="24"/>
          <w:szCs w:val="24"/>
        </w:rPr>
        <w:t xml:space="preserve">В описании вида работ мелкие и сопутствующие операции не упоминаются, но показателями учтены. В показателях также учтены затраты на выгрузку материалов, изделий и конструкций, горизонтальное и вертикальное транспортирование их до места установки, монтажа и укладки. </w:t>
      </w:r>
    </w:p>
    <w:p w:rsidR="000A0C84" w:rsidRPr="000D2355" w:rsidRDefault="000A0C84" w:rsidP="008C53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D2355" w:rsidRPr="000D2355" w:rsidRDefault="000D2355" w:rsidP="008C53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D2355">
        <w:rPr>
          <w:rFonts w:ascii="Times New Roman" w:hAnsi="Times New Roman"/>
          <w:sz w:val="24"/>
          <w:szCs w:val="24"/>
        </w:rPr>
        <w:t xml:space="preserve">В настоящем разделе приведены результаты подробной оценки финансовых потребностей для проекта рекомендуемого варианта (Строительство тепловых сетей для обеспечения надежной работы теплопроводов). </w:t>
      </w:r>
    </w:p>
    <w:p w:rsidR="002C2CD5" w:rsidRPr="00460B0D" w:rsidRDefault="000D2355" w:rsidP="008C53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D2355">
        <w:rPr>
          <w:rFonts w:ascii="Times New Roman" w:hAnsi="Times New Roman"/>
          <w:sz w:val="24"/>
          <w:szCs w:val="24"/>
        </w:rPr>
        <w:t>Полная сметная стоимость каждого мероприятия приведена ниже.</w:t>
      </w:r>
    </w:p>
    <w:p w:rsidR="007C1CBC" w:rsidRPr="00766D31" w:rsidRDefault="007C1CBC" w:rsidP="00A84697">
      <w:pPr>
        <w:pStyle w:val="1"/>
        <w:ind w:firstLine="680"/>
        <w:jc w:val="both"/>
        <w:rPr>
          <w:rFonts w:ascii="Times New Roman" w:hAnsi="Times New Roman"/>
          <w:bCs w:val="0"/>
          <w:color w:val="auto"/>
          <w:sz w:val="24"/>
          <w:szCs w:val="24"/>
        </w:rPr>
      </w:pPr>
      <w:bookmarkStart w:id="46" w:name="_Toc43287728"/>
      <w:r w:rsidRPr="00766D31">
        <w:rPr>
          <w:rFonts w:ascii="Times New Roman" w:hAnsi="Times New Roman"/>
          <w:bCs w:val="0"/>
          <w:color w:val="auto"/>
          <w:sz w:val="24"/>
          <w:szCs w:val="24"/>
        </w:rPr>
        <w:t>6.3 Строительство новых тепловых сетей</w:t>
      </w:r>
      <w:bookmarkEnd w:id="46"/>
    </w:p>
    <w:p w:rsidR="007C1CBC" w:rsidRPr="00766D31" w:rsidRDefault="007C1CBC" w:rsidP="007C1CBC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3"/>
        </w:rPr>
      </w:pPr>
    </w:p>
    <w:p w:rsidR="007C1CBC" w:rsidRDefault="00626831" w:rsidP="0062683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3"/>
        </w:rPr>
      </w:pPr>
      <w:r w:rsidRPr="001C5B36">
        <w:rPr>
          <w:rFonts w:ascii="Times New Roman" w:hAnsi="Times New Roman"/>
          <w:color w:val="000000"/>
          <w:sz w:val="24"/>
          <w:szCs w:val="23"/>
        </w:rPr>
        <w:t xml:space="preserve">Анализ результатов по рассматриваемым вариантам развития, разрабатываемых на каждый период проекта, определил, что </w:t>
      </w:r>
      <w:r>
        <w:rPr>
          <w:rFonts w:ascii="Times New Roman" w:hAnsi="Times New Roman"/>
          <w:color w:val="000000"/>
          <w:sz w:val="24"/>
          <w:szCs w:val="23"/>
        </w:rPr>
        <w:t>нет необходимости в строительстве</w:t>
      </w:r>
      <w:r w:rsidRPr="001C5B36">
        <w:rPr>
          <w:rFonts w:ascii="Times New Roman" w:hAnsi="Times New Roman"/>
          <w:color w:val="000000"/>
          <w:sz w:val="24"/>
          <w:szCs w:val="23"/>
        </w:rPr>
        <w:t xml:space="preserve"> н</w:t>
      </w:r>
      <w:r>
        <w:rPr>
          <w:rFonts w:ascii="Times New Roman" w:hAnsi="Times New Roman"/>
          <w:color w:val="000000"/>
          <w:sz w:val="24"/>
          <w:szCs w:val="23"/>
        </w:rPr>
        <w:t>овых тепловых сетей.</w:t>
      </w:r>
    </w:p>
    <w:p w:rsidR="00460B0D" w:rsidRDefault="00460B0D" w:rsidP="00460B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3"/>
        </w:rPr>
      </w:pPr>
    </w:p>
    <w:p w:rsidR="007C1CBC" w:rsidRPr="00766D31" w:rsidRDefault="007C1CBC" w:rsidP="00A84697">
      <w:pPr>
        <w:pStyle w:val="1"/>
        <w:ind w:firstLine="680"/>
        <w:rPr>
          <w:rFonts w:ascii="Times New Roman" w:hAnsi="Times New Roman"/>
          <w:bCs w:val="0"/>
          <w:color w:val="auto"/>
          <w:sz w:val="24"/>
          <w:szCs w:val="24"/>
        </w:rPr>
      </w:pPr>
      <w:bookmarkStart w:id="47" w:name="_Toc476478796"/>
      <w:bookmarkStart w:id="48" w:name="_Toc43287729"/>
      <w:r w:rsidRPr="00766D31">
        <w:rPr>
          <w:rFonts w:ascii="Times New Roman" w:hAnsi="Times New Roman"/>
          <w:bCs w:val="0"/>
          <w:color w:val="auto"/>
          <w:sz w:val="24"/>
          <w:szCs w:val="24"/>
        </w:rPr>
        <w:t xml:space="preserve">6.4 </w:t>
      </w:r>
      <w:r w:rsidR="00CD6561">
        <w:rPr>
          <w:rFonts w:ascii="Times New Roman" w:hAnsi="Times New Roman"/>
          <w:bCs w:val="0"/>
          <w:color w:val="auto"/>
          <w:sz w:val="24"/>
          <w:szCs w:val="24"/>
        </w:rPr>
        <w:t>Строительство</w:t>
      </w:r>
      <w:r w:rsidRPr="00766D31">
        <w:rPr>
          <w:rFonts w:ascii="Times New Roman" w:hAnsi="Times New Roman"/>
          <w:bCs w:val="0"/>
          <w:color w:val="auto"/>
          <w:sz w:val="24"/>
          <w:szCs w:val="24"/>
        </w:rPr>
        <w:t xml:space="preserve"> тепловых сетей с оптимизацией диаметров трубопроводов</w:t>
      </w:r>
      <w:bookmarkEnd w:id="47"/>
      <w:bookmarkEnd w:id="48"/>
      <w:r w:rsidRPr="00766D31">
        <w:rPr>
          <w:rFonts w:ascii="Times New Roman" w:hAnsi="Times New Roman"/>
          <w:bCs w:val="0"/>
          <w:color w:val="auto"/>
          <w:sz w:val="24"/>
          <w:szCs w:val="24"/>
        </w:rPr>
        <w:t xml:space="preserve"> </w:t>
      </w:r>
    </w:p>
    <w:p w:rsidR="007C1CBC" w:rsidRPr="00766D31" w:rsidRDefault="007C1CBC" w:rsidP="007C1CBC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3"/>
        </w:rPr>
      </w:pPr>
    </w:p>
    <w:p w:rsidR="003A28DB" w:rsidRPr="003A28DB" w:rsidRDefault="003A28DB" w:rsidP="003A28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3"/>
        </w:rPr>
      </w:pPr>
      <w:r w:rsidRPr="003A28DB">
        <w:rPr>
          <w:rFonts w:ascii="Times New Roman" w:eastAsia="Times New Roman" w:hAnsi="Times New Roman" w:cs="Times New Roman"/>
          <w:color w:val="000000"/>
          <w:sz w:val="24"/>
          <w:szCs w:val="23"/>
        </w:rPr>
        <w:t>Анализ результатов по рассматриваемым вариантам развития, разрабатываемых на каждый период проекта, определил, что нет необходимости в строительстве новых тепловых сетей.</w:t>
      </w:r>
    </w:p>
    <w:p w:rsidR="007C1CBC" w:rsidRPr="00F1255C" w:rsidRDefault="007C1CBC" w:rsidP="007C1CBC">
      <w:pPr>
        <w:tabs>
          <w:tab w:val="left" w:pos="0"/>
        </w:tabs>
        <w:spacing w:after="0" w:line="240" w:lineRule="auto"/>
        <w:rPr>
          <w:rFonts w:ascii="Times New Roman" w:hAnsi="Times New Roman"/>
          <w:b/>
          <w:sz w:val="24"/>
          <w:szCs w:val="24"/>
          <w:highlight w:val="yellow"/>
        </w:rPr>
      </w:pPr>
    </w:p>
    <w:p w:rsidR="007C1CBC" w:rsidRPr="00766D31" w:rsidRDefault="007C1CBC" w:rsidP="00ED63EB">
      <w:pPr>
        <w:pStyle w:val="1"/>
        <w:ind w:firstLine="680"/>
        <w:jc w:val="both"/>
        <w:rPr>
          <w:rFonts w:ascii="Times New Roman" w:hAnsi="Times New Roman"/>
          <w:bCs w:val="0"/>
          <w:color w:val="auto"/>
          <w:sz w:val="24"/>
          <w:szCs w:val="24"/>
        </w:rPr>
      </w:pPr>
      <w:bookmarkStart w:id="49" w:name="_Toc476478797"/>
      <w:bookmarkStart w:id="50" w:name="_Toc43287730"/>
      <w:r w:rsidRPr="00766D31">
        <w:rPr>
          <w:rFonts w:ascii="Times New Roman" w:hAnsi="Times New Roman"/>
          <w:bCs w:val="0"/>
          <w:color w:val="auto"/>
          <w:sz w:val="24"/>
          <w:szCs w:val="24"/>
        </w:rPr>
        <w:t xml:space="preserve">6.5 </w:t>
      </w:r>
      <w:r w:rsidR="00CD6561">
        <w:rPr>
          <w:rFonts w:ascii="Times New Roman" w:hAnsi="Times New Roman"/>
          <w:bCs w:val="0"/>
          <w:color w:val="auto"/>
          <w:sz w:val="24"/>
          <w:szCs w:val="24"/>
        </w:rPr>
        <w:t>С</w:t>
      </w:r>
      <w:r w:rsidRPr="00766D31">
        <w:rPr>
          <w:rFonts w:ascii="Times New Roman" w:hAnsi="Times New Roman"/>
          <w:bCs w:val="0"/>
          <w:color w:val="auto"/>
          <w:sz w:val="24"/>
          <w:szCs w:val="24"/>
        </w:rPr>
        <w:t>троительство тепловых сетей в связи с исчерпанием эксплуатационного ресурса</w:t>
      </w:r>
      <w:bookmarkEnd w:id="49"/>
      <w:bookmarkEnd w:id="50"/>
      <w:r w:rsidRPr="00766D31">
        <w:rPr>
          <w:rFonts w:ascii="Times New Roman" w:hAnsi="Times New Roman"/>
          <w:bCs w:val="0"/>
          <w:color w:val="auto"/>
          <w:sz w:val="24"/>
          <w:szCs w:val="24"/>
        </w:rPr>
        <w:t xml:space="preserve"> </w:t>
      </w:r>
    </w:p>
    <w:p w:rsidR="007C1CBC" w:rsidRDefault="007C1CBC" w:rsidP="000D235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0D2355" w:rsidRDefault="000D2355" w:rsidP="008C53B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0D2355">
        <w:rPr>
          <w:rFonts w:ascii="Times New Roman" w:hAnsi="Times New Roman"/>
          <w:bCs/>
          <w:sz w:val="24"/>
          <w:szCs w:val="24"/>
        </w:rPr>
        <w:t>В ходе анализа характеристик тепловых сетей, отчетности по проведению ремонтов, а также визуального осмотра установлен эксплуатационный ресурс тепловых сетей (год ввода или последней перекладки). Тепловые сети, не увлеченные в проекты практически за период 20</w:t>
      </w:r>
      <w:r w:rsidR="005E0484">
        <w:rPr>
          <w:rFonts w:ascii="Times New Roman" w:hAnsi="Times New Roman"/>
          <w:bCs/>
          <w:sz w:val="24"/>
          <w:szCs w:val="24"/>
        </w:rPr>
        <w:t>20</w:t>
      </w:r>
      <w:r w:rsidRPr="000D2355">
        <w:rPr>
          <w:rFonts w:ascii="Times New Roman" w:hAnsi="Times New Roman"/>
          <w:bCs/>
          <w:sz w:val="24"/>
          <w:szCs w:val="24"/>
        </w:rPr>
        <w:t>-20</w:t>
      </w:r>
      <w:r w:rsidR="00E31218">
        <w:rPr>
          <w:rFonts w:ascii="Times New Roman" w:hAnsi="Times New Roman"/>
          <w:bCs/>
          <w:sz w:val="24"/>
          <w:szCs w:val="24"/>
        </w:rPr>
        <w:t>4</w:t>
      </w:r>
      <w:r w:rsidR="005E0484">
        <w:rPr>
          <w:rFonts w:ascii="Times New Roman" w:hAnsi="Times New Roman"/>
          <w:bCs/>
          <w:sz w:val="24"/>
          <w:szCs w:val="24"/>
        </w:rPr>
        <w:t>9</w:t>
      </w:r>
      <w:r w:rsidRPr="000D2355">
        <w:rPr>
          <w:rFonts w:ascii="Times New Roman" w:hAnsi="Times New Roman"/>
          <w:bCs/>
          <w:sz w:val="24"/>
          <w:szCs w:val="24"/>
        </w:rPr>
        <w:t xml:space="preserve"> г. отработают плановый ресурс 25 и более лет. В связи с этим на данный период разработан проект по строительству данных тепловых сетей. Участки и их характеристики представлены в табл. 6.</w:t>
      </w:r>
      <w:r w:rsidR="007C7D6F">
        <w:rPr>
          <w:rFonts w:ascii="Times New Roman" w:hAnsi="Times New Roman"/>
          <w:bCs/>
          <w:sz w:val="24"/>
          <w:szCs w:val="24"/>
        </w:rPr>
        <w:t>1</w:t>
      </w:r>
      <w:r w:rsidRPr="000D2355">
        <w:rPr>
          <w:rFonts w:ascii="Times New Roman" w:hAnsi="Times New Roman"/>
          <w:bCs/>
          <w:sz w:val="24"/>
          <w:szCs w:val="24"/>
        </w:rPr>
        <w:t>., 6.</w:t>
      </w:r>
      <w:r w:rsidR="007C7D6F">
        <w:rPr>
          <w:rFonts w:ascii="Times New Roman" w:hAnsi="Times New Roman"/>
          <w:bCs/>
          <w:sz w:val="24"/>
          <w:szCs w:val="24"/>
        </w:rPr>
        <w:t>2</w:t>
      </w:r>
      <w:r w:rsidRPr="000D2355">
        <w:rPr>
          <w:rFonts w:ascii="Times New Roman" w:hAnsi="Times New Roman"/>
          <w:bCs/>
          <w:sz w:val="24"/>
          <w:szCs w:val="24"/>
        </w:rPr>
        <w:t>.</w:t>
      </w:r>
    </w:p>
    <w:p w:rsidR="00F3352D" w:rsidRDefault="00F3352D" w:rsidP="00011EBD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:rsidR="004C0AE3" w:rsidRDefault="000D2355" w:rsidP="00011EBD">
      <w:pPr>
        <w:widowControl w:val="0"/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bCs/>
          <w:sz w:val="24"/>
          <w:szCs w:val="24"/>
        </w:rPr>
      </w:pPr>
      <w:r w:rsidRPr="000D2355">
        <w:rPr>
          <w:rFonts w:ascii="Times New Roman" w:hAnsi="Times New Roman"/>
          <w:bCs/>
          <w:sz w:val="24"/>
          <w:szCs w:val="24"/>
        </w:rPr>
        <w:t>Таблица 6.</w:t>
      </w:r>
      <w:r w:rsidR="007C7D6F">
        <w:rPr>
          <w:rFonts w:ascii="Times New Roman" w:hAnsi="Times New Roman"/>
          <w:bCs/>
          <w:sz w:val="24"/>
          <w:szCs w:val="24"/>
        </w:rPr>
        <w:t>1</w:t>
      </w:r>
      <w:r w:rsidRPr="000D2355">
        <w:rPr>
          <w:rFonts w:ascii="Times New Roman" w:hAnsi="Times New Roman"/>
          <w:bCs/>
          <w:sz w:val="24"/>
          <w:szCs w:val="24"/>
        </w:rPr>
        <w:t xml:space="preserve">. Реестр мероприятий проекта развития тепловых сетей </w:t>
      </w:r>
      <w:r w:rsidR="005E0484">
        <w:rPr>
          <w:rFonts w:ascii="Times New Roman" w:hAnsi="Times New Roman"/>
          <w:bCs/>
          <w:sz w:val="24"/>
          <w:szCs w:val="24"/>
        </w:rPr>
        <w:t>Явасского городского поселения</w:t>
      </w:r>
    </w:p>
    <w:p w:rsidR="009D0960" w:rsidRDefault="009D0960" w:rsidP="002A5FE3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bCs/>
          <w:sz w:val="24"/>
          <w:szCs w:val="24"/>
          <w:highlight w:val="yellow"/>
        </w:rPr>
      </w:pPr>
    </w:p>
    <w:tbl>
      <w:tblPr>
        <w:tblStyle w:val="a7"/>
        <w:tblW w:w="10126" w:type="dxa"/>
        <w:tblLook w:val="04A0" w:firstRow="1" w:lastRow="0" w:firstColumn="1" w:lastColumn="0" w:noHBand="0" w:noVBand="1"/>
      </w:tblPr>
      <w:tblGrid>
        <w:gridCol w:w="4223"/>
        <w:gridCol w:w="3537"/>
        <w:gridCol w:w="2366"/>
      </w:tblGrid>
      <w:tr w:rsidR="009D0960" w:rsidRPr="009D0960" w:rsidTr="009D0960">
        <w:trPr>
          <w:trHeight w:val="285"/>
        </w:trPr>
        <w:tc>
          <w:tcPr>
            <w:tcW w:w="4223" w:type="dxa"/>
            <w:vAlign w:val="center"/>
          </w:tcPr>
          <w:p w:rsidR="009D0960" w:rsidRPr="00D46B08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Наименование</w:t>
            </w:r>
          </w:p>
        </w:tc>
        <w:tc>
          <w:tcPr>
            <w:tcW w:w="3537" w:type="dxa"/>
            <w:vAlign w:val="center"/>
          </w:tcPr>
          <w:p w:rsidR="009D0960" w:rsidRPr="00D46B08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Характеристики</w:t>
            </w:r>
          </w:p>
        </w:tc>
        <w:tc>
          <w:tcPr>
            <w:tcW w:w="2366" w:type="dxa"/>
            <w:vAlign w:val="center"/>
          </w:tcPr>
          <w:p w:rsidR="009D0960" w:rsidRPr="00D46B08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Период реконструкции</w:t>
            </w:r>
          </w:p>
        </w:tc>
      </w:tr>
      <w:tr w:rsidR="009D0960" w:rsidRPr="009D0960" w:rsidTr="009D0960">
        <w:trPr>
          <w:trHeight w:val="267"/>
        </w:trPr>
        <w:tc>
          <w:tcPr>
            <w:tcW w:w="4223" w:type="dxa"/>
            <w:vAlign w:val="center"/>
          </w:tcPr>
          <w:p w:rsidR="009D0960" w:rsidRPr="00D46B08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3537" w:type="dxa"/>
            <w:vAlign w:val="center"/>
          </w:tcPr>
          <w:p w:rsidR="009D0960" w:rsidRPr="00D46B08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2366" w:type="dxa"/>
            <w:vAlign w:val="center"/>
          </w:tcPr>
          <w:p w:rsidR="009D0960" w:rsidRPr="00D46B08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</w:tr>
      <w:tr w:rsidR="009D0960" w:rsidRPr="009D0960" w:rsidTr="009D0960">
        <w:trPr>
          <w:trHeight w:val="825"/>
        </w:trPr>
        <w:tc>
          <w:tcPr>
            <w:tcW w:w="4223" w:type="dxa"/>
            <w:vAlign w:val="center"/>
          </w:tcPr>
          <w:p w:rsidR="009D0960" w:rsidRPr="00D46B08" w:rsidRDefault="009D0960" w:rsidP="009D096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Строительство участков тепловых сетей в рамках системы теплоснабжения котельной №1 г.п. Явас: от ТК-15 до ТК-25 диаметром 150 мм, протяженностью 300 м (в двухтрубном исполнении) ППУ-ПЭ подземное исполнение от ТК-9 до ТК-11, средним диаметром 150 мм, протяженностью </w:t>
            </w: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210 м.(в двухтрубном исполнении) ППУ-ПЭ подземное исполнение</w:t>
            </w:r>
          </w:p>
        </w:tc>
        <w:tc>
          <w:tcPr>
            <w:tcW w:w="3537" w:type="dxa"/>
          </w:tcPr>
          <w:p w:rsidR="009D0960" w:rsidRPr="00D46B08" w:rsidRDefault="009D0960" w:rsidP="009D09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Длина 300 м (в двухтрубном исполнении), подземная, Ду 150, изоляция ППУ-ПЭ</w:t>
            </w:r>
          </w:p>
          <w:p w:rsidR="009D0960" w:rsidRPr="00D46B08" w:rsidRDefault="009D0960" w:rsidP="009D0960">
            <w:pPr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Длина 210 м(в двухтрубном исполнении), подземная, Ду 150, изоляция ППУ-ПЭ</w:t>
            </w:r>
          </w:p>
        </w:tc>
        <w:tc>
          <w:tcPr>
            <w:tcW w:w="2366" w:type="dxa"/>
            <w:vAlign w:val="center"/>
          </w:tcPr>
          <w:p w:rsidR="009D0960" w:rsidRPr="00D46B08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D0960" w:rsidRPr="00D46B08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2021 г</w:t>
            </w:r>
          </w:p>
          <w:p w:rsidR="009D0960" w:rsidRPr="00D46B08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D0960" w:rsidRPr="00D46B08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D0960" w:rsidRPr="00D46B08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D0960" w:rsidRPr="00D46B08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D0960" w:rsidRPr="009D0960" w:rsidTr="009D0960">
        <w:trPr>
          <w:trHeight w:val="825"/>
        </w:trPr>
        <w:tc>
          <w:tcPr>
            <w:tcW w:w="4223" w:type="dxa"/>
            <w:vAlign w:val="center"/>
          </w:tcPr>
          <w:p w:rsidR="009D0960" w:rsidRPr="00D46B08" w:rsidRDefault="009D0960" w:rsidP="009D096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Строительство участка тепловой сети от ТК-2 до ТК-1, диаметром 89 мм. 75 м надземное исполнение, изоляция минвата в оболочке из оцинкованной стали Строительство участка тепловой сети от ТК-1 до Кондитерского цеха, диаметром 45 мм. 35 м подземная бесканальная, изоляция в ППУ-ПЭ</w:t>
            </w:r>
          </w:p>
        </w:tc>
        <w:tc>
          <w:tcPr>
            <w:tcW w:w="3537" w:type="dxa"/>
          </w:tcPr>
          <w:p w:rsidR="009D0960" w:rsidRPr="00D46B08" w:rsidRDefault="009D0960" w:rsidP="009D09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Длина 75 м (в двухтрубном исполнении), надземная, Ду 89, изоляция минвата в оболочке из оцинкованной стали</w:t>
            </w:r>
          </w:p>
          <w:p w:rsidR="009D0960" w:rsidRPr="00D46B08" w:rsidRDefault="009D0960" w:rsidP="009D09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Длина 35 м (в двухтрубном исполнении), подземная бесканальная, Ду 40, изоляция изоляция в ППУ-ПЭ</w:t>
            </w:r>
          </w:p>
        </w:tc>
        <w:tc>
          <w:tcPr>
            <w:tcW w:w="2366" w:type="dxa"/>
            <w:vAlign w:val="center"/>
          </w:tcPr>
          <w:p w:rsidR="009D0960" w:rsidRPr="00D46B08" w:rsidRDefault="009D0960" w:rsidP="009D096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2020 г</w:t>
            </w:r>
          </w:p>
        </w:tc>
      </w:tr>
      <w:tr w:rsidR="009D0960" w:rsidRPr="009D0960" w:rsidTr="009D0960">
        <w:trPr>
          <w:trHeight w:val="825"/>
        </w:trPr>
        <w:tc>
          <w:tcPr>
            <w:tcW w:w="4223" w:type="dxa"/>
            <w:vAlign w:val="center"/>
          </w:tcPr>
          <w:p w:rsidR="009D0960" w:rsidRPr="00D46B08" w:rsidRDefault="009D0960" w:rsidP="009D096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Строительство участков тепловых сетей в рамках системы теплоснабжения котельной №1 г.п. Явас: от ТК-38 до ТК-50 диаметром 200 мм, протяженностью </w:t>
            </w: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5</w:t>
            </w: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м (в двухтрубном исполнении) ППУ-ПЭ подземное исполнение</w:t>
            </w:r>
          </w:p>
        </w:tc>
        <w:tc>
          <w:tcPr>
            <w:tcW w:w="3537" w:type="dxa"/>
          </w:tcPr>
          <w:p w:rsidR="009D0960" w:rsidRPr="00D46B08" w:rsidRDefault="009D0960" w:rsidP="009D09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Длина 50 м (в двухтрубном исполнении), подземная, Ду 200, изоляция ППУ-ПЭ </w:t>
            </w:r>
          </w:p>
        </w:tc>
        <w:tc>
          <w:tcPr>
            <w:tcW w:w="2366" w:type="dxa"/>
            <w:vAlign w:val="center"/>
          </w:tcPr>
          <w:p w:rsidR="009D0960" w:rsidRPr="00D46B08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2031 г</w:t>
            </w:r>
          </w:p>
        </w:tc>
      </w:tr>
      <w:tr w:rsidR="009D0960" w:rsidRPr="009D0960" w:rsidTr="009D0960">
        <w:trPr>
          <w:trHeight w:val="825"/>
        </w:trPr>
        <w:tc>
          <w:tcPr>
            <w:tcW w:w="4223" w:type="dxa"/>
            <w:vAlign w:val="center"/>
          </w:tcPr>
          <w:p w:rsidR="009D0960" w:rsidRPr="00D46B08" w:rsidRDefault="009D0960" w:rsidP="009D096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Строительство участков тепловых сетей в рамках системы теплоснабжения котельной №1 г.п. Явас: от ТК-2 до ТК-61 диаметром 273 мм, протяженностью 100 м (в двухтрубном исполнении) надземное исполнение, изоляция минвата в оболочке из оцинкованной стали</w:t>
            </w:r>
          </w:p>
        </w:tc>
        <w:tc>
          <w:tcPr>
            <w:tcW w:w="3537" w:type="dxa"/>
          </w:tcPr>
          <w:p w:rsidR="009D0960" w:rsidRPr="00D46B08" w:rsidRDefault="009D0960" w:rsidP="009D09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Длина 100 м (в двухтрубном исполнении), надземная, Ду 273, изоляция минвата в оболочке из оцинкованной стали</w:t>
            </w:r>
          </w:p>
          <w:p w:rsidR="009D0960" w:rsidRPr="00D46B08" w:rsidRDefault="009D0960" w:rsidP="009D09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6" w:type="dxa"/>
            <w:vAlign w:val="center"/>
          </w:tcPr>
          <w:p w:rsidR="009D0960" w:rsidRPr="00D46B08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2031 г</w:t>
            </w:r>
          </w:p>
        </w:tc>
      </w:tr>
      <w:tr w:rsidR="009D0960" w:rsidRPr="009D0960" w:rsidTr="009D0960">
        <w:trPr>
          <w:trHeight w:val="825"/>
        </w:trPr>
        <w:tc>
          <w:tcPr>
            <w:tcW w:w="4223" w:type="dxa"/>
            <w:vAlign w:val="center"/>
          </w:tcPr>
          <w:p w:rsidR="009D0960" w:rsidRPr="00D46B08" w:rsidRDefault="009D0960" w:rsidP="009D096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Строительство участков тепловых сетей в рамках системы теплоснабжения котельной №1 г.п. Явас: от ТК-36 до ТК-38 диаметром 273 мм, протяженностью 230 м (в двухтрубном исполнении) надземное исполнение, изоляция минвата в оболочке из оцинкованной стали</w:t>
            </w:r>
          </w:p>
        </w:tc>
        <w:tc>
          <w:tcPr>
            <w:tcW w:w="3537" w:type="dxa"/>
          </w:tcPr>
          <w:p w:rsidR="009D0960" w:rsidRPr="00D46B08" w:rsidRDefault="009D0960" w:rsidP="009D09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Длина 230 м (в двухтрубном исполнении), надземная, Ду 273, изоляция минвата в оболочке из оцинкованной стали</w:t>
            </w:r>
          </w:p>
          <w:p w:rsidR="009D0960" w:rsidRPr="00D46B08" w:rsidRDefault="009D0960" w:rsidP="009D09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6" w:type="dxa"/>
            <w:vAlign w:val="center"/>
          </w:tcPr>
          <w:p w:rsidR="009D0960" w:rsidRPr="00D46B08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2043 г</w:t>
            </w:r>
          </w:p>
        </w:tc>
      </w:tr>
      <w:tr w:rsidR="009D0960" w:rsidRPr="009D0960" w:rsidTr="009D0960">
        <w:trPr>
          <w:trHeight w:val="825"/>
        </w:trPr>
        <w:tc>
          <w:tcPr>
            <w:tcW w:w="4223" w:type="dxa"/>
            <w:vAlign w:val="center"/>
          </w:tcPr>
          <w:p w:rsidR="009D0960" w:rsidRPr="00D46B08" w:rsidRDefault="009D0960" w:rsidP="009D096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Строительство участков тепловых сетей в рамках системы теплоснабжения котельной №1 г.п. Явас: от ТК-36 до ТК-35 диаметром 273 мм, протяженностью 200 м (в двухтрубном исполнении) надземное исполнение, изоляция минвата в оболочке из оцинкованной стали</w:t>
            </w:r>
          </w:p>
        </w:tc>
        <w:tc>
          <w:tcPr>
            <w:tcW w:w="3537" w:type="dxa"/>
          </w:tcPr>
          <w:p w:rsidR="009D0960" w:rsidRPr="00D46B08" w:rsidRDefault="009D0960" w:rsidP="009D09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Длина 200 м (в двухтрубном исполнении), надземная, Ду 273, изоляция минвата в оболочке из оцинкованной стали</w:t>
            </w:r>
          </w:p>
          <w:p w:rsidR="009D0960" w:rsidRPr="00D46B08" w:rsidRDefault="009D0960" w:rsidP="009D09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6" w:type="dxa"/>
            <w:vAlign w:val="center"/>
          </w:tcPr>
          <w:p w:rsidR="009D0960" w:rsidRPr="00D46B08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2034 г</w:t>
            </w:r>
          </w:p>
        </w:tc>
      </w:tr>
      <w:tr w:rsidR="009D0960" w:rsidRPr="009D0960" w:rsidTr="009D0960">
        <w:trPr>
          <w:trHeight w:val="825"/>
        </w:trPr>
        <w:tc>
          <w:tcPr>
            <w:tcW w:w="4223" w:type="dxa"/>
            <w:vAlign w:val="center"/>
          </w:tcPr>
          <w:p w:rsidR="009D0960" w:rsidRPr="00D46B08" w:rsidRDefault="009D0960" w:rsidP="009D096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Строительство участков тепловых сетей в рамках системы теплоснабжения котельной №1 г.п. Явас: от ТК-3* до ТК-3 диаметром 273 мм, протяженностью </w:t>
            </w: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180 м (в двухтрубном исполнении) ППУ-ПЭ подземное исполнение</w:t>
            </w:r>
          </w:p>
        </w:tc>
        <w:tc>
          <w:tcPr>
            <w:tcW w:w="3537" w:type="dxa"/>
          </w:tcPr>
          <w:p w:rsidR="009D0960" w:rsidRPr="00D46B08" w:rsidRDefault="009D0960" w:rsidP="009D09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Длина 180 м (в двухтрубном исполнении), подземная, Ду 273, изоляция ППУ-ПЭ</w:t>
            </w:r>
          </w:p>
        </w:tc>
        <w:tc>
          <w:tcPr>
            <w:tcW w:w="2366" w:type="dxa"/>
            <w:vAlign w:val="center"/>
          </w:tcPr>
          <w:p w:rsidR="009D0960" w:rsidRPr="00D46B08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2039 г</w:t>
            </w:r>
          </w:p>
        </w:tc>
      </w:tr>
      <w:tr w:rsidR="009D0960" w:rsidRPr="009D0960" w:rsidTr="009D0960">
        <w:trPr>
          <w:trHeight w:val="825"/>
        </w:trPr>
        <w:tc>
          <w:tcPr>
            <w:tcW w:w="4223" w:type="dxa"/>
            <w:vAlign w:val="center"/>
          </w:tcPr>
          <w:p w:rsidR="009D0960" w:rsidRPr="00D46B08" w:rsidRDefault="009D0960" w:rsidP="009D096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Строительство участков тепловых сетей в рамках системы теплоснабжения котельной №1 г.п. Явас: от ТК-3* до ТК-9 диаметром 200 мм, протяженностью </w:t>
            </w: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235 м (в двухтрубном исполнении) ППУ-ПЭ подземное исполнени</w:t>
            </w:r>
          </w:p>
        </w:tc>
        <w:tc>
          <w:tcPr>
            <w:tcW w:w="3537" w:type="dxa"/>
          </w:tcPr>
          <w:p w:rsidR="009D0960" w:rsidRPr="00D46B08" w:rsidRDefault="009D0960" w:rsidP="009D09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Длина 235 м (в двухтрубном исполнении), подземная, Ду 200, изоляция ППУ-ПЭ</w:t>
            </w:r>
          </w:p>
        </w:tc>
        <w:tc>
          <w:tcPr>
            <w:tcW w:w="2366" w:type="dxa"/>
            <w:vAlign w:val="center"/>
          </w:tcPr>
          <w:p w:rsidR="009D0960" w:rsidRPr="00D46B08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2041 г</w:t>
            </w:r>
          </w:p>
        </w:tc>
      </w:tr>
      <w:tr w:rsidR="009D0960" w:rsidRPr="009D0960" w:rsidTr="009D0960">
        <w:trPr>
          <w:trHeight w:val="825"/>
        </w:trPr>
        <w:tc>
          <w:tcPr>
            <w:tcW w:w="4223" w:type="dxa"/>
            <w:vAlign w:val="center"/>
          </w:tcPr>
          <w:p w:rsidR="009D0960" w:rsidRPr="00D46B08" w:rsidRDefault="009D0960" w:rsidP="009D096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Строительство участков тепловых сетей в рамках системы теплоснабжения котельной №1 г.п. Явас: от ТК-11 до ТК-15 диаметром 150 мм, протяженностью 280 м (в двухтрубном исполнении) ППУ-ПЭ подземное исполнение</w:t>
            </w:r>
          </w:p>
        </w:tc>
        <w:tc>
          <w:tcPr>
            <w:tcW w:w="3537" w:type="dxa"/>
          </w:tcPr>
          <w:p w:rsidR="009D0960" w:rsidRPr="00D46B08" w:rsidRDefault="009D0960" w:rsidP="009D09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Длина 280 м (в двухтрубном исполнении), подземная, Ду 150, изоляция ППУ-ПЭ</w:t>
            </w:r>
          </w:p>
        </w:tc>
        <w:tc>
          <w:tcPr>
            <w:tcW w:w="2366" w:type="dxa"/>
            <w:vAlign w:val="center"/>
          </w:tcPr>
          <w:p w:rsidR="009D0960" w:rsidRPr="00D46B08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2042 г</w:t>
            </w:r>
          </w:p>
        </w:tc>
      </w:tr>
      <w:tr w:rsidR="009D0960" w:rsidRPr="009D0960" w:rsidTr="009D0960">
        <w:trPr>
          <w:trHeight w:val="825"/>
        </w:trPr>
        <w:tc>
          <w:tcPr>
            <w:tcW w:w="4223" w:type="dxa"/>
            <w:vAlign w:val="center"/>
          </w:tcPr>
          <w:p w:rsidR="009D0960" w:rsidRPr="00D46B08" w:rsidRDefault="009D0960" w:rsidP="009D096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Строительство участков тепловых сетей в рамках системы теплоснабжения котельной №1 г.п. Явас: от ТК-54 до ТК-97 диаметром 100 мм, протяженностью </w:t>
            </w: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300 м (в </w:t>
            </w: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lastRenderedPageBreak/>
              <w:t>двухтрубном исполнении) ППУ-ПЭ подземное исполнение</w:t>
            </w:r>
          </w:p>
        </w:tc>
        <w:tc>
          <w:tcPr>
            <w:tcW w:w="3537" w:type="dxa"/>
          </w:tcPr>
          <w:p w:rsidR="009D0960" w:rsidRPr="00D46B08" w:rsidRDefault="009D0960" w:rsidP="009D09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Длина 300 м (в двухтрубном исполнении), подземная, Ду 100, изоляция ППУ-ПЭ</w:t>
            </w:r>
          </w:p>
        </w:tc>
        <w:tc>
          <w:tcPr>
            <w:tcW w:w="2366" w:type="dxa"/>
            <w:vAlign w:val="center"/>
          </w:tcPr>
          <w:p w:rsidR="009D0960" w:rsidRPr="00D46B08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2041 г</w:t>
            </w:r>
          </w:p>
        </w:tc>
      </w:tr>
      <w:tr w:rsidR="009D0960" w:rsidRPr="009D0960" w:rsidTr="009D0960">
        <w:trPr>
          <w:trHeight w:val="825"/>
        </w:trPr>
        <w:tc>
          <w:tcPr>
            <w:tcW w:w="4223" w:type="dxa"/>
            <w:vAlign w:val="center"/>
          </w:tcPr>
          <w:p w:rsidR="009D0960" w:rsidRPr="00D46B08" w:rsidRDefault="009D0960" w:rsidP="009D096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Строительство участков тепловых сетей в рамках системы теплоснабжения котельной №1 г.п. Явас: от ТК-53 до ТК-55 диаметром 219 мм, протяженностью </w:t>
            </w: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320 м (в двухтрубном исполнении) ППУ-ПЭ подземное исполнение</w:t>
            </w:r>
          </w:p>
        </w:tc>
        <w:tc>
          <w:tcPr>
            <w:tcW w:w="3537" w:type="dxa"/>
          </w:tcPr>
          <w:p w:rsidR="009D0960" w:rsidRPr="00D46B08" w:rsidRDefault="009D0960" w:rsidP="009D09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Длина 320 м (в двухтрубном исполнении), подземная, Ду 219, изоляция ППУ-ПЭ</w:t>
            </w:r>
          </w:p>
        </w:tc>
        <w:tc>
          <w:tcPr>
            <w:tcW w:w="2366" w:type="dxa"/>
            <w:vAlign w:val="center"/>
          </w:tcPr>
          <w:p w:rsidR="009D0960" w:rsidRPr="00D46B08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2032 г</w:t>
            </w:r>
          </w:p>
        </w:tc>
      </w:tr>
      <w:tr w:rsidR="009D0960" w:rsidRPr="009D0960" w:rsidTr="009D0960">
        <w:trPr>
          <w:trHeight w:val="825"/>
        </w:trPr>
        <w:tc>
          <w:tcPr>
            <w:tcW w:w="4223" w:type="dxa"/>
            <w:vAlign w:val="center"/>
          </w:tcPr>
          <w:p w:rsidR="009D0960" w:rsidRPr="00D46B08" w:rsidRDefault="009D0960" w:rsidP="009D096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Строительство участков тепловых сетей в рамках системы теплоснабжения котельной №1 г.п. Явас: от ТК-55 до ТК-66 диаметром 100 мм, протяженностью </w:t>
            </w: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240 м (в двухтрубном исполнении) ППУ-ПЭ подземное исполнение</w:t>
            </w:r>
          </w:p>
        </w:tc>
        <w:tc>
          <w:tcPr>
            <w:tcW w:w="3537" w:type="dxa"/>
          </w:tcPr>
          <w:p w:rsidR="009D0960" w:rsidRPr="00D46B08" w:rsidRDefault="009D0960" w:rsidP="009D09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Длина 240 м (в двухтрубном исполнении), подземная, Ду 100, изоляция ППУ-ПЭ</w:t>
            </w:r>
          </w:p>
        </w:tc>
        <w:tc>
          <w:tcPr>
            <w:tcW w:w="2366" w:type="dxa"/>
            <w:vAlign w:val="center"/>
          </w:tcPr>
          <w:p w:rsidR="009D0960" w:rsidRPr="00D46B08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2033 г</w:t>
            </w:r>
          </w:p>
        </w:tc>
      </w:tr>
      <w:tr w:rsidR="009D0960" w:rsidRPr="009D0960" w:rsidTr="009D0960">
        <w:trPr>
          <w:trHeight w:val="825"/>
        </w:trPr>
        <w:tc>
          <w:tcPr>
            <w:tcW w:w="4223" w:type="dxa"/>
            <w:vAlign w:val="center"/>
          </w:tcPr>
          <w:p w:rsidR="009D0960" w:rsidRPr="00D46B08" w:rsidRDefault="009D0960" w:rsidP="009D096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Строительство вводных участков тепловых сетей в рамках системы теплоснабжения котельной №1 г.п. Явас: средним диаметром 76 мм, общей протяженностью </w:t>
            </w: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710 м (в двухтрубном исполнении) ППУ-ПЭ подземное исполнение</w:t>
            </w:r>
          </w:p>
        </w:tc>
        <w:tc>
          <w:tcPr>
            <w:tcW w:w="3537" w:type="dxa"/>
          </w:tcPr>
          <w:p w:rsidR="009D0960" w:rsidRPr="00D46B08" w:rsidRDefault="009D0960" w:rsidP="009D09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Длина 710 м (в двухтрубном исполнении), подземная, Ду 76</w:t>
            </w:r>
          </w:p>
        </w:tc>
        <w:tc>
          <w:tcPr>
            <w:tcW w:w="2366" w:type="dxa"/>
            <w:vAlign w:val="center"/>
          </w:tcPr>
          <w:p w:rsidR="009D0960" w:rsidRPr="00D46B08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2044 г</w:t>
            </w:r>
          </w:p>
        </w:tc>
      </w:tr>
      <w:tr w:rsidR="009D0960" w:rsidRPr="009D0960" w:rsidTr="009D0960">
        <w:trPr>
          <w:trHeight w:val="825"/>
        </w:trPr>
        <w:tc>
          <w:tcPr>
            <w:tcW w:w="4223" w:type="dxa"/>
            <w:vAlign w:val="center"/>
          </w:tcPr>
          <w:p w:rsidR="009D0960" w:rsidRPr="00D46B08" w:rsidRDefault="009D0960" w:rsidP="009D096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Строительство вводных участков тепловых сетей в рамках системы теплоснабжения котельной №1 г.п. Явас: средним диаметром 50 мм, общей протяженностью </w:t>
            </w: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324 м (в двухтрубном исполнении) ППУ-ПЭ подземное исполнение</w:t>
            </w:r>
          </w:p>
        </w:tc>
        <w:tc>
          <w:tcPr>
            <w:tcW w:w="3537" w:type="dxa"/>
          </w:tcPr>
          <w:p w:rsidR="009D0960" w:rsidRPr="00D46B08" w:rsidRDefault="009D0960" w:rsidP="009D09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Длина 324 м (в двухтрубном исполнении), подземная, Ду 50, изоляция ППУ-ПЭ</w:t>
            </w:r>
          </w:p>
        </w:tc>
        <w:tc>
          <w:tcPr>
            <w:tcW w:w="2366" w:type="dxa"/>
            <w:vAlign w:val="center"/>
          </w:tcPr>
          <w:p w:rsidR="009D0960" w:rsidRPr="00D46B08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2042 г</w:t>
            </w:r>
          </w:p>
        </w:tc>
      </w:tr>
      <w:tr w:rsidR="009D0960" w:rsidRPr="009D0960" w:rsidTr="009D0960">
        <w:trPr>
          <w:trHeight w:val="825"/>
        </w:trPr>
        <w:tc>
          <w:tcPr>
            <w:tcW w:w="4223" w:type="dxa"/>
            <w:vAlign w:val="center"/>
          </w:tcPr>
          <w:p w:rsidR="009D0960" w:rsidRPr="00D46B08" w:rsidRDefault="009D0960" w:rsidP="009D096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Строительство участков тепловых сетей в рамках системы теплоснабжения котельной №2 г.п. Явас: от ТК-75 до ТК-86 диаметром 100 мм, протяженностью 120 м (в двухтрубном исполнении) ППУ-ПЭ подземное исполнение</w:t>
            </w:r>
          </w:p>
        </w:tc>
        <w:tc>
          <w:tcPr>
            <w:tcW w:w="3537" w:type="dxa"/>
          </w:tcPr>
          <w:p w:rsidR="009D0960" w:rsidRPr="00D46B08" w:rsidRDefault="009D0960" w:rsidP="009D09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Длина 120 м (в двухтрубном исполнении), подземная, Ду 100, изоляция ППУ-ПЭ</w:t>
            </w:r>
          </w:p>
        </w:tc>
        <w:tc>
          <w:tcPr>
            <w:tcW w:w="2366" w:type="dxa"/>
            <w:vAlign w:val="center"/>
          </w:tcPr>
          <w:p w:rsidR="009D0960" w:rsidRPr="00D46B08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2033 г</w:t>
            </w:r>
          </w:p>
        </w:tc>
      </w:tr>
      <w:tr w:rsidR="009D0960" w:rsidRPr="009D0960" w:rsidTr="009D0960">
        <w:trPr>
          <w:trHeight w:val="825"/>
        </w:trPr>
        <w:tc>
          <w:tcPr>
            <w:tcW w:w="4223" w:type="dxa"/>
            <w:vAlign w:val="center"/>
          </w:tcPr>
          <w:p w:rsidR="009D0960" w:rsidRPr="00D46B08" w:rsidRDefault="009D0960" w:rsidP="009D096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Строительство участков тепловых сетей в рамках системы теплоснабжения котельной №2 г.п. Явас: от ТК-85 до ТК-82 диаметром 100 мм, протяженностью 250 м (в двухтрубном исполнении) надземное исполнение, изоляция минвата в оболочке из оцинкованной стали</w:t>
            </w:r>
          </w:p>
        </w:tc>
        <w:tc>
          <w:tcPr>
            <w:tcW w:w="3537" w:type="dxa"/>
          </w:tcPr>
          <w:p w:rsidR="009D0960" w:rsidRPr="00D46B08" w:rsidRDefault="009D0960" w:rsidP="009D09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Длина 250 м (в двухтрубном исполнении), надземная, Ду 100, изоляция минвата в оболочке из оцинкованной стали</w:t>
            </w:r>
          </w:p>
          <w:p w:rsidR="009D0960" w:rsidRPr="00D46B08" w:rsidRDefault="009D0960" w:rsidP="009D09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6" w:type="dxa"/>
            <w:vAlign w:val="center"/>
          </w:tcPr>
          <w:p w:rsidR="009D0960" w:rsidRPr="00D46B08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2038 г</w:t>
            </w:r>
          </w:p>
        </w:tc>
      </w:tr>
      <w:tr w:rsidR="009D0960" w:rsidRPr="009D0960" w:rsidTr="009D0960">
        <w:trPr>
          <w:trHeight w:val="825"/>
        </w:trPr>
        <w:tc>
          <w:tcPr>
            <w:tcW w:w="4223" w:type="dxa"/>
            <w:vAlign w:val="center"/>
          </w:tcPr>
          <w:p w:rsidR="009D0960" w:rsidRPr="00D46B08" w:rsidRDefault="009D0960" w:rsidP="009D096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Строительство участков тепловых сетей в рамках системы теплоснабжения котельной №2 г.п. Явас: от ТК-86 до ТК-90 диаметром 89 мм, протяженностью </w:t>
            </w: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340 м (в двухтрубном исполнении) ППУ-ПЭ подземное исполнение</w:t>
            </w:r>
          </w:p>
        </w:tc>
        <w:tc>
          <w:tcPr>
            <w:tcW w:w="3537" w:type="dxa"/>
          </w:tcPr>
          <w:p w:rsidR="009D0960" w:rsidRPr="00D46B08" w:rsidRDefault="009D0960" w:rsidP="009D09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Длина 340 м (в двухтрубном исполнении), подземная, Ду 89, изоляция ППУ-ПЭ </w:t>
            </w:r>
          </w:p>
        </w:tc>
        <w:tc>
          <w:tcPr>
            <w:tcW w:w="2366" w:type="dxa"/>
            <w:vAlign w:val="center"/>
          </w:tcPr>
          <w:p w:rsidR="009D0960" w:rsidRPr="00D46B08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2043 г</w:t>
            </w:r>
          </w:p>
        </w:tc>
      </w:tr>
      <w:tr w:rsidR="009D0960" w:rsidRPr="009D0960" w:rsidTr="009D0960">
        <w:trPr>
          <w:trHeight w:val="825"/>
        </w:trPr>
        <w:tc>
          <w:tcPr>
            <w:tcW w:w="4223" w:type="dxa"/>
            <w:vAlign w:val="center"/>
          </w:tcPr>
          <w:p w:rsidR="009D0960" w:rsidRPr="00D46B08" w:rsidRDefault="009D0960" w:rsidP="009D096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Строительство участков тепловых сетей в рамках системы теплоснабжения котельной №2 г.п. Явас: от ТК-85 до ТК-93* диаметром 100 мм, протяженностью </w:t>
            </w: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400 м (в двухтрубном исполнении) ППУ-ПЭ подземное исполнение</w:t>
            </w:r>
          </w:p>
        </w:tc>
        <w:tc>
          <w:tcPr>
            <w:tcW w:w="3537" w:type="dxa"/>
          </w:tcPr>
          <w:p w:rsidR="009D0960" w:rsidRPr="00D46B08" w:rsidRDefault="009D0960" w:rsidP="009D09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Длина 400 м (в двухтрубном исполнении), подземная, Ду 100, изоляция ППУ-ПЭ</w:t>
            </w:r>
          </w:p>
        </w:tc>
        <w:tc>
          <w:tcPr>
            <w:tcW w:w="2366" w:type="dxa"/>
            <w:vAlign w:val="center"/>
          </w:tcPr>
          <w:p w:rsidR="009D0960" w:rsidRPr="00D46B08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2035 г</w:t>
            </w:r>
          </w:p>
        </w:tc>
      </w:tr>
      <w:tr w:rsidR="009D0960" w:rsidRPr="009D0960" w:rsidTr="009D0960">
        <w:trPr>
          <w:trHeight w:val="825"/>
        </w:trPr>
        <w:tc>
          <w:tcPr>
            <w:tcW w:w="4223" w:type="dxa"/>
            <w:vAlign w:val="center"/>
          </w:tcPr>
          <w:p w:rsidR="009D0960" w:rsidRPr="00D46B08" w:rsidRDefault="009D0960" w:rsidP="009D096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Строительство участков тепловых сетей в рамках системы теплоснабжения котельной №3 Озерный: от ТК-1 до ТК-4 диаметром 100 мм, протяженностью </w:t>
            </w: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170 м (в двухтрубном исполнении) ППУ-ПЭ подземное исполнение</w:t>
            </w:r>
          </w:p>
        </w:tc>
        <w:tc>
          <w:tcPr>
            <w:tcW w:w="3537" w:type="dxa"/>
          </w:tcPr>
          <w:p w:rsidR="009D0960" w:rsidRPr="00D46B08" w:rsidRDefault="009D0960" w:rsidP="009D09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Длина 170 м (в двухтрубном исполнении), подземная, Ду 100, изоляция ППУ-ПЭ</w:t>
            </w:r>
          </w:p>
        </w:tc>
        <w:tc>
          <w:tcPr>
            <w:tcW w:w="2366" w:type="dxa"/>
            <w:vAlign w:val="center"/>
          </w:tcPr>
          <w:p w:rsidR="009D0960" w:rsidRPr="00D46B08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2037 г</w:t>
            </w:r>
          </w:p>
        </w:tc>
      </w:tr>
      <w:tr w:rsidR="009D0960" w:rsidRPr="009D0960" w:rsidTr="009D0960">
        <w:trPr>
          <w:trHeight w:val="825"/>
        </w:trPr>
        <w:tc>
          <w:tcPr>
            <w:tcW w:w="4223" w:type="dxa"/>
            <w:vAlign w:val="center"/>
          </w:tcPr>
          <w:p w:rsidR="009D0960" w:rsidRPr="00D46B08" w:rsidRDefault="009D0960" w:rsidP="009D096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Строительство участков тепловых сетей в рамках системы теплоснабжения котельной №3 Озерный: от ТК-13 до Котельной диаметром 150 мм, протяженностью </w:t>
            </w: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300 м (в двухтрубном исполнении) ППУ-ПЭ подземное исполнение</w:t>
            </w:r>
          </w:p>
        </w:tc>
        <w:tc>
          <w:tcPr>
            <w:tcW w:w="3537" w:type="dxa"/>
          </w:tcPr>
          <w:p w:rsidR="009D0960" w:rsidRPr="00D46B08" w:rsidRDefault="009D0960" w:rsidP="009D09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Длина 300 м (в двухтрубном исполнении), подземная, Ду 150, изоляция ППУ-ПЭ</w:t>
            </w:r>
          </w:p>
        </w:tc>
        <w:tc>
          <w:tcPr>
            <w:tcW w:w="2366" w:type="dxa"/>
            <w:vAlign w:val="center"/>
          </w:tcPr>
          <w:p w:rsidR="009D0960" w:rsidRPr="00D46B08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2045 г</w:t>
            </w:r>
          </w:p>
        </w:tc>
      </w:tr>
      <w:tr w:rsidR="009D0960" w:rsidRPr="009D0960" w:rsidTr="009D0960">
        <w:trPr>
          <w:trHeight w:val="825"/>
        </w:trPr>
        <w:tc>
          <w:tcPr>
            <w:tcW w:w="4223" w:type="dxa"/>
            <w:vAlign w:val="center"/>
          </w:tcPr>
          <w:p w:rsidR="009D0960" w:rsidRPr="00D46B08" w:rsidRDefault="009D0960" w:rsidP="009D096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Строительство участков тепловых сетей в рамках системы теплоснабжения котельной №4 Парца: от ТК-1 до ТУ-37 диаметром 150 мм, протяженностью </w:t>
            </w: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180 м (в двухтрубном исполнении) ППУ-ПЭ подземное исполнение"</w:t>
            </w:r>
          </w:p>
        </w:tc>
        <w:tc>
          <w:tcPr>
            <w:tcW w:w="3537" w:type="dxa"/>
          </w:tcPr>
          <w:p w:rsidR="009D0960" w:rsidRPr="00D46B08" w:rsidRDefault="009D0960" w:rsidP="009D09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Длина 180 м (в двухтрубном исполнении), подземная, Ду 150, изоляция ППУ-ПЭ</w:t>
            </w:r>
          </w:p>
        </w:tc>
        <w:tc>
          <w:tcPr>
            <w:tcW w:w="2366" w:type="dxa"/>
            <w:vAlign w:val="center"/>
          </w:tcPr>
          <w:p w:rsidR="009D0960" w:rsidRPr="00D46B08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2034 г</w:t>
            </w:r>
          </w:p>
        </w:tc>
      </w:tr>
      <w:tr w:rsidR="009D0960" w:rsidRPr="009D0960" w:rsidTr="009D0960">
        <w:trPr>
          <w:trHeight w:val="825"/>
        </w:trPr>
        <w:tc>
          <w:tcPr>
            <w:tcW w:w="4223" w:type="dxa"/>
            <w:vAlign w:val="center"/>
          </w:tcPr>
          <w:p w:rsidR="009D0960" w:rsidRPr="00D46B08" w:rsidRDefault="009D0960" w:rsidP="009D096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Строительство участков тепловых сетей в рамках системы теплоснабжения котельной №4 Парца: от ТК-37 до Жилых домов, диаметром 150 мм, протяженностью </w:t>
            </w: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320 м (в двухтрубном исполнении) ППУ-ПЭ подземное исполнение</w:t>
            </w:r>
          </w:p>
        </w:tc>
        <w:tc>
          <w:tcPr>
            <w:tcW w:w="3537" w:type="dxa"/>
          </w:tcPr>
          <w:p w:rsidR="009D0960" w:rsidRPr="00D46B08" w:rsidRDefault="009D0960" w:rsidP="009D09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Длина 320 м (в двухтрубном исполнении), подземная, Ду 150, изоляция ППУ-ПЭ</w:t>
            </w:r>
          </w:p>
        </w:tc>
        <w:tc>
          <w:tcPr>
            <w:tcW w:w="2366" w:type="dxa"/>
            <w:vAlign w:val="center"/>
          </w:tcPr>
          <w:p w:rsidR="009D0960" w:rsidRPr="00D46B08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2045 г</w:t>
            </w:r>
          </w:p>
        </w:tc>
      </w:tr>
      <w:tr w:rsidR="009D0960" w:rsidRPr="009D0960" w:rsidTr="009D0960">
        <w:trPr>
          <w:trHeight w:val="825"/>
        </w:trPr>
        <w:tc>
          <w:tcPr>
            <w:tcW w:w="4223" w:type="dxa"/>
            <w:vAlign w:val="center"/>
          </w:tcPr>
          <w:p w:rsidR="009D0960" w:rsidRPr="00D46B08" w:rsidRDefault="009D0960" w:rsidP="009D096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Строительство участков тепловых сетей в рамках системы теплоснабжения котельной №4 Парца: от ТУ-20 до ТУ-21 диаметром 89 мм, протяженностью </w:t>
            </w: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92 м (в двухтрубном исполнении) ППУ-ПЭ подземное исполнение"</w:t>
            </w:r>
          </w:p>
        </w:tc>
        <w:tc>
          <w:tcPr>
            <w:tcW w:w="3537" w:type="dxa"/>
          </w:tcPr>
          <w:p w:rsidR="009D0960" w:rsidRPr="00D46B08" w:rsidRDefault="009D0960" w:rsidP="009D09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Длина 92 м (в двухтрубном исполнении), подземная, Ду 89, изоляция ППУ-ПЭ</w:t>
            </w:r>
          </w:p>
        </w:tc>
        <w:tc>
          <w:tcPr>
            <w:tcW w:w="2366" w:type="dxa"/>
            <w:vAlign w:val="center"/>
          </w:tcPr>
          <w:p w:rsidR="009D0960" w:rsidRPr="00D46B08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6B08">
              <w:rPr>
                <w:rFonts w:ascii="Times New Roman" w:eastAsia="Times New Roman" w:hAnsi="Times New Roman" w:cs="Times New Roman"/>
                <w:sz w:val="20"/>
                <w:szCs w:val="20"/>
              </w:rPr>
              <w:t>2031 г</w:t>
            </w:r>
          </w:p>
        </w:tc>
      </w:tr>
    </w:tbl>
    <w:p w:rsidR="009D0960" w:rsidRDefault="009D0960" w:rsidP="002A5FE3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bCs/>
          <w:sz w:val="24"/>
          <w:szCs w:val="24"/>
          <w:highlight w:val="yellow"/>
        </w:rPr>
        <w:sectPr w:rsidR="009D0960" w:rsidSect="00460B0D">
          <w:pgSz w:w="11906" w:h="16838"/>
          <w:pgMar w:top="426" w:right="850" w:bottom="1134" w:left="1134" w:header="708" w:footer="708" w:gutter="0"/>
          <w:cols w:space="708"/>
          <w:docGrid w:linePitch="360"/>
        </w:sectPr>
      </w:pPr>
    </w:p>
    <w:p w:rsidR="004C0AE3" w:rsidRDefault="004C0AE3" w:rsidP="009D0960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sz w:val="24"/>
          <w:szCs w:val="24"/>
        </w:rPr>
      </w:pPr>
    </w:p>
    <w:p w:rsidR="004C0AE3" w:rsidRPr="004C0AE3" w:rsidRDefault="004C0AE3" w:rsidP="00532621">
      <w:pPr>
        <w:autoSpaceDE w:val="0"/>
        <w:autoSpaceDN w:val="0"/>
        <w:adjustRightInd w:val="0"/>
        <w:spacing w:after="0" w:line="240" w:lineRule="auto"/>
        <w:ind w:left="1134"/>
        <w:rPr>
          <w:rFonts w:ascii="Times New Roman" w:eastAsia="Times New Roman" w:hAnsi="Times New Roman" w:cs="Times New Roman"/>
          <w:sz w:val="24"/>
          <w:szCs w:val="23"/>
        </w:rPr>
      </w:pPr>
      <w:r w:rsidRPr="004C0AE3">
        <w:rPr>
          <w:rFonts w:ascii="Times New Roman" w:eastAsia="Times New Roman" w:hAnsi="Times New Roman" w:cs="Times New Roman"/>
          <w:sz w:val="24"/>
          <w:szCs w:val="23"/>
        </w:rPr>
        <w:t xml:space="preserve">Таблица </w:t>
      </w:r>
      <w:r w:rsidR="007C7D6F">
        <w:rPr>
          <w:rFonts w:ascii="Times New Roman" w:eastAsia="Times New Roman" w:hAnsi="Times New Roman" w:cs="Times New Roman"/>
          <w:sz w:val="24"/>
          <w:szCs w:val="23"/>
        </w:rPr>
        <w:t>6</w:t>
      </w:r>
      <w:r w:rsidRPr="004C0AE3">
        <w:rPr>
          <w:rFonts w:ascii="Times New Roman" w:eastAsia="Times New Roman" w:hAnsi="Times New Roman" w:cs="Times New Roman"/>
          <w:sz w:val="24"/>
          <w:szCs w:val="23"/>
        </w:rPr>
        <w:t>.</w:t>
      </w:r>
      <w:r w:rsidR="007C7D6F">
        <w:rPr>
          <w:rFonts w:ascii="Times New Roman" w:eastAsia="Times New Roman" w:hAnsi="Times New Roman" w:cs="Times New Roman"/>
          <w:sz w:val="24"/>
          <w:szCs w:val="23"/>
        </w:rPr>
        <w:t>2</w:t>
      </w:r>
      <w:r w:rsidRPr="004C0AE3">
        <w:rPr>
          <w:rFonts w:ascii="Times New Roman" w:eastAsia="Times New Roman" w:hAnsi="Times New Roman" w:cs="Times New Roman"/>
          <w:sz w:val="24"/>
          <w:szCs w:val="23"/>
        </w:rPr>
        <w:t>. Финансовые пот</w:t>
      </w:r>
      <w:r w:rsidR="000A0C84">
        <w:rPr>
          <w:rFonts w:ascii="Times New Roman" w:eastAsia="Times New Roman" w:hAnsi="Times New Roman" w:cs="Times New Roman"/>
          <w:sz w:val="24"/>
          <w:szCs w:val="23"/>
        </w:rPr>
        <w:t>ребности для реализации проекта</w:t>
      </w:r>
    </w:p>
    <w:p w:rsidR="00010036" w:rsidRDefault="00010036" w:rsidP="00010036">
      <w:pPr>
        <w:widowControl w:val="0"/>
        <w:autoSpaceDE w:val="0"/>
        <w:autoSpaceDN w:val="0"/>
        <w:adjustRightInd w:val="0"/>
        <w:spacing w:after="0"/>
        <w:ind w:left="709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a7"/>
        <w:tblW w:w="15151" w:type="dxa"/>
        <w:tblInd w:w="1101" w:type="dxa"/>
        <w:tblLook w:val="04A0" w:firstRow="1" w:lastRow="0" w:firstColumn="1" w:lastColumn="0" w:noHBand="0" w:noVBand="1"/>
      </w:tblPr>
      <w:tblGrid>
        <w:gridCol w:w="3832"/>
        <w:gridCol w:w="3582"/>
        <w:gridCol w:w="1163"/>
        <w:gridCol w:w="1626"/>
        <w:gridCol w:w="1512"/>
        <w:gridCol w:w="928"/>
        <w:gridCol w:w="1012"/>
        <w:gridCol w:w="1473"/>
        <w:gridCol w:w="23"/>
      </w:tblGrid>
      <w:tr w:rsidR="009D0960" w:rsidRPr="00F5270D" w:rsidTr="009D0960">
        <w:trPr>
          <w:gridAfter w:val="1"/>
          <w:wAfter w:w="22" w:type="dxa"/>
          <w:trHeight w:val="451"/>
        </w:trPr>
        <w:tc>
          <w:tcPr>
            <w:tcW w:w="3833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3582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Характеристики</w:t>
            </w:r>
          </w:p>
        </w:tc>
        <w:tc>
          <w:tcPr>
            <w:tcW w:w="1163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Итого стоимость по расчетам с НДС, тыс. руб.</w:t>
            </w:r>
          </w:p>
        </w:tc>
        <w:tc>
          <w:tcPr>
            <w:tcW w:w="3138" w:type="dxa"/>
            <w:gridSpan w:val="2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Характеристика</w:t>
            </w:r>
          </w:p>
        </w:tc>
        <w:tc>
          <w:tcPr>
            <w:tcW w:w="928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Длина участка, м</w:t>
            </w:r>
          </w:p>
        </w:tc>
        <w:tc>
          <w:tcPr>
            <w:tcW w:w="1012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Диаметр, мм</w:t>
            </w:r>
          </w:p>
        </w:tc>
        <w:tc>
          <w:tcPr>
            <w:tcW w:w="1473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ind w:right="-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Стоимость, тыс. руб.</w:t>
            </w:r>
          </w:p>
        </w:tc>
      </w:tr>
      <w:tr w:rsidR="009D0960" w:rsidRPr="00F5270D" w:rsidTr="009D0960">
        <w:trPr>
          <w:gridAfter w:val="1"/>
          <w:wAfter w:w="23" w:type="dxa"/>
          <w:trHeight w:val="147"/>
        </w:trPr>
        <w:tc>
          <w:tcPr>
            <w:tcW w:w="3833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3582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163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 w:rsidRPr="00F527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1626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511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928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1012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1473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</w:tr>
      <w:tr w:rsidR="009D0960" w:rsidRPr="00F5270D" w:rsidTr="009D0960">
        <w:trPr>
          <w:trHeight w:val="147"/>
        </w:trPr>
        <w:tc>
          <w:tcPr>
            <w:tcW w:w="15151" w:type="dxa"/>
            <w:gridSpan w:val="9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D0960" w:rsidRPr="00F5270D" w:rsidTr="009D0960">
        <w:trPr>
          <w:gridAfter w:val="1"/>
          <w:wAfter w:w="23" w:type="dxa"/>
          <w:trHeight w:val="449"/>
        </w:trPr>
        <w:tc>
          <w:tcPr>
            <w:tcW w:w="3833" w:type="dxa"/>
            <w:vAlign w:val="center"/>
          </w:tcPr>
          <w:p w:rsidR="009D0960" w:rsidRPr="00F5270D" w:rsidRDefault="009D0960" w:rsidP="009D096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Строительство участков тепловых сетей в рамках системы теплоснабжения котельной №1 г.п. Явас: от ТК-15 до ТК-25 диаметром 150 мм, протяженностью 300 м (в двухтрубном исполнении) ППУ-ПЭ подземное исполнение от ТК-9 до ТК-11, средним диаметром 150 мм, протяженностью </w:t>
            </w: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210 м.(в двухтрубном исполнении) ППУ-ПЭ подземное исполнение</w:t>
            </w:r>
          </w:p>
        </w:tc>
        <w:tc>
          <w:tcPr>
            <w:tcW w:w="3582" w:type="dxa"/>
          </w:tcPr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Длина 300 м (в двухтрубном исполнении), подземная, Ду 150, изоляция ППУ-ПЭ</w:t>
            </w:r>
          </w:p>
          <w:p w:rsidR="009D0960" w:rsidRPr="00F5270D" w:rsidRDefault="009D0960" w:rsidP="009D0960">
            <w:pPr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Длина 210 м(в двухтрубном исполнении), подземная, Ду 150, изоляция ППУ-ПЭ</w:t>
            </w:r>
          </w:p>
        </w:tc>
        <w:tc>
          <w:tcPr>
            <w:tcW w:w="1163" w:type="dxa"/>
            <w:vAlign w:val="center"/>
          </w:tcPr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14672,33</w:t>
            </w:r>
          </w:p>
        </w:tc>
        <w:tc>
          <w:tcPr>
            <w:tcW w:w="1626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Строительство</w:t>
            </w:r>
          </w:p>
        </w:tc>
        <w:tc>
          <w:tcPr>
            <w:tcW w:w="1511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Подземная</w:t>
            </w:r>
          </w:p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Подземная</w:t>
            </w:r>
          </w:p>
        </w:tc>
        <w:tc>
          <w:tcPr>
            <w:tcW w:w="928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300</w:t>
            </w:r>
          </w:p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210</w:t>
            </w:r>
          </w:p>
        </w:tc>
        <w:tc>
          <w:tcPr>
            <w:tcW w:w="1012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150</w:t>
            </w:r>
          </w:p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1473" w:type="dxa"/>
            <w:vAlign w:val="center"/>
          </w:tcPr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14672,33</w:t>
            </w:r>
          </w:p>
        </w:tc>
      </w:tr>
      <w:tr w:rsidR="009D0960" w:rsidRPr="00F5270D" w:rsidTr="009D0960">
        <w:trPr>
          <w:gridAfter w:val="1"/>
          <w:wAfter w:w="23" w:type="dxa"/>
          <w:trHeight w:val="449"/>
        </w:trPr>
        <w:tc>
          <w:tcPr>
            <w:tcW w:w="3833" w:type="dxa"/>
            <w:vAlign w:val="center"/>
          </w:tcPr>
          <w:p w:rsidR="009D0960" w:rsidRPr="00F5270D" w:rsidRDefault="009D0960" w:rsidP="009D096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Строительство участка тепловой сети от ТК-2 до ТК-1, диаметром 89 мм. 75 м надземное исполнение, изоляция минвата в оболочке из оцинкованной стали Строительство участка тепловой сети от ТК-1 до Кондитерского цеха, диаметром 45 мм. 35 м подземная бесканальная, изоляция в ППУ-ПЭ</w:t>
            </w:r>
          </w:p>
        </w:tc>
        <w:tc>
          <w:tcPr>
            <w:tcW w:w="3582" w:type="dxa"/>
          </w:tcPr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Длина 75 м (в двухтрубном исполнении), надземная, Ду 89, изоляция минвата в оболочке из оцинкованной стали</w:t>
            </w:r>
          </w:p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Длина 35 м (в двухтрубном исполнении), подземная бесканальная, Ду 45, изоляция изоляция в ППУ-ПЭ</w:t>
            </w:r>
          </w:p>
        </w:tc>
        <w:tc>
          <w:tcPr>
            <w:tcW w:w="1163" w:type="dxa"/>
            <w:vAlign w:val="center"/>
          </w:tcPr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2571,20</w:t>
            </w:r>
          </w:p>
        </w:tc>
        <w:tc>
          <w:tcPr>
            <w:tcW w:w="1626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Строительство</w:t>
            </w:r>
          </w:p>
        </w:tc>
        <w:tc>
          <w:tcPr>
            <w:tcW w:w="1511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Надземная</w:t>
            </w:r>
          </w:p>
          <w:p w:rsidR="009D0960" w:rsidRPr="00F5270D" w:rsidRDefault="009D0960" w:rsidP="009D096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D0960" w:rsidRPr="00F5270D" w:rsidRDefault="009D0960" w:rsidP="009D096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D0960" w:rsidRPr="00F5270D" w:rsidRDefault="009D0960" w:rsidP="009D096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Подземная</w:t>
            </w:r>
          </w:p>
        </w:tc>
        <w:tc>
          <w:tcPr>
            <w:tcW w:w="928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75</w:t>
            </w:r>
          </w:p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012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D0960" w:rsidRPr="00F5270D" w:rsidRDefault="009D0960" w:rsidP="009D096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1473" w:type="dxa"/>
            <w:vAlign w:val="center"/>
          </w:tcPr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2571,20</w:t>
            </w:r>
          </w:p>
        </w:tc>
      </w:tr>
      <w:tr w:rsidR="009D0960" w:rsidRPr="00F5270D" w:rsidTr="009D0960">
        <w:trPr>
          <w:gridAfter w:val="1"/>
          <w:wAfter w:w="23" w:type="dxa"/>
          <w:trHeight w:val="449"/>
        </w:trPr>
        <w:tc>
          <w:tcPr>
            <w:tcW w:w="3833" w:type="dxa"/>
            <w:vAlign w:val="center"/>
          </w:tcPr>
          <w:p w:rsidR="009D0960" w:rsidRPr="00F5270D" w:rsidRDefault="009D0960" w:rsidP="009D096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Строительство участков тепловых сетей в рамках системы теплоснабжения котельной №1 г.п. Явас: от ТК-38 до ТК-50 диаметром 200 мм, протяженностью </w:t>
            </w: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5</w:t>
            </w: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м (в двухтрубном исполнении) ППУ-ПЭ подземное исполнение</w:t>
            </w:r>
          </w:p>
        </w:tc>
        <w:tc>
          <w:tcPr>
            <w:tcW w:w="3582" w:type="dxa"/>
          </w:tcPr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Длина 50 м (в двухтрубном исполнении), подземная, Ду 200, изоляция ППУ-ПЭ </w:t>
            </w:r>
          </w:p>
        </w:tc>
        <w:tc>
          <w:tcPr>
            <w:tcW w:w="1163" w:type="dxa"/>
            <w:vAlign w:val="center"/>
          </w:tcPr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2364,16</w:t>
            </w:r>
          </w:p>
        </w:tc>
        <w:tc>
          <w:tcPr>
            <w:tcW w:w="1626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Строительство</w:t>
            </w:r>
          </w:p>
        </w:tc>
        <w:tc>
          <w:tcPr>
            <w:tcW w:w="1511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Подземная</w:t>
            </w:r>
          </w:p>
        </w:tc>
        <w:tc>
          <w:tcPr>
            <w:tcW w:w="928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012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473" w:type="dxa"/>
            <w:vAlign w:val="center"/>
          </w:tcPr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2364,16</w:t>
            </w:r>
          </w:p>
        </w:tc>
      </w:tr>
      <w:tr w:rsidR="009D0960" w:rsidRPr="00F5270D" w:rsidTr="009D0960">
        <w:trPr>
          <w:gridAfter w:val="1"/>
          <w:wAfter w:w="23" w:type="dxa"/>
          <w:trHeight w:val="449"/>
        </w:trPr>
        <w:tc>
          <w:tcPr>
            <w:tcW w:w="3833" w:type="dxa"/>
            <w:vAlign w:val="center"/>
          </w:tcPr>
          <w:p w:rsidR="009D0960" w:rsidRPr="00F5270D" w:rsidRDefault="009D0960" w:rsidP="009D096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Строительство участков тепловых сетей в рамках системы теплоснабжения </w:t>
            </w: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котельной №1 г.п. Явас: от ТК-2 до ТК-61 диаметром 273 мм, протяженностью 100 м (в двухтрубном исполнении) надземное исполнение, изоляция минвата в оболочке из оцинкованной стали</w:t>
            </w:r>
          </w:p>
        </w:tc>
        <w:tc>
          <w:tcPr>
            <w:tcW w:w="3582" w:type="dxa"/>
          </w:tcPr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Длина 100 м (в двухтрубном исполнении), надземная, Ду 273, </w:t>
            </w: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изоляция минвата в оболочке из оцинкованной стали</w:t>
            </w:r>
          </w:p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3" w:type="dxa"/>
            <w:vAlign w:val="center"/>
          </w:tcPr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4728,32</w:t>
            </w:r>
          </w:p>
        </w:tc>
        <w:tc>
          <w:tcPr>
            <w:tcW w:w="1626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Строительство</w:t>
            </w:r>
          </w:p>
        </w:tc>
        <w:tc>
          <w:tcPr>
            <w:tcW w:w="1511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Надземная</w:t>
            </w:r>
          </w:p>
        </w:tc>
        <w:tc>
          <w:tcPr>
            <w:tcW w:w="928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012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273</w:t>
            </w:r>
          </w:p>
        </w:tc>
        <w:tc>
          <w:tcPr>
            <w:tcW w:w="1473" w:type="dxa"/>
            <w:vAlign w:val="center"/>
          </w:tcPr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4728,32</w:t>
            </w:r>
          </w:p>
        </w:tc>
      </w:tr>
      <w:tr w:rsidR="009D0960" w:rsidRPr="00F5270D" w:rsidTr="009D0960">
        <w:trPr>
          <w:gridAfter w:val="1"/>
          <w:wAfter w:w="23" w:type="dxa"/>
          <w:trHeight w:val="449"/>
        </w:trPr>
        <w:tc>
          <w:tcPr>
            <w:tcW w:w="3833" w:type="dxa"/>
            <w:vAlign w:val="center"/>
          </w:tcPr>
          <w:p w:rsidR="009D0960" w:rsidRPr="00F5270D" w:rsidRDefault="009D0960" w:rsidP="009D096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Строительство участков тепловых сетей в рамках системы теплоснабжения котельной №1 г.п. Явас: от ТК-36 до ТК-38 диаметром 273 мм, протяженностью 230 м (в двухтрубном исполнении) надземное исполнение, изоляция минвата в оболочке из оцинкованной стали</w:t>
            </w:r>
          </w:p>
        </w:tc>
        <w:tc>
          <w:tcPr>
            <w:tcW w:w="3582" w:type="dxa"/>
          </w:tcPr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Длина 230 м (в двухтрубном исполнении), надземная, Ду 273, изоляция минвата в оболочке из оцинкованной стали</w:t>
            </w:r>
          </w:p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3" w:type="dxa"/>
            <w:vAlign w:val="center"/>
          </w:tcPr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18833,02</w:t>
            </w:r>
          </w:p>
        </w:tc>
        <w:tc>
          <w:tcPr>
            <w:tcW w:w="1626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Строительство</w:t>
            </w:r>
          </w:p>
        </w:tc>
        <w:tc>
          <w:tcPr>
            <w:tcW w:w="1511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Надземная</w:t>
            </w:r>
          </w:p>
        </w:tc>
        <w:tc>
          <w:tcPr>
            <w:tcW w:w="928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230</w:t>
            </w:r>
          </w:p>
        </w:tc>
        <w:tc>
          <w:tcPr>
            <w:tcW w:w="1012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273</w:t>
            </w:r>
          </w:p>
        </w:tc>
        <w:tc>
          <w:tcPr>
            <w:tcW w:w="1473" w:type="dxa"/>
            <w:vAlign w:val="center"/>
          </w:tcPr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18833,02</w:t>
            </w:r>
          </w:p>
        </w:tc>
      </w:tr>
      <w:tr w:rsidR="009D0960" w:rsidRPr="00F5270D" w:rsidTr="009D0960">
        <w:trPr>
          <w:gridAfter w:val="1"/>
          <w:wAfter w:w="23" w:type="dxa"/>
          <w:trHeight w:val="449"/>
        </w:trPr>
        <w:tc>
          <w:tcPr>
            <w:tcW w:w="3833" w:type="dxa"/>
            <w:vAlign w:val="center"/>
          </w:tcPr>
          <w:p w:rsidR="009D0960" w:rsidRPr="00F5270D" w:rsidRDefault="009D0960" w:rsidP="009D096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Строительство участков тепловых сетей в рамках системы теплоснабжения котельной №1 г.п. Явас: от ТК-36 до ТК-35 диаметром 273 мм, протяженностью 200 м (в двухтрубном исполнении) надземное исполнение, изоляция минвата в оболочке из оцинкованной стали</w:t>
            </w:r>
          </w:p>
        </w:tc>
        <w:tc>
          <w:tcPr>
            <w:tcW w:w="3582" w:type="dxa"/>
          </w:tcPr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Длина 200 м (в двухтрубном исполнении), надземная, Ду 273, изоляция минвата в оболочке из оцинкованной стали</w:t>
            </w:r>
          </w:p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3" w:type="dxa"/>
            <w:vAlign w:val="center"/>
          </w:tcPr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10248,29</w:t>
            </w:r>
          </w:p>
        </w:tc>
        <w:tc>
          <w:tcPr>
            <w:tcW w:w="1626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Строительство</w:t>
            </w:r>
          </w:p>
        </w:tc>
        <w:tc>
          <w:tcPr>
            <w:tcW w:w="1511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Надземная</w:t>
            </w:r>
          </w:p>
        </w:tc>
        <w:tc>
          <w:tcPr>
            <w:tcW w:w="928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012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273</w:t>
            </w:r>
          </w:p>
        </w:tc>
        <w:tc>
          <w:tcPr>
            <w:tcW w:w="1473" w:type="dxa"/>
            <w:vAlign w:val="center"/>
          </w:tcPr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10248,29</w:t>
            </w:r>
          </w:p>
        </w:tc>
      </w:tr>
      <w:tr w:rsidR="009D0960" w:rsidRPr="00F5270D" w:rsidTr="009D0960">
        <w:trPr>
          <w:gridAfter w:val="1"/>
          <w:wAfter w:w="23" w:type="dxa"/>
          <w:trHeight w:val="449"/>
        </w:trPr>
        <w:tc>
          <w:tcPr>
            <w:tcW w:w="3833" w:type="dxa"/>
            <w:vAlign w:val="center"/>
          </w:tcPr>
          <w:p w:rsidR="009D0960" w:rsidRPr="00F5270D" w:rsidRDefault="009D0960" w:rsidP="009D096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Строительство участков тепловых сетей в рамках системы теплоснабжения котельной №1 г.п. Явас: от ТК-3* до ТК-3 диаметром 273 мм, протяженностью </w:t>
            </w: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180 м (в двухтрубном исполнении) ППУ-ПЭ подземное исполнение</w:t>
            </w:r>
          </w:p>
        </w:tc>
        <w:tc>
          <w:tcPr>
            <w:tcW w:w="3582" w:type="dxa"/>
          </w:tcPr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Длина 180 м (в двухтрубном исполнении), подземная, Ду 273, изоляция ППУ-ПЭ</w:t>
            </w:r>
          </w:p>
        </w:tc>
        <w:tc>
          <w:tcPr>
            <w:tcW w:w="1163" w:type="dxa"/>
            <w:vAlign w:val="center"/>
          </w:tcPr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13752,55</w:t>
            </w:r>
          </w:p>
        </w:tc>
        <w:tc>
          <w:tcPr>
            <w:tcW w:w="1626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Строительство</w:t>
            </w:r>
          </w:p>
        </w:tc>
        <w:tc>
          <w:tcPr>
            <w:tcW w:w="1511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Подземная</w:t>
            </w:r>
          </w:p>
        </w:tc>
        <w:tc>
          <w:tcPr>
            <w:tcW w:w="928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180</w:t>
            </w:r>
          </w:p>
        </w:tc>
        <w:tc>
          <w:tcPr>
            <w:tcW w:w="1012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273</w:t>
            </w:r>
          </w:p>
        </w:tc>
        <w:tc>
          <w:tcPr>
            <w:tcW w:w="1473" w:type="dxa"/>
            <w:vAlign w:val="center"/>
          </w:tcPr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13752,55</w:t>
            </w:r>
          </w:p>
        </w:tc>
      </w:tr>
      <w:tr w:rsidR="009D0960" w:rsidRPr="00F5270D" w:rsidTr="009D0960">
        <w:trPr>
          <w:gridAfter w:val="1"/>
          <w:wAfter w:w="23" w:type="dxa"/>
          <w:trHeight w:val="449"/>
        </w:trPr>
        <w:tc>
          <w:tcPr>
            <w:tcW w:w="3833" w:type="dxa"/>
            <w:vAlign w:val="center"/>
          </w:tcPr>
          <w:p w:rsidR="009D0960" w:rsidRPr="00F5270D" w:rsidRDefault="009D0960" w:rsidP="009D096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Строительство участков тепловых сетей в рамках системы теплоснабжения котельной №1 г.п. Явас: от ТК-3* до ТК-9 диаметром 200 мм, протяженностью </w:t>
            </w: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235 м (в двухтрубном исполнении) ППУ-ПЭ подземное исполнени</w:t>
            </w:r>
          </w:p>
        </w:tc>
        <w:tc>
          <w:tcPr>
            <w:tcW w:w="3582" w:type="dxa"/>
          </w:tcPr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Длина 235 м (в двухтрубном исполнении), подземная, Ду 200, изоляция ППУ-ПЭ</w:t>
            </w:r>
          </w:p>
        </w:tc>
        <w:tc>
          <w:tcPr>
            <w:tcW w:w="1163" w:type="dxa"/>
            <w:vAlign w:val="center"/>
          </w:tcPr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14498,31</w:t>
            </w:r>
          </w:p>
        </w:tc>
        <w:tc>
          <w:tcPr>
            <w:tcW w:w="1626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Строительство</w:t>
            </w:r>
          </w:p>
        </w:tc>
        <w:tc>
          <w:tcPr>
            <w:tcW w:w="1511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Подземная</w:t>
            </w:r>
          </w:p>
        </w:tc>
        <w:tc>
          <w:tcPr>
            <w:tcW w:w="928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235</w:t>
            </w:r>
          </w:p>
        </w:tc>
        <w:tc>
          <w:tcPr>
            <w:tcW w:w="1012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473" w:type="dxa"/>
            <w:vAlign w:val="center"/>
          </w:tcPr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14498,31</w:t>
            </w:r>
          </w:p>
        </w:tc>
      </w:tr>
      <w:tr w:rsidR="009D0960" w:rsidRPr="00F5270D" w:rsidTr="009D0960">
        <w:trPr>
          <w:gridAfter w:val="1"/>
          <w:wAfter w:w="23" w:type="dxa"/>
          <w:trHeight w:val="449"/>
        </w:trPr>
        <w:tc>
          <w:tcPr>
            <w:tcW w:w="3833" w:type="dxa"/>
            <w:vAlign w:val="center"/>
          </w:tcPr>
          <w:p w:rsidR="009D0960" w:rsidRPr="00F5270D" w:rsidRDefault="009D0960" w:rsidP="009D096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Строительство участков тепловых сетей в рамках системы теплоснабжения котельной №1 г.п. Явас: от ТК-11 до ТК-15 диаметром 150 мм, протяженностью 280 м (в двухтрубном исполнении) ППУ-ПЭ подземное исполнение</w:t>
            </w:r>
          </w:p>
        </w:tc>
        <w:tc>
          <w:tcPr>
            <w:tcW w:w="3582" w:type="dxa"/>
          </w:tcPr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Длина 280 м (в двухтрубном исполнении), подземная, Ду 150, изоляция ППУ-ПЭ</w:t>
            </w:r>
          </w:p>
        </w:tc>
        <w:tc>
          <w:tcPr>
            <w:tcW w:w="1163" w:type="dxa"/>
            <w:vAlign w:val="center"/>
          </w:tcPr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17735,73</w:t>
            </w:r>
          </w:p>
        </w:tc>
        <w:tc>
          <w:tcPr>
            <w:tcW w:w="1626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Строительство</w:t>
            </w:r>
          </w:p>
        </w:tc>
        <w:tc>
          <w:tcPr>
            <w:tcW w:w="1511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Подземная</w:t>
            </w:r>
          </w:p>
        </w:tc>
        <w:tc>
          <w:tcPr>
            <w:tcW w:w="928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280</w:t>
            </w:r>
          </w:p>
        </w:tc>
        <w:tc>
          <w:tcPr>
            <w:tcW w:w="1012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1473" w:type="dxa"/>
            <w:vAlign w:val="center"/>
          </w:tcPr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17735,73</w:t>
            </w:r>
          </w:p>
        </w:tc>
      </w:tr>
      <w:tr w:rsidR="009D0960" w:rsidRPr="00F5270D" w:rsidTr="009D0960">
        <w:trPr>
          <w:gridAfter w:val="1"/>
          <w:wAfter w:w="23" w:type="dxa"/>
          <w:trHeight w:val="449"/>
        </w:trPr>
        <w:tc>
          <w:tcPr>
            <w:tcW w:w="3833" w:type="dxa"/>
            <w:vAlign w:val="center"/>
          </w:tcPr>
          <w:p w:rsidR="009D0960" w:rsidRPr="00F5270D" w:rsidRDefault="009D0960" w:rsidP="009D096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Строительство участков тепловых сетей в рамках системы теплоснабжения котельной №1 г.п. Явас: от ТК-54 до ТК-97 диаметром 100 мм, протяженностью </w:t>
            </w: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lastRenderedPageBreak/>
              <w:t>300 м (в двухтрубном исполнении) ППУ-ПЭ подземное исполнение</w:t>
            </w:r>
          </w:p>
        </w:tc>
        <w:tc>
          <w:tcPr>
            <w:tcW w:w="3582" w:type="dxa"/>
          </w:tcPr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Длина 300 м (в двухтрубном исполнении), подземная, Ду 100, изоляция ППУ-ПЭ</w:t>
            </w:r>
          </w:p>
        </w:tc>
        <w:tc>
          <w:tcPr>
            <w:tcW w:w="1163" w:type="dxa"/>
            <w:vAlign w:val="center"/>
          </w:tcPr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21027,63</w:t>
            </w:r>
          </w:p>
        </w:tc>
        <w:tc>
          <w:tcPr>
            <w:tcW w:w="1626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Строительство</w:t>
            </w:r>
          </w:p>
        </w:tc>
        <w:tc>
          <w:tcPr>
            <w:tcW w:w="1511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Подземная</w:t>
            </w:r>
          </w:p>
        </w:tc>
        <w:tc>
          <w:tcPr>
            <w:tcW w:w="928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012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73" w:type="dxa"/>
            <w:vAlign w:val="center"/>
          </w:tcPr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21027,63</w:t>
            </w:r>
          </w:p>
        </w:tc>
      </w:tr>
      <w:tr w:rsidR="009D0960" w:rsidRPr="00F5270D" w:rsidTr="009D0960">
        <w:trPr>
          <w:gridAfter w:val="1"/>
          <w:wAfter w:w="23" w:type="dxa"/>
          <w:trHeight w:val="449"/>
        </w:trPr>
        <w:tc>
          <w:tcPr>
            <w:tcW w:w="3833" w:type="dxa"/>
            <w:vAlign w:val="center"/>
          </w:tcPr>
          <w:p w:rsidR="009D0960" w:rsidRPr="00F5270D" w:rsidRDefault="009D0960" w:rsidP="009D096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Строительство участков тепловых сетей в рамках системы теплоснабжения котельной №1 г.п. Явас: от ТК-53 до ТК-55 диаметром 219 мм, протяженностью </w:t>
            </w: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320 м (в двухтрубном исполнении) ППУ-ПЭ подземное исполнение</w:t>
            </w:r>
          </w:p>
        </w:tc>
        <w:tc>
          <w:tcPr>
            <w:tcW w:w="3582" w:type="dxa"/>
          </w:tcPr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Длина 320 м (в двухтрубном исполнении), подземная, Ду 219, изоляция ППУ-ПЭ</w:t>
            </w:r>
          </w:p>
        </w:tc>
        <w:tc>
          <w:tcPr>
            <w:tcW w:w="1163" w:type="dxa"/>
            <w:vAlign w:val="center"/>
          </w:tcPr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16183,78</w:t>
            </w:r>
          </w:p>
        </w:tc>
        <w:tc>
          <w:tcPr>
            <w:tcW w:w="1626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Строительство</w:t>
            </w:r>
          </w:p>
        </w:tc>
        <w:tc>
          <w:tcPr>
            <w:tcW w:w="1511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Подземная</w:t>
            </w:r>
          </w:p>
        </w:tc>
        <w:tc>
          <w:tcPr>
            <w:tcW w:w="928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320</w:t>
            </w:r>
          </w:p>
        </w:tc>
        <w:tc>
          <w:tcPr>
            <w:tcW w:w="1012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219</w:t>
            </w:r>
          </w:p>
        </w:tc>
        <w:tc>
          <w:tcPr>
            <w:tcW w:w="1473" w:type="dxa"/>
            <w:vAlign w:val="center"/>
          </w:tcPr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16183,78</w:t>
            </w:r>
          </w:p>
        </w:tc>
      </w:tr>
      <w:tr w:rsidR="009D0960" w:rsidRPr="00F5270D" w:rsidTr="009D0960">
        <w:trPr>
          <w:gridAfter w:val="1"/>
          <w:wAfter w:w="23" w:type="dxa"/>
          <w:trHeight w:val="449"/>
        </w:trPr>
        <w:tc>
          <w:tcPr>
            <w:tcW w:w="3833" w:type="dxa"/>
            <w:vAlign w:val="center"/>
          </w:tcPr>
          <w:p w:rsidR="009D0960" w:rsidRPr="00F5270D" w:rsidRDefault="009D0960" w:rsidP="009D096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Строительство участков тепловых сетей в рамках системы теплоснабжения котельной №1 г.п. Явас: от ТК-55 до ТК-66 диаметром 100 мм, протяженностью </w:t>
            </w: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240 м (в двухтрубном исполнении) ППУ-ПЭ подземное исполнение</w:t>
            </w:r>
          </w:p>
        </w:tc>
        <w:tc>
          <w:tcPr>
            <w:tcW w:w="3582" w:type="dxa"/>
          </w:tcPr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Длина 240 м (в двухтрубном исполнении), подземная, Ду 100, изоляция ППУ-ПЭ</w:t>
            </w:r>
          </w:p>
        </w:tc>
        <w:tc>
          <w:tcPr>
            <w:tcW w:w="1163" w:type="dxa"/>
            <w:vAlign w:val="center"/>
          </w:tcPr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11973,13</w:t>
            </w:r>
          </w:p>
        </w:tc>
        <w:tc>
          <w:tcPr>
            <w:tcW w:w="1626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Строительство</w:t>
            </w:r>
          </w:p>
        </w:tc>
        <w:tc>
          <w:tcPr>
            <w:tcW w:w="1511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Подземная</w:t>
            </w:r>
          </w:p>
        </w:tc>
        <w:tc>
          <w:tcPr>
            <w:tcW w:w="928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012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73" w:type="dxa"/>
            <w:vAlign w:val="center"/>
          </w:tcPr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11973,13</w:t>
            </w:r>
          </w:p>
        </w:tc>
      </w:tr>
      <w:tr w:rsidR="009D0960" w:rsidRPr="00F5270D" w:rsidTr="009D0960">
        <w:trPr>
          <w:gridAfter w:val="1"/>
          <w:wAfter w:w="23" w:type="dxa"/>
          <w:trHeight w:val="449"/>
        </w:trPr>
        <w:tc>
          <w:tcPr>
            <w:tcW w:w="3833" w:type="dxa"/>
            <w:vAlign w:val="center"/>
          </w:tcPr>
          <w:p w:rsidR="009D0960" w:rsidRPr="00F5270D" w:rsidRDefault="009D0960" w:rsidP="009D096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Строительство вводных участков тепловых сетей в рамках системы теплоснабжения котельной №1 г.п. Явас: средним диаметром 76 мм, общей протяженностью </w:t>
            </w: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710 м (в двухтрубном исполнении) ППУ-ПЭ подземное исполнение</w:t>
            </w:r>
          </w:p>
        </w:tc>
        <w:tc>
          <w:tcPr>
            <w:tcW w:w="3582" w:type="dxa"/>
          </w:tcPr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Длина 710 м (в двухтрубном исполнении), подземная, Ду 76</w:t>
            </w:r>
          </w:p>
        </w:tc>
        <w:tc>
          <w:tcPr>
            <w:tcW w:w="1163" w:type="dxa"/>
            <w:vAlign w:val="center"/>
          </w:tcPr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43839,73</w:t>
            </w:r>
          </w:p>
        </w:tc>
        <w:tc>
          <w:tcPr>
            <w:tcW w:w="1626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Строительство</w:t>
            </w:r>
          </w:p>
        </w:tc>
        <w:tc>
          <w:tcPr>
            <w:tcW w:w="1511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Подземная</w:t>
            </w:r>
          </w:p>
        </w:tc>
        <w:tc>
          <w:tcPr>
            <w:tcW w:w="928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710</w:t>
            </w:r>
          </w:p>
        </w:tc>
        <w:tc>
          <w:tcPr>
            <w:tcW w:w="1012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1473" w:type="dxa"/>
            <w:vAlign w:val="center"/>
          </w:tcPr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43839,73</w:t>
            </w:r>
          </w:p>
        </w:tc>
      </w:tr>
      <w:tr w:rsidR="009D0960" w:rsidRPr="00F5270D" w:rsidTr="009D0960">
        <w:trPr>
          <w:gridAfter w:val="1"/>
          <w:wAfter w:w="23" w:type="dxa"/>
          <w:trHeight w:val="449"/>
        </w:trPr>
        <w:tc>
          <w:tcPr>
            <w:tcW w:w="3833" w:type="dxa"/>
            <w:vAlign w:val="center"/>
          </w:tcPr>
          <w:p w:rsidR="009D0960" w:rsidRPr="00F5270D" w:rsidRDefault="009D0960" w:rsidP="009D096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Строительство вводных участков тепловых сетей в рамках системы теплоснабжения котельной №1 г.п. Явас: средним диаметром 50 мм, общей протяженностью </w:t>
            </w: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324 м (в двухтрубном исполнении) ППУ-ПЭ подземное исполнение</w:t>
            </w:r>
          </w:p>
        </w:tc>
        <w:tc>
          <w:tcPr>
            <w:tcW w:w="3582" w:type="dxa"/>
          </w:tcPr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Длина 324 м (в двухтрубном исполнении), подземная, Ду 50, изоляция ППУ-ПЭ</w:t>
            </w:r>
          </w:p>
        </w:tc>
        <w:tc>
          <w:tcPr>
            <w:tcW w:w="1163" w:type="dxa"/>
            <w:vAlign w:val="center"/>
          </w:tcPr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20454,55</w:t>
            </w:r>
          </w:p>
        </w:tc>
        <w:tc>
          <w:tcPr>
            <w:tcW w:w="1626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Строительство</w:t>
            </w:r>
          </w:p>
        </w:tc>
        <w:tc>
          <w:tcPr>
            <w:tcW w:w="1511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Подземная</w:t>
            </w:r>
          </w:p>
        </w:tc>
        <w:tc>
          <w:tcPr>
            <w:tcW w:w="928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324</w:t>
            </w:r>
          </w:p>
        </w:tc>
        <w:tc>
          <w:tcPr>
            <w:tcW w:w="1012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473" w:type="dxa"/>
            <w:vAlign w:val="center"/>
          </w:tcPr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20454,55</w:t>
            </w:r>
          </w:p>
        </w:tc>
      </w:tr>
      <w:tr w:rsidR="009D0960" w:rsidRPr="00F5270D" w:rsidTr="009D0960">
        <w:trPr>
          <w:gridAfter w:val="1"/>
          <w:wAfter w:w="23" w:type="dxa"/>
          <w:trHeight w:val="449"/>
        </w:trPr>
        <w:tc>
          <w:tcPr>
            <w:tcW w:w="3833" w:type="dxa"/>
            <w:vAlign w:val="center"/>
          </w:tcPr>
          <w:p w:rsidR="009D0960" w:rsidRPr="00F5270D" w:rsidRDefault="009D0960" w:rsidP="009D096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Строительство участков тепловых сетей в рамках системы теплоснабжения котельной №2 г.п. Явас: от ТК-75 до ТК-86 диаметром 100 мм, протяженностью 120 м (в двухтрубном исполнении) ППУ-ПЭ подземное исполнение</w:t>
            </w:r>
          </w:p>
        </w:tc>
        <w:tc>
          <w:tcPr>
            <w:tcW w:w="3582" w:type="dxa"/>
          </w:tcPr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Длина 120 м (в двухтрубном исполнении), подземная, Ду 100, изоляция ППУ-ПЭ</w:t>
            </w:r>
          </w:p>
        </w:tc>
        <w:tc>
          <w:tcPr>
            <w:tcW w:w="1163" w:type="dxa"/>
            <w:vAlign w:val="center"/>
          </w:tcPr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5879,61</w:t>
            </w:r>
          </w:p>
        </w:tc>
        <w:tc>
          <w:tcPr>
            <w:tcW w:w="1626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Строительство</w:t>
            </w:r>
          </w:p>
        </w:tc>
        <w:tc>
          <w:tcPr>
            <w:tcW w:w="1511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Подземная</w:t>
            </w:r>
          </w:p>
        </w:tc>
        <w:tc>
          <w:tcPr>
            <w:tcW w:w="928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012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73" w:type="dxa"/>
            <w:vAlign w:val="center"/>
          </w:tcPr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5879,61</w:t>
            </w:r>
          </w:p>
        </w:tc>
      </w:tr>
      <w:tr w:rsidR="009D0960" w:rsidRPr="00F5270D" w:rsidTr="009D0960">
        <w:trPr>
          <w:gridAfter w:val="1"/>
          <w:wAfter w:w="23" w:type="dxa"/>
          <w:trHeight w:val="449"/>
        </w:trPr>
        <w:tc>
          <w:tcPr>
            <w:tcW w:w="3833" w:type="dxa"/>
            <w:vAlign w:val="center"/>
          </w:tcPr>
          <w:p w:rsidR="009D0960" w:rsidRPr="00F5270D" w:rsidRDefault="009D0960" w:rsidP="009D096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Строительство участков тепловых сетей в рамках системы теплоснабжения котельной №2 г.п. Явас: от ТК-85 до ТК-82 диаметром 100 мм, протяженностью 250 м (в двухтрубном исполнении) надземное исполнение, изоляция минвата в оболочке из оцинкованной стали</w:t>
            </w:r>
          </w:p>
        </w:tc>
        <w:tc>
          <w:tcPr>
            <w:tcW w:w="3582" w:type="dxa"/>
          </w:tcPr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Длина 250 м (в двухтрубном исполнении), надземная, Ду 100, изоляция минвата в оболочке из оцинкованной стали</w:t>
            </w:r>
          </w:p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3" w:type="dxa"/>
            <w:vAlign w:val="center"/>
          </w:tcPr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13952,15</w:t>
            </w:r>
          </w:p>
        </w:tc>
        <w:tc>
          <w:tcPr>
            <w:tcW w:w="1626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Строительство</w:t>
            </w:r>
          </w:p>
        </w:tc>
        <w:tc>
          <w:tcPr>
            <w:tcW w:w="1511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Подземная</w:t>
            </w:r>
          </w:p>
        </w:tc>
        <w:tc>
          <w:tcPr>
            <w:tcW w:w="928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250</w:t>
            </w:r>
          </w:p>
        </w:tc>
        <w:tc>
          <w:tcPr>
            <w:tcW w:w="1012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73" w:type="dxa"/>
            <w:vAlign w:val="center"/>
          </w:tcPr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13952,15</w:t>
            </w:r>
          </w:p>
        </w:tc>
      </w:tr>
      <w:tr w:rsidR="009D0960" w:rsidRPr="00F5270D" w:rsidTr="009D0960">
        <w:trPr>
          <w:gridAfter w:val="1"/>
          <w:wAfter w:w="23" w:type="dxa"/>
          <w:trHeight w:val="449"/>
        </w:trPr>
        <w:tc>
          <w:tcPr>
            <w:tcW w:w="3833" w:type="dxa"/>
            <w:vAlign w:val="center"/>
          </w:tcPr>
          <w:p w:rsidR="009D0960" w:rsidRPr="00F5270D" w:rsidRDefault="009D0960" w:rsidP="009D096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Строительство участков тепловых сетей в рамках системы теплоснабжения котельной №2 г.п. Явас: от ТК-86 до ТК-90 диаметром 89 мм, протяженностью </w:t>
            </w: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340 м (в двухтрубном исполнении) ППУ-ПЭ подземное исполнение</w:t>
            </w:r>
          </w:p>
        </w:tc>
        <w:tc>
          <w:tcPr>
            <w:tcW w:w="3582" w:type="dxa"/>
          </w:tcPr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Длина 340 м (в двухтрубном исполнении), подземная, Ду 89, изоляция ППУ-ПЭ </w:t>
            </w:r>
          </w:p>
        </w:tc>
        <w:tc>
          <w:tcPr>
            <w:tcW w:w="1163" w:type="dxa"/>
            <w:vAlign w:val="center"/>
          </w:tcPr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22109,88</w:t>
            </w:r>
          </w:p>
        </w:tc>
        <w:tc>
          <w:tcPr>
            <w:tcW w:w="1626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Строительство</w:t>
            </w:r>
          </w:p>
        </w:tc>
        <w:tc>
          <w:tcPr>
            <w:tcW w:w="1511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Подземная</w:t>
            </w:r>
          </w:p>
        </w:tc>
        <w:tc>
          <w:tcPr>
            <w:tcW w:w="928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340</w:t>
            </w:r>
          </w:p>
        </w:tc>
        <w:tc>
          <w:tcPr>
            <w:tcW w:w="1012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473" w:type="dxa"/>
            <w:vAlign w:val="center"/>
          </w:tcPr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22109,88</w:t>
            </w:r>
          </w:p>
        </w:tc>
      </w:tr>
      <w:tr w:rsidR="009D0960" w:rsidRPr="00F5270D" w:rsidTr="009D0960">
        <w:trPr>
          <w:gridAfter w:val="1"/>
          <w:wAfter w:w="23" w:type="dxa"/>
          <w:trHeight w:val="449"/>
        </w:trPr>
        <w:tc>
          <w:tcPr>
            <w:tcW w:w="3833" w:type="dxa"/>
            <w:vAlign w:val="center"/>
          </w:tcPr>
          <w:p w:rsidR="009D0960" w:rsidRPr="00F5270D" w:rsidRDefault="009D0960" w:rsidP="009D096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Строительство участков тепловых сетей в рамках системы теплоснабжения котельной №2 г.п. Явас: от ТК-85 до ТК-93* диаметром 100 мм, протяженностью </w:t>
            </w: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400 м (в двухтрубном исполнении) ППУ-ПЭ подземное исполнение</w:t>
            </w:r>
          </w:p>
        </w:tc>
        <w:tc>
          <w:tcPr>
            <w:tcW w:w="3582" w:type="dxa"/>
          </w:tcPr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Длина 400 м (в двухтрубном исполнении), подземная, Ду 100, изоляция ППУ-ПЭ</w:t>
            </w:r>
          </w:p>
        </w:tc>
        <w:tc>
          <w:tcPr>
            <w:tcW w:w="1163" w:type="dxa"/>
            <w:vAlign w:val="center"/>
          </w:tcPr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21514,53</w:t>
            </w:r>
          </w:p>
        </w:tc>
        <w:tc>
          <w:tcPr>
            <w:tcW w:w="1626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Строительство</w:t>
            </w:r>
          </w:p>
        </w:tc>
        <w:tc>
          <w:tcPr>
            <w:tcW w:w="1511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Подземная</w:t>
            </w:r>
          </w:p>
        </w:tc>
        <w:tc>
          <w:tcPr>
            <w:tcW w:w="928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012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73" w:type="dxa"/>
            <w:vAlign w:val="center"/>
          </w:tcPr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21514,53</w:t>
            </w:r>
          </w:p>
        </w:tc>
      </w:tr>
      <w:tr w:rsidR="009D0960" w:rsidRPr="00F5270D" w:rsidTr="009D0960">
        <w:trPr>
          <w:gridAfter w:val="1"/>
          <w:wAfter w:w="23" w:type="dxa"/>
          <w:trHeight w:val="449"/>
        </w:trPr>
        <w:tc>
          <w:tcPr>
            <w:tcW w:w="3833" w:type="dxa"/>
            <w:vAlign w:val="center"/>
          </w:tcPr>
          <w:p w:rsidR="009D0960" w:rsidRPr="00F5270D" w:rsidRDefault="009D0960" w:rsidP="009D096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Строительство участков тепловых сетей в рамках системы теплоснабжения котельной №3 Озерный: от ТК-1 до ТК-4 диаметром 100 мм, протяженностью </w:t>
            </w: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170 м (в двухтрубном исполнении) ППУ-ПЭ подземное исполнение</w:t>
            </w:r>
          </w:p>
        </w:tc>
        <w:tc>
          <w:tcPr>
            <w:tcW w:w="3582" w:type="dxa"/>
          </w:tcPr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Длина 170 м (в двухтрубном исполнении), подземная, Ду 100, изоляция ППУ-ПЭ</w:t>
            </w:r>
          </w:p>
        </w:tc>
        <w:tc>
          <w:tcPr>
            <w:tcW w:w="1163" w:type="dxa"/>
            <w:vAlign w:val="center"/>
          </w:tcPr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8548,85</w:t>
            </w:r>
          </w:p>
        </w:tc>
        <w:tc>
          <w:tcPr>
            <w:tcW w:w="1626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Строительство</w:t>
            </w:r>
          </w:p>
        </w:tc>
        <w:tc>
          <w:tcPr>
            <w:tcW w:w="1511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Подземная</w:t>
            </w:r>
          </w:p>
        </w:tc>
        <w:tc>
          <w:tcPr>
            <w:tcW w:w="928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170</w:t>
            </w:r>
          </w:p>
        </w:tc>
        <w:tc>
          <w:tcPr>
            <w:tcW w:w="1012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73" w:type="dxa"/>
            <w:vAlign w:val="center"/>
          </w:tcPr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8548,85</w:t>
            </w:r>
          </w:p>
        </w:tc>
      </w:tr>
      <w:tr w:rsidR="009D0960" w:rsidRPr="00F5270D" w:rsidTr="009D0960">
        <w:trPr>
          <w:gridAfter w:val="1"/>
          <w:wAfter w:w="23" w:type="dxa"/>
          <w:trHeight w:val="449"/>
        </w:trPr>
        <w:tc>
          <w:tcPr>
            <w:tcW w:w="3833" w:type="dxa"/>
            <w:vAlign w:val="center"/>
          </w:tcPr>
          <w:p w:rsidR="009D0960" w:rsidRPr="00F5270D" w:rsidRDefault="009D0960" w:rsidP="009D096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Строительство участков тепловых сетей в рамках системы теплоснабжения котельной №3 Озерный: от ТК-13 до Котельной диаметром 150 мм, протяженностью </w:t>
            </w: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300 м (в двухтрубном исполнении) ППУ-ПЭ подземное исполнение</w:t>
            </w:r>
          </w:p>
        </w:tc>
        <w:tc>
          <w:tcPr>
            <w:tcW w:w="3582" w:type="dxa"/>
          </w:tcPr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Длина 300 м (в двухтрубном исполнении), подземная, Ду 150, изоляция ППУ-ПЭ</w:t>
            </w:r>
          </w:p>
        </w:tc>
        <w:tc>
          <w:tcPr>
            <w:tcW w:w="1163" w:type="dxa"/>
            <w:vAlign w:val="center"/>
          </w:tcPr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20559,93</w:t>
            </w:r>
          </w:p>
        </w:tc>
        <w:tc>
          <w:tcPr>
            <w:tcW w:w="1626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Строительство</w:t>
            </w:r>
          </w:p>
        </w:tc>
        <w:tc>
          <w:tcPr>
            <w:tcW w:w="1511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Подземная</w:t>
            </w:r>
          </w:p>
        </w:tc>
        <w:tc>
          <w:tcPr>
            <w:tcW w:w="928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012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1473" w:type="dxa"/>
            <w:vAlign w:val="center"/>
          </w:tcPr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20559,93</w:t>
            </w:r>
          </w:p>
        </w:tc>
      </w:tr>
      <w:tr w:rsidR="009D0960" w:rsidRPr="00F5270D" w:rsidTr="009D0960">
        <w:trPr>
          <w:gridAfter w:val="1"/>
          <w:wAfter w:w="23" w:type="dxa"/>
          <w:trHeight w:val="449"/>
        </w:trPr>
        <w:tc>
          <w:tcPr>
            <w:tcW w:w="3833" w:type="dxa"/>
            <w:vAlign w:val="center"/>
          </w:tcPr>
          <w:p w:rsidR="009D0960" w:rsidRPr="00F5270D" w:rsidRDefault="009D0960" w:rsidP="009D096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Строительство участков тепловых сетей в рамках системы теплоснабжения котельной №4 Парца: от ТК-1 до ТУ-37 диаметром 150 мм, протяженностью </w:t>
            </w: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180 м (в двухтрубном исполнении) ППУ-ПЭ подземное исполнение"</w:t>
            </w:r>
          </w:p>
        </w:tc>
        <w:tc>
          <w:tcPr>
            <w:tcW w:w="3582" w:type="dxa"/>
          </w:tcPr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Длина 180 м (в двухтрубном исполнении), подземная, Ду 150, изоляция ППУ-ПЭ</w:t>
            </w:r>
          </w:p>
        </w:tc>
        <w:tc>
          <w:tcPr>
            <w:tcW w:w="1163" w:type="dxa"/>
            <w:vAlign w:val="center"/>
          </w:tcPr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9379,51</w:t>
            </w:r>
          </w:p>
        </w:tc>
        <w:tc>
          <w:tcPr>
            <w:tcW w:w="1626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Строительство</w:t>
            </w:r>
          </w:p>
        </w:tc>
        <w:tc>
          <w:tcPr>
            <w:tcW w:w="1511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Подземная</w:t>
            </w:r>
          </w:p>
        </w:tc>
        <w:tc>
          <w:tcPr>
            <w:tcW w:w="928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180</w:t>
            </w:r>
          </w:p>
        </w:tc>
        <w:tc>
          <w:tcPr>
            <w:tcW w:w="1012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1473" w:type="dxa"/>
            <w:vAlign w:val="center"/>
          </w:tcPr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9379,51</w:t>
            </w:r>
          </w:p>
        </w:tc>
      </w:tr>
      <w:tr w:rsidR="009D0960" w:rsidRPr="00F5270D" w:rsidTr="009D0960">
        <w:trPr>
          <w:gridAfter w:val="1"/>
          <w:wAfter w:w="23" w:type="dxa"/>
          <w:trHeight w:val="449"/>
        </w:trPr>
        <w:tc>
          <w:tcPr>
            <w:tcW w:w="3833" w:type="dxa"/>
            <w:vAlign w:val="center"/>
          </w:tcPr>
          <w:p w:rsidR="009D0960" w:rsidRPr="00F5270D" w:rsidRDefault="009D0960" w:rsidP="009D096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Строительство участков тепловых сетей в рамках системы теплоснабжения котельной №4 Парца: от ТК-37 до Жилых домов, диаметром 150 мм, протяженностью </w:t>
            </w: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320 м (в двухтрубном исполнении) ППУ-ПЭ подземное исполнение</w:t>
            </w:r>
          </w:p>
        </w:tc>
        <w:tc>
          <w:tcPr>
            <w:tcW w:w="3582" w:type="dxa"/>
          </w:tcPr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Длина 320 м (в двухтрубном исполнении), подземная, Ду 150, изоляция ППУ-ПЭ</w:t>
            </w:r>
          </w:p>
        </w:tc>
        <w:tc>
          <w:tcPr>
            <w:tcW w:w="1163" w:type="dxa"/>
            <w:vAlign w:val="center"/>
          </w:tcPr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26327,47</w:t>
            </w:r>
          </w:p>
        </w:tc>
        <w:tc>
          <w:tcPr>
            <w:tcW w:w="1626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Строительство</w:t>
            </w:r>
          </w:p>
        </w:tc>
        <w:tc>
          <w:tcPr>
            <w:tcW w:w="1511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Подземная</w:t>
            </w:r>
          </w:p>
        </w:tc>
        <w:tc>
          <w:tcPr>
            <w:tcW w:w="928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320</w:t>
            </w:r>
          </w:p>
        </w:tc>
        <w:tc>
          <w:tcPr>
            <w:tcW w:w="1012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1473" w:type="dxa"/>
            <w:vAlign w:val="center"/>
          </w:tcPr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26327,47</w:t>
            </w:r>
          </w:p>
        </w:tc>
      </w:tr>
      <w:tr w:rsidR="009D0960" w:rsidRPr="00F5270D" w:rsidTr="009D0960">
        <w:trPr>
          <w:gridAfter w:val="1"/>
          <w:wAfter w:w="23" w:type="dxa"/>
          <w:trHeight w:val="449"/>
        </w:trPr>
        <w:tc>
          <w:tcPr>
            <w:tcW w:w="3833" w:type="dxa"/>
            <w:vAlign w:val="center"/>
          </w:tcPr>
          <w:p w:rsidR="009D0960" w:rsidRPr="00F5270D" w:rsidRDefault="009D0960" w:rsidP="009D096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Строительство участков тепловых сетей в рамках системы теплоснабжения котельной №4 Парца: от ТУ-20 до ТУ-21 </w:t>
            </w: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диаметром 89 мм, протяженностью </w:t>
            </w: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92 м (в двухтрубном исполнении) ППУ-ПЭ подземное исполнение"</w:t>
            </w:r>
          </w:p>
        </w:tc>
        <w:tc>
          <w:tcPr>
            <w:tcW w:w="3582" w:type="dxa"/>
          </w:tcPr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Длина 92 м (в двухтрубном исполнении), подземная, Ду 89, изоляция ППУ-ПЭ</w:t>
            </w:r>
          </w:p>
        </w:tc>
        <w:tc>
          <w:tcPr>
            <w:tcW w:w="1163" w:type="dxa"/>
            <w:vAlign w:val="center"/>
          </w:tcPr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4371,92</w:t>
            </w:r>
          </w:p>
        </w:tc>
        <w:tc>
          <w:tcPr>
            <w:tcW w:w="1626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Строительство</w:t>
            </w:r>
          </w:p>
        </w:tc>
        <w:tc>
          <w:tcPr>
            <w:tcW w:w="1511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Подземная</w:t>
            </w:r>
          </w:p>
        </w:tc>
        <w:tc>
          <w:tcPr>
            <w:tcW w:w="928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92</w:t>
            </w:r>
          </w:p>
        </w:tc>
        <w:tc>
          <w:tcPr>
            <w:tcW w:w="1012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473" w:type="dxa"/>
            <w:vAlign w:val="center"/>
          </w:tcPr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4371,92</w:t>
            </w:r>
          </w:p>
        </w:tc>
      </w:tr>
      <w:tr w:rsidR="009D0960" w:rsidRPr="00F5270D" w:rsidTr="009D0960">
        <w:trPr>
          <w:gridAfter w:val="1"/>
          <w:wAfter w:w="23" w:type="dxa"/>
          <w:trHeight w:val="153"/>
        </w:trPr>
        <w:tc>
          <w:tcPr>
            <w:tcW w:w="3833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 w:rsidRPr="00F527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Всего</w:t>
            </w:r>
          </w:p>
        </w:tc>
        <w:tc>
          <w:tcPr>
            <w:tcW w:w="3582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63" w:type="dxa"/>
            <w:vAlign w:val="center"/>
          </w:tcPr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345526,58</w:t>
            </w:r>
          </w:p>
        </w:tc>
        <w:tc>
          <w:tcPr>
            <w:tcW w:w="1626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511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928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012" w:type="dxa"/>
            <w:vAlign w:val="center"/>
          </w:tcPr>
          <w:p w:rsidR="009D0960" w:rsidRPr="00F5270D" w:rsidRDefault="009D0960" w:rsidP="009D096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473" w:type="dxa"/>
            <w:vAlign w:val="center"/>
          </w:tcPr>
          <w:p w:rsidR="009D0960" w:rsidRPr="00F5270D" w:rsidRDefault="009D0960" w:rsidP="009D096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5270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345526,58</w:t>
            </w:r>
          </w:p>
        </w:tc>
      </w:tr>
    </w:tbl>
    <w:p w:rsidR="009D0960" w:rsidRPr="00F5270D" w:rsidRDefault="009D0960" w:rsidP="009D0960">
      <w:pPr>
        <w:rPr>
          <w:rFonts w:ascii="Times New Roman" w:eastAsia="Times New Roman" w:hAnsi="Times New Roman" w:cs="Times New Roman"/>
          <w:sz w:val="20"/>
          <w:szCs w:val="20"/>
          <w:highlight w:val="yellow"/>
        </w:rPr>
      </w:pPr>
    </w:p>
    <w:p w:rsidR="009D0960" w:rsidRPr="00F5270D" w:rsidRDefault="009D0960" w:rsidP="009D0960">
      <w:pPr>
        <w:rPr>
          <w:rFonts w:ascii="Times New Roman" w:eastAsia="Times New Roman" w:hAnsi="Times New Roman" w:cs="Times New Roman"/>
          <w:sz w:val="20"/>
          <w:szCs w:val="20"/>
          <w:highlight w:val="yellow"/>
        </w:rPr>
      </w:pPr>
    </w:p>
    <w:p w:rsidR="00695E36" w:rsidRDefault="00695E36" w:rsidP="00010036">
      <w:pPr>
        <w:widowControl w:val="0"/>
        <w:autoSpaceDE w:val="0"/>
        <w:autoSpaceDN w:val="0"/>
        <w:adjustRightInd w:val="0"/>
        <w:spacing w:after="0"/>
        <w:ind w:left="709"/>
        <w:rPr>
          <w:rFonts w:ascii="Times New Roman" w:hAnsi="Times New Roman"/>
          <w:b/>
          <w:bCs/>
          <w:sz w:val="24"/>
          <w:szCs w:val="24"/>
        </w:rPr>
        <w:sectPr w:rsidR="00695E36" w:rsidSect="001115EC">
          <w:pgSz w:w="16838" w:h="11906" w:orient="landscape"/>
          <w:pgMar w:top="709" w:right="1134" w:bottom="1134" w:left="0" w:header="708" w:footer="708" w:gutter="0"/>
          <w:cols w:space="708"/>
          <w:docGrid w:linePitch="360"/>
        </w:sectPr>
      </w:pPr>
    </w:p>
    <w:p w:rsidR="00D12924" w:rsidRPr="00766D31" w:rsidRDefault="00D12924" w:rsidP="00010036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sz w:val="24"/>
          <w:szCs w:val="24"/>
        </w:rPr>
      </w:pPr>
    </w:p>
    <w:p w:rsidR="00E3641B" w:rsidRPr="00766D31" w:rsidRDefault="00E3641B" w:rsidP="00922BC7">
      <w:pPr>
        <w:pStyle w:val="1"/>
        <w:spacing w:before="0"/>
        <w:ind w:firstLine="709"/>
        <w:rPr>
          <w:rFonts w:ascii="Times New Roman" w:hAnsi="Times New Roman" w:cs="Times New Roman"/>
          <w:bCs w:val="0"/>
          <w:color w:val="auto"/>
          <w:sz w:val="24"/>
          <w:szCs w:val="24"/>
        </w:rPr>
      </w:pPr>
      <w:bookmarkStart w:id="51" w:name="_Toc43287731"/>
      <w:r w:rsidRPr="00766D31">
        <w:rPr>
          <w:rFonts w:ascii="Times New Roman" w:hAnsi="Times New Roman" w:cs="Times New Roman"/>
          <w:bCs w:val="0"/>
          <w:color w:val="auto"/>
          <w:sz w:val="24"/>
          <w:szCs w:val="24"/>
        </w:rPr>
        <w:t>7</w:t>
      </w:r>
      <w:r w:rsidR="0060185E">
        <w:rPr>
          <w:rFonts w:ascii="Times New Roman" w:hAnsi="Times New Roman" w:cs="Times New Roman"/>
          <w:bCs w:val="0"/>
          <w:color w:val="auto"/>
          <w:sz w:val="24"/>
          <w:szCs w:val="24"/>
        </w:rPr>
        <w:t>.</w:t>
      </w:r>
      <w:r w:rsidRPr="00766D31">
        <w:rPr>
          <w:rFonts w:ascii="Times New Roman" w:hAnsi="Times New Roman" w:cs="Times New Roman"/>
          <w:bCs w:val="0"/>
          <w:color w:val="auto"/>
          <w:sz w:val="24"/>
          <w:szCs w:val="24"/>
        </w:rPr>
        <w:t xml:space="preserve"> Перспективные топливные балансы</w:t>
      </w:r>
      <w:bookmarkEnd w:id="51"/>
    </w:p>
    <w:p w:rsidR="00E3641B" w:rsidRPr="00766D31" w:rsidRDefault="00E3641B" w:rsidP="00E3641B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</w:rPr>
      </w:pPr>
    </w:p>
    <w:p w:rsidR="00BB3636" w:rsidRPr="00766D31" w:rsidRDefault="00BB3636" w:rsidP="00BB36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766D31">
        <w:rPr>
          <w:rFonts w:ascii="Times New Roman" w:hAnsi="Times New Roman"/>
          <w:sz w:val="24"/>
        </w:rPr>
        <w:t xml:space="preserve">Перспективные топливные балансы разработаны в соответствии подпунктом 6 пункта 3 и пунктом 23 Требований к схемам теплоснабжения. В результате разработки в соответствии с пунктом 23 Требований к схеме теплоснабжения должны быть решены следующие задачи: </w:t>
      </w:r>
    </w:p>
    <w:p w:rsidR="00BB3636" w:rsidRPr="00766D31" w:rsidRDefault="00BB3636" w:rsidP="00BB36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766D31">
        <w:rPr>
          <w:rFonts w:ascii="Times New Roman" w:hAnsi="Times New Roman"/>
          <w:sz w:val="24"/>
        </w:rPr>
        <w:t>• установлены перспективные объемы тепловой энергии, вырабатываемой на всех источниках тепловой энергии, обеспечивающие спрос на тепловую энергию и теплоноситель для потребителей, на собственные нужды котельных, на потери тепловой энергии при ее передаче по тепловым сетям;</w:t>
      </w:r>
    </w:p>
    <w:p w:rsidR="00BB3636" w:rsidRPr="00766D31" w:rsidRDefault="00BB3636" w:rsidP="00BB36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766D31">
        <w:rPr>
          <w:rFonts w:ascii="Times New Roman" w:hAnsi="Times New Roman"/>
          <w:sz w:val="24"/>
        </w:rPr>
        <w:t xml:space="preserve"> • установлены объемы топлива для обеспечения выработки тепловой энергии на каждом источнике тепловой энергии;</w:t>
      </w:r>
    </w:p>
    <w:p w:rsidR="00BB3636" w:rsidRPr="00766D31" w:rsidRDefault="00BB3636" w:rsidP="00BB36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3"/>
        </w:rPr>
      </w:pPr>
      <w:r w:rsidRPr="00766D31">
        <w:rPr>
          <w:rFonts w:ascii="Times New Roman" w:hAnsi="Times New Roman"/>
          <w:sz w:val="24"/>
        </w:rPr>
        <w:t xml:space="preserve"> • установлены показатели эффективности использования топлива и предлагаемого к использованию теплоэнергетического оборудования.</w:t>
      </w:r>
    </w:p>
    <w:p w:rsidR="00E3641B" w:rsidRPr="00F1255C" w:rsidRDefault="00E3641B" w:rsidP="00E36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3"/>
          <w:highlight w:val="yellow"/>
        </w:rPr>
      </w:pPr>
    </w:p>
    <w:p w:rsidR="00E3641B" w:rsidRPr="003C16C1" w:rsidRDefault="00E3641B" w:rsidP="00787447">
      <w:pPr>
        <w:pStyle w:val="1"/>
        <w:spacing w:before="0"/>
        <w:ind w:firstLine="709"/>
        <w:jc w:val="both"/>
        <w:rPr>
          <w:rFonts w:ascii="Times New Roman" w:hAnsi="Times New Roman"/>
          <w:color w:val="000000"/>
          <w:sz w:val="24"/>
          <w:szCs w:val="23"/>
        </w:rPr>
      </w:pPr>
      <w:bookmarkStart w:id="52" w:name="_Toc43287732"/>
      <w:r w:rsidRPr="003C16C1">
        <w:rPr>
          <w:rFonts w:ascii="Times New Roman" w:hAnsi="Times New Roman"/>
          <w:bCs w:val="0"/>
          <w:color w:val="auto"/>
          <w:sz w:val="24"/>
          <w:szCs w:val="23"/>
        </w:rPr>
        <w:t>7.1. Перспективные топливные балансы источников теплоснабжения по котельн</w:t>
      </w:r>
      <w:r w:rsidR="007C1CBC" w:rsidRPr="003C16C1">
        <w:rPr>
          <w:rFonts w:ascii="Times New Roman" w:hAnsi="Times New Roman"/>
          <w:bCs w:val="0"/>
          <w:color w:val="auto"/>
          <w:sz w:val="24"/>
          <w:szCs w:val="23"/>
        </w:rPr>
        <w:t>ым</w:t>
      </w:r>
      <w:r w:rsidR="00787447">
        <w:rPr>
          <w:rFonts w:ascii="Times New Roman" w:hAnsi="Times New Roman"/>
          <w:bCs w:val="0"/>
          <w:color w:val="auto"/>
          <w:sz w:val="24"/>
          <w:szCs w:val="23"/>
        </w:rPr>
        <w:t>.</w:t>
      </w:r>
      <w:r w:rsidRPr="003C16C1">
        <w:rPr>
          <w:rFonts w:ascii="Times New Roman" w:hAnsi="Times New Roman"/>
          <w:bCs w:val="0"/>
          <w:color w:val="auto"/>
          <w:sz w:val="24"/>
          <w:szCs w:val="23"/>
        </w:rPr>
        <w:t xml:space="preserve"> </w:t>
      </w:r>
      <w:r w:rsidR="00787447" w:rsidRPr="00787447">
        <w:rPr>
          <w:rFonts w:ascii="Times New Roman" w:hAnsi="Times New Roman"/>
          <w:color w:val="auto"/>
          <w:sz w:val="24"/>
          <w:szCs w:val="24"/>
        </w:rPr>
        <w:t xml:space="preserve">Характеристика теплосети </w:t>
      </w:r>
      <w:r w:rsidR="0060185E" w:rsidRPr="0060185E">
        <w:rPr>
          <w:rFonts w:ascii="Times New Roman" w:hAnsi="Times New Roman"/>
          <w:color w:val="auto"/>
          <w:sz w:val="24"/>
          <w:szCs w:val="24"/>
        </w:rPr>
        <w:t>ООО «ЖКХ Явас»</w:t>
      </w:r>
      <w:bookmarkEnd w:id="52"/>
    </w:p>
    <w:p w:rsidR="007C1CBC" w:rsidRPr="003C16C1" w:rsidRDefault="007C1CBC" w:rsidP="007C1C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3"/>
        </w:rPr>
      </w:pPr>
      <w:r w:rsidRPr="003C16C1">
        <w:rPr>
          <w:rFonts w:ascii="Times New Roman" w:hAnsi="Times New Roman"/>
          <w:color w:val="000000"/>
          <w:sz w:val="24"/>
          <w:szCs w:val="23"/>
        </w:rPr>
        <w:t xml:space="preserve">При прогнозировании необходимого количества топлива для котельных </w:t>
      </w:r>
      <w:r w:rsidR="00D12924">
        <w:rPr>
          <w:rFonts w:ascii="Times New Roman" w:hAnsi="Times New Roman"/>
          <w:color w:val="000000"/>
          <w:sz w:val="24"/>
          <w:szCs w:val="24"/>
        </w:rPr>
        <w:t>Явасского городского поселения</w:t>
      </w:r>
      <w:r w:rsidRPr="003C16C1">
        <w:rPr>
          <w:rFonts w:ascii="Times New Roman" w:hAnsi="Times New Roman"/>
          <w:color w:val="000000"/>
          <w:sz w:val="24"/>
          <w:szCs w:val="23"/>
        </w:rPr>
        <w:t xml:space="preserve"> рассматривался вариант обеспечения тепловой нагрузки от существующей котельной с наилучшими показателями работы (в частности – удельный расход топлива на </w:t>
      </w:r>
      <w:r w:rsidR="001311EB">
        <w:rPr>
          <w:rFonts w:ascii="Times New Roman" w:hAnsi="Times New Roman"/>
          <w:color w:val="000000"/>
          <w:sz w:val="24"/>
          <w:szCs w:val="23"/>
        </w:rPr>
        <w:t>выработку</w:t>
      </w:r>
      <w:r w:rsidRPr="003C16C1">
        <w:rPr>
          <w:rFonts w:ascii="Times New Roman" w:hAnsi="Times New Roman"/>
          <w:color w:val="000000"/>
          <w:sz w:val="24"/>
          <w:szCs w:val="23"/>
        </w:rPr>
        <w:t xml:space="preserve"> тепла) или строительство новых котельных. </w:t>
      </w:r>
    </w:p>
    <w:p w:rsidR="007C1CBC" w:rsidRDefault="007C1CBC" w:rsidP="007C1C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3"/>
        </w:rPr>
      </w:pPr>
      <w:r w:rsidRPr="003C16C1">
        <w:rPr>
          <w:rFonts w:ascii="Times New Roman" w:hAnsi="Times New Roman"/>
          <w:color w:val="000000"/>
          <w:sz w:val="24"/>
          <w:szCs w:val="23"/>
        </w:rPr>
        <w:t xml:space="preserve">Прогнозы по </w:t>
      </w:r>
      <w:r w:rsidR="001311EB">
        <w:rPr>
          <w:rFonts w:ascii="Times New Roman" w:hAnsi="Times New Roman"/>
          <w:color w:val="000000"/>
          <w:sz w:val="24"/>
          <w:szCs w:val="23"/>
        </w:rPr>
        <w:t>выработки</w:t>
      </w:r>
      <w:r w:rsidRPr="003C16C1">
        <w:rPr>
          <w:rFonts w:ascii="Times New Roman" w:hAnsi="Times New Roman"/>
          <w:color w:val="000000"/>
          <w:sz w:val="24"/>
          <w:szCs w:val="23"/>
        </w:rPr>
        <w:t xml:space="preserve"> энергии и топливопотреблению рассматривались по котельной, которая задействована в схеме теплоснабжения, со следующим допущением: </w:t>
      </w:r>
      <w:r w:rsidR="008C53B6">
        <w:rPr>
          <w:rFonts w:ascii="Times New Roman" w:hAnsi="Times New Roman"/>
          <w:color w:val="000000"/>
          <w:sz w:val="24"/>
          <w:szCs w:val="23"/>
        </w:rPr>
        <w:t>выработка</w:t>
      </w:r>
      <w:r w:rsidRPr="003C16C1">
        <w:rPr>
          <w:rFonts w:ascii="Times New Roman" w:hAnsi="Times New Roman"/>
          <w:color w:val="000000"/>
          <w:sz w:val="24"/>
          <w:szCs w:val="23"/>
        </w:rPr>
        <w:t xml:space="preserve"> тепловой энергии ведомственной котельной остаётся на уровне базового года. Перспективное значение удельных расходов топлива на </w:t>
      </w:r>
      <w:r w:rsidR="001311EB">
        <w:rPr>
          <w:rFonts w:ascii="Times New Roman" w:hAnsi="Times New Roman"/>
          <w:color w:val="000000"/>
          <w:sz w:val="24"/>
          <w:szCs w:val="23"/>
        </w:rPr>
        <w:t>выработку</w:t>
      </w:r>
      <w:r w:rsidRPr="003C16C1">
        <w:rPr>
          <w:rFonts w:ascii="Times New Roman" w:hAnsi="Times New Roman"/>
          <w:color w:val="000000"/>
          <w:sz w:val="24"/>
          <w:szCs w:val="23"/>
        </w:rPr>
        <w:t xml:space="preserve"> тепловой энергии приведено на рисунке 7.1. и в таблице 7.1.</w:t>
      </w:r>
    </w:p>
    <w:p w:rsidR="004C0AE3" w:rsidRDefault="004C0AE3" w:rsidP="004C0AE3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</w:rPr>
      </w:pPr>
    </w:p>
    <w:p w:rsidR="00971861" w:rsidRPr="007C5751" w:rsidRDefault="00971861" w:rsidP="009718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3"/>
        </w:rPr>
      </w:pPr>
      <w:r w:rsidRPr="007C5751">
        <w:rPr>
          <w:rFonts w:ascii="Times New Roman" w:hAnsi="Times New Roman"/>
          <w:noProof/>
          <w:color w:val="000000"/>
          <w:sz w:val="24"/>
          <w:szCs w:val="23"/>
          <w:lang w:eastAsia="ru-RU"/>
        </w:rPr>
        <w:drawing>
          <wp:inline distT="0" distB="0" distL="0" distR="0" wp14:anchorId="325CD5BF" wp14:editId="2E80BDE7">
            <wp:extent cx="5314950" cy="2647950"/>
            <wp:effectExtent l="0" t="0" r="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430E4D" w:rsidRPr="007C5751" w:rsidRDefault="00430E4D" w:rsidP="00430E4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3"/>
        </w:rPr>
      </w:pPr>
    </w:p>
    <w:p w:rsidR="00D12924" w:rsidRDefault="00D12924" w:rsidP="004C0AE3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</w:rPr>
      </w:pPr>
    </w:p>
    <w:p w:rsidR="004C0AE3" w:rsidRDefault="004C0AE3" w:rsidP="007C1CB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4"/>
          <w:szCs w:val="23"/>
        </w:rPr>
      </w:pPr>
    </w:p>
    <w:p w:rsidR="007C1CBC" w:rsidRPr="003C16C1" w:rsidRDefault="007C1CBC" w:rsidP="007C1CB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4"/>
          <w:szCs w:val="23"/>
        </w:rPr>
      </w:pPr>
      <w:r w:rsidRPr="003C16C1">
        <w:rPr>
          <w:rFonts w:ascii="Times New Roman" w:hAnsi="Times New Roman"/>
          <w:sz w:val="24"/>
          <w:szCs w:val="23"/>
        </w:rPr>
        <w:t>Рисунок 7.1. Динамика НУР топлива на период 20</w:t>
      </w:r>
      <w:r w:rsidR="00D12924">
        <w:rPr>
          <w:rFonts w:ascii="Times New Roman" w:hAnsi="Times New Roman"/>
          <w:sz w:val="24"/>
          <w:szCs w:val="23"/>
        </w:rPr>
        <w:t>20</w:t>
      </w:r>
      <w:r w:rsidRPr="003C16C1">
        <w:rPr>
          <w:rFonts w:ascii="Times New Roman" w:hAnsi="Times New Roman"/>
          <w:sz w:val="24"/>
          <w:szCs w:val="23"/>
        </w:rPr>
        <w:t>-20</w:t>
      </w:r>
      <w:r w:rsidR="001516D1">
        <w:rPr>
          <w:rFonts w:ascii="Times New Roman" w:hAnsi="Times New Roman"/>
          <w:sz w:val="24"/>
          <w:szCs w:val="23"/>
        </w:rPr>
        <w:t>4</w:t>
      </w:r>
      <w:r w:rsidR="00D12924">
        <w:rPr>
          <w:rFonts w:ascii="Times New Roman" w:hAnsi="Times New Roman"/>
          <w:sz w:val="24"/>
          <w:szCs w:val="23"/>
        </w:rPr>
        <w:t>9</w:t>
      </w:r>
      <w:r w:rsidRPr="003C16C1">
        <w:rPr>
          <w:rFonts w:ascii="Times New Roman" w:hAnsi="Times New Roman"/>
          <w:sz w:val="24"/>
          <w:szCs w:val="23"/>
        </w:rPr>
        <w:t xml:space="preserve"> г.г.</w:t>
      </w:r>
    </w:p>
    <w:p w:rsidR="007C1CBC" w:rsidRPr="00F1255C" w:rsidRDefault="007C1CBC" w:rsidP="007C1CBC">
      <w:pPr>
        <w:widowControl w:val="0"/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color w:val="000000"/>
          <w:sz w:val="24"/>
          <w:szCs w:val="24"/>
          <w:highlight w:val="yellow"/>
        </w:rPr>
        <w:sectPr w:rsidR="007C1CBC" w:rsidRPr="00F1255C" w:rsidSect="00D12924">
          <w:pgSz w:w="11906" w:h="16838"/>
          <w:pgMar w:top="0" w:right="850" w:bottom="851" w:left="1134" w:header="708" w:footer="708" w:gutter="0"/>
          <w:cols w:space="708"/>
          <w:docGrid w:linePitch="360"/>
        </w:sectPr>
      </w:pPr>
    </w:p>
    <w:p w:rsidR="00B92027" w:rsidRDefault="00B92027" w:rsidP="00D12924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/>
          <w:sz w:val="24"/>
          <w:szCs w:val="23"/>
        </w:rPr>
      </w:pPr>
    </w:p>
    <w:p w:rsidR="00B92027" w:rsidRDefault="00B92027" w:rsidP="0042048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4"/>
          <w:szCs w:val="23"/>
        </w:rPr>
      </w:pPr>
    </w:p>
    <w:p w:rsidR="00E3641B" w:rsidRDefault="007C1CBC" w:rsidP="0042048F">
      <w:pPr>
        <w:autoSpaceDE w:val="0"/>
        <w:autoSpaceDN w:val="0"/>
        <w:adjustRightInd w:val="0"/>
        <w:spacing w:after="0" w:line="240" w:lineRule="auto"/>
        <w:ind w:left="-709"/>
        <w:rPr>
          <w:rFonts w:ascii="Times New Roman" w:hAnsi="Times New Roman"/>
          <w:sz w:val="24"/>
          <w:szCs w:val="23"/>
        </w:rPr>
      </w:pPr>
      <w:r w:rsidRPr="003C16C1">
        <w:rPr>
          <w:rFonts w:ascii="Times New Roman" w:hAnsi="Times New Roman"/>
          <w:sz w:val="24"/>
          <w:szCs w:val="23"/>
        </w:rPr>
        <w:t xml:space="preserve">Таблица 7.1. Перспективные плановые значения удельных расходов топлива на </w:t>
      </w:r>
      <w:r w:rsidR="001311EB">
        <w:rPr>
          <w:rFonts w:ascii="Times New Roman" w:hAnsi="Times New Roman"/>
          <w:sz w:val="24"/>
          <w:szCs w:val="23"/>
        </w:rPr>
        <w:t>выработку</w:t>
      </w:r>
      <w:r w:rsidRPr="003C16C1">
        <w:rPr>
          <w:rFonts w:ascii="Times New Roman" w:hAnsi="Times New Roman"/>
          <w:sz w:val="24"/>
          <w:szCs w:val="23"/>
        </w:rPr>
        <w:t xml:space="preserve"> тепловой энергии</w:t>
      </w:r>
    </w:p>
    <w:tbl>
      <w:tblPr>
        <w:tblStyle w:val="7"/>
        <w:tblW w:w="15387" w:type="dxa"/>
        <w:jc w:val="center"/>
        <w:tblLook w:val="04A0" w:firstRow="1" w:lastRow="0" w:firstColumn="1" w:lastColumn="0" w:noHBand="0" w:noVBand="1"/>
      </w:tblPr>
      <w:tblGrid>
        <w:gridCol w:w="1937"/>
        <w:gridCol w:w="1170"/>
        <w:gridCol w:w="1209"/>
        <w:gridCol w:w="1209"/>
        <w:gridCol w:w="1209"/>
        <w:gridCol w:w="1209"/>
        <w:gridCol w:w="1209"/>
        <w:gridCol w:w="1209"/>
        <w:gridCol w:w="1209"/>
        <w:gridCol w:w="1337"/>
        <w:gridCol w:w="1233"/>
        <w:gridCol w:w="1233"/>
        <w:gridCol w:w="14"/>
      </w:tblGrid>
      <w:tr w:rsidR="00971861" w:rsidRPr="00971861" w:rsidTr="00705CCC">
        <w:trPr>
          <w:gridAfter w:val="1"/>
          <w:wAfter w:w="14" w:type="dxa"/>
          <w:trHeight w:val="295"/>
          <w:jc w:val="center"/>
        </w:trPr>
        <w:tc>
          <w:tcPr>
            <w:tcW w:w="1937" w:type="dxa"/>
            <w:vAlign w:val="center"/>
          </w:tcPr>
          <w:p w:rsidR="00971861" w:rsidRPr="00971861" w:rsidRDefault="00971861" w:rsidP="0097186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971861">
              <w:rPr>
                <w:rFonts w:ascii="Times New Roman" w:hAnsi="Times New Roman"/>
                <w:color w:val="000000"/>
                <w:sz w:val="20"/>
              </w:rPr>
              <w:t>Показатель</w:t>
            </w:r>
          </w:p>
        </w:tc>
        <w:tc>
          <w:tcPr>
            <w:tcW w:w="1170" w:type="dxa"/>
            <w:vAlign w:val="center"/>
          </w:tcPr>
          <w:p w:rsidR="00971861" w:rsidRPr="00971861" w:rsidRDefault="00971861" w:rsidP="0097186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971861">
              <w:rPr>
                <w:rFonts w:ascii="Times New Roman" w:hAnsi="Times New Roman"/>
                <w:color w:val="000000"/>
                <w:sz w:val="20"/>
              </w:rPr>
              <w:t>Единицы измерения</w:t>
            </w:r>
          </w:p>
        </w:tc>
        <w:tc>
          <w:tcPr>
            <w:tcW w:w="1209" w:type="dxa"/>
            <w:vAlign w:val="center"/>
          </w:tcPr>
          <w:p w:rsidR="00971861" w:rsidRPr="00971861" w:rsidRDefault="00971861" w:rsidP="0097186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971861">
              <w:rPr>
                <w:rFonts w:ascii="Times New Roman" w:hAnsi="Times New Roman"/>
                <w:color w:val="000000"/>
                <w:sz w:val="20"/>
              </w:rPr>
              <w:t>2020 г.</w:t>
            </w:r>
          </w:p>
        </w:tc>
        <w:tc>
          <w:tcPr>
            <w:tcW w:w="1209" w:type="dxa"/>
            <w:vAlign w:val="center"/>
          </w:tcPr>
          <w:p w:rsidR="00971861" w:rsidRPr="00971861" w:rsidRDefault="00971861" w:rsidP="0097186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971861">
              <w:rPr>
                <w:rFonts w:ascii="Times New Roman" w:hAnsi="Times New Roman"/>
                <w:color w:val="000000"/>
                <w:sz w:val="20"/>
              </w:rPr>
              <w:t>2021 г.</w:t>
            </w:r>
          </w:p>
        </w:tc>
        <w:tc>
          <w:tcPr>
            <w:tcW w:w="1209" w:type="dxa"/>
            <w:vAlign w:val="center"/>
          </w:tcPr>
          <w:p w:rsidR="00971861" w:rsidRPr="00971861" w:rsidRDefault="00971861" w:rsidP="0097186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971861">
              <w:rPr>
                <w:rFonts w:ascii="Times New Roman" w:hAnsi="Times New Roman"/>
                <w:color w:val="000000"/>
                <w:sz w:val="20"/>
              </w:rPr>
              <w:t>2022 г.</w:t>
            </w:r>
          </w:p>
        </w:tc>
        <w:tc>
          <w:tcPr>
            <w:tcW w:w="1209" w:type="dxa"/>
            <w:vAlign w:val="center"/>
          </w:tcPr>
          <w:p w:rsidR="00971861" w:rsidRPr="00971861" w:rsidRDefault="00971861" w:rsidP="0097186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971861">
              <w:rPr>
                <w:rFonts w:ascii="Times New Roman" w:hAnsi="Times New Roman"/>
                <w:color w:val="000000"/>
                <w:sz w:val="20"/>
              </w:rPr>
              <w:t>2023 г.</w:t>
            </w:r>
          </w:p>
        </w:tc>
        <w:tc>
          <w:tcPr>
            <w:tcW w:w="1209" w:type="dxa"/>
            <w:vAlign w:val="center"/>
          </w:tcPr>
          <w:p w:rsidR="00971861" w:rsidRPr="00971861" w:rsidRDefault="00971861" w:rsidP="0097186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971861">
              <w:rPr>
                <w:rFonts w:ascii="Times New Roman" w:hAnsi="Times New Roman"/>
                <w:color w:val="000000"/>
                <w:sz w:val="20"/>
              </w:rPr>
              <w:t>2024 г.</w:t>
            </w:r>
          </w:p>
        </w:tc>
        <w:tc>
          <w:tcPr>
            <w:tcW w:w="1209" w:type="dxa"/>
            <w:vAlign w:val="center"/>
          </w:tcPr>
          <w:p w:rsidR="00971861" w:rsidRPr="00971861" w:rsidRDefault="00971861" w:rsidP="0097186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971861">
              <w:rPr>
                <w:rFonts w:ascii="Times New Roman" w:hAnsi="Times New Roman"/>
                <w:color w:val="000000"/>
                <w:sz w:val="20"/>
              </w:rPr>
              <w:t>2029 г.</w:t>
            </w:r>
          </w:p>
        </w:tc>
        <w:tc>
          <w:tcPr>
            <w:tcW w:w="1209" w:type="dxa"/>
            <w:vAlign w:val="center"/>
          </w:tcPr>
          <w:p w:rsidR="00971861" w:rsidRPr="00971861" w:rsidRDefault="00971861" w:rsidP="0097186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971861">
              <w:rPr>
                <w:rFonts w:ascii="Times New Roman" w:hAnsi="Times New Roman"/>
                <w:color w:val="000000"/>
                <w:sz w:val="20"/>
              </w:rPr>
              <w:t>2034 г.</w:t>
            </w:r>
          </w:p>
        </w:tc>
        <w:tc>
          <w:tcPr>
            <w:tcW w:w="1337" w:type="dxa"/>
            <w:vAlign w:val="center"/>
          </w:tcPr>
          <w:p w:rsidR="00971861" w:rsidRPr="00971861" w:rsidRDefault="00971861" w:rsidP="0097186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971861">
              <w:rPr>
                <w:rFonts w:ascii="Times New Roman" w:hAnsi="Times New Roman"/>
                <w:color w:val="000000"/>
                <w:sz w:val="20"/>
              </w:rPr>
              <w:t>2039 г.</w:t>
            </w:r>
          </w:p>
        </w:tc>
        <w:tc>
          <w:tcPr>
            <w:tcW w:w="1233" w:type="dxa"/>
            <w:vAlign w:val="center"/>
          </w:tcPr>
          <w:p w:rsidR="00971861" w:rsidRPr="00971861" w:rsidRDefault="00971861" w:rsidP="0097186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971861">
              <w:rPr>
                <w:rFonts w:ascii="Times New Roman" w:hAnsi="Times New Roman"/>
                <w:color w:val="000000"/>
                <w:sz w:val="20"/>
              </w:rPr>
              <w:t>2044 г.</w:t>
            </w:r>
          </w:p>
        </w:tc>
        <w:tc>
          <w:tcPr>
            <w:tcW w:w="1233" w:type="dxa"/>
            <w:vAlign w:val="center"/>
          </w:tcPr>
          <w:p w:rsidR="00971861" w:rsidRPr="00971861" w:rsidRDefault="00971861" w:rsidP="0097186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971861">
              <w:rPr>
                <w:rFonts w:ascii="Times New Roman" w:hAnsi="Times New Roman"/>
                <w:color w:val="000000"/>
                <w:sz w:val="20"/>
              </w:rPr>
              <w:t>2049 г.</w:t>
            </w:r>
          </w:p>
        </w:tc>
      </w:tr>
      <w:tr w:rsidR="00971861" w:rsidRPr="00971861" w:rsidTr="00705CCC">
        <w:trPr>
          <w:trHeight w:val="284"/>
          <w:jc w:val="center"/>
        </w:trPr>
        <w:tc>
          <w:tcPr>
            <w:tcW w:w="15387" w:type="dxa"/>
            <w:gridSpan w:val="13"/>
          </w:tcPr>
          <w:p w:rsidR="00971861" w:rsidRPr="00971861" w:rsidRDefault="00971861" w:rsidP="0097186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71861">
              <w:rPr>
                <w:rFonts w:ascii="Times New Roman" w:hAnsi="Times New Roman"/>
                <w:b/>
                <w:color w:val="000000"/>
                <w:sz w:val="20"/>
              </w:rPr>
              <w:t xml:space="preserve">Зона действия котельной </w:t>
            </w:r>
            <w:r w:rsidRPr="00971861">
              <w:rPr>
                <w:rFonts w:ascii="Times New Roman" w:hAnsi="Times New Roman"/>
                <w:b/>
                <w:sz w:val="20"/>
                <w:szCs w:val="24"/>
              </w:rPr>
              <w:t>№1, г. п. Явас (новое строительство)</w:t>
            </w:r>
          </w:p>
        </w:tc>
      </w:tr>
      <w:tr w:rsidR="00971861" w:rsidRPr="00971861" w:rsidTr="00705CCC">
        <w:trPr>
          <w:gridAfter w:val="1"/>
          <w:wAfter w:w="14" w:type="dxa"/>
          <w:trHeight w:val="284"/>
          <w:jc w:val="center"/>
        </w:trPr>
        <w:tc>
          <w:tcPr>
            <w:tcW w:w="1937" w:type="dxa"/>
            <w:vAlign w:val="center"/>
          </w:tcPr>
          <w:p w:rsidR="00971861" w:rsidRPr="00971861" w:rsidRDefault="00971861" w:rsidP="0097186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971861">
              <w:rPr>
                <w:rFonts w:ascii="Times New Roman" w:hAnsi="Times New Roman"/>
                <w:color w:val="000000"/>
                <w:sz w:val="20"/>
              </w:rPr>
              <w:t>Выработка тепловой энергии</w:t>
            </w:r>
          </w:p>
        </w:tc>
        <w:tc>
          <w:tcPr>
            <w:tcW w:w="1170" w:type="dxa"/>
            <w:vAlign w:val="center"/>
          </w:tcPr>
          <w:p w:rsidR="00971861" w:rsidRPr="00971861" w:rsidRDefault="00971861" w:rsidP="0097186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971861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209" w:type="dxa"/>
            <w:vAlign w:val="center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16047,913</w:t>
            </w:r>
          </w:p>
        </w:tc>
        <w:tc>
          <w:tcPr>
            <w:tcW w:w="1209" w:type="dxa"/>
            <w:vAlign w:val="center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16047,913</w:t>
            </w:r>
          </w:p>
        </w:tc>
        <w:tc>
          <w:tcPr>
            <w:tcW w:w="1209" w:type="dxa"/>
            <w:vAlign w:val="center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16047,913</w:t>
            </w:r>
          </w:p>
        </w:tc>
        <w:tc>
          <w:tcPr>
            <w:tcW w:w="1209" w:type="dxa"/>
            <w:vAlign w:val="center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16047,913</w:t>
            </w:r>
          </w:p>
        </w:tc>
        <w:tc>
          <w:tcPr>
            <w:tcW w:w="1209" w:type="dxa"/>
            <w:vAlign w:val="center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16047,913</w:t>
            </w:r>
          </w:p>
        </w:tc>
        <w:tc>
          <w:tcPr>
            <w:tcW w:w="1209" w:type="dxa"/>
            <w:vAlign w:val="center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16047,913</w:t>
            </w:r>
          </w:p>
        </w:tc>
        <w:tc>
          <w:tcPr>
            <w:tcW w:w="1209" w:type="dxa"/>
            <w:vAlign w:val="center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16047,913</w:t>
            </w:r>
          </w:p>
        </w:tc>
        <w:tc>
          <w:tcPr>
            <w:tcW w:w="1337" w:type="dxa"/>
            <w:vAlign w:val="center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16047,913</w:t>
            </w:r>
          </w:p>
        </w:tc>
        <w:tc>
          <w:tcPr>
            <w:tcW w:w="1233" w:type="dxa"/>
            <w:vAlign w:val="center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16047,913</w:t>
            </w:r>
          </w:p>
        </w:tc>
        <w:tc>
          <w:tcPr>
            <w:tcW w:w="1233" w:type="dxa"/>
            <w:vAlign w:val="center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16047,913</w:t>
            </w:r>
          </w:p>
        </w:tc>
      </w:tr>
      <w:tr w:rsidR="00971861" w:rsidRPr="00971861" w:rsidTr="00705CCC">
        <w:trPr>
          <w:gridAfter w:val="1"/>
          <w:wAfter w:w="14" w:type="dxa"/>
          <w:trHeight w:val="284"/>
          <w:jc w:val="center"/>
        </w:trPr>
        <w:tc>
          <w:tcPr>
            <w:tcW w:w="1937" w:type="dxa"/>
            <w:vAlign w:val="center"/>
          </w:tcPr>
          <w:p w:rsidR="00971861" w:rsidRPr="00971861" w:rsidRDefault="00971861" w:rsidP="0097186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971861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170" w:type="dxa"/>
            <w:vAlign w:val="center"/>
          </w:tcPr>
          <w:p w:rsidR="00971861" w:rsidRPr="00971861" w:rsidRDefault="00971861" w:rsidP="0097186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971861">
              <w:rPr>
                <w:rFonts w:ascii="Times New Roman" w:hAnsi="Times New Roman"/>
                <w:color w:val="000000"/>
                <w:sz w:val="20"/>
              </w:rPr>
              <w:t>кг.у.т.</w:t>
            </w:r>
          </w:p>
        </w:tc>
        <w:tc>
          <w:tcPr>
            <w:tcW w:w="1209" w:type="dxa"/>
            <w:vAlign w:val="center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177,254</w:t>
            </w:r>
          </w:p>
        </w:tc>
        <w:tc>
          <w:tcPr>
            <w:tcW w:w="1209" w:type="dxa"/>
            <w:vAlign w:val="center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158,929</w:t>
            </w:r>
          </w:p>
        </w:tc>
        <w:tc>
          <w:tcPr>
            <w:tcW w:w="1209" w:type="dxa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158,929</w:t>
            </w:r>
          </w:p>
        </w:tc>
        <w:tc>
          <w:tcPr>
            <w:tcW w:w="1209" w:type="dxa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158,929</w:t>
            </w:r>
          </w:p>
        </w:tc>
        <w:tc>
          <w:tcPr>
            <w:tcW w:w="1209" w:type="dxa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158,929</w:t>
            </w:r>
          </w:p>
        </w:tc>
        <w:tc>
          <w:tcPr>
            <w:tcW w:w="1209" w:type="dxa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158,929</w:t>
            </w:r>
          </w:p>
        </w:tc>
        <w:tc>
          <w:tcPr>
            <w:tcW w:w="1209" w:type="dxa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158,929</w:t>
            </w:r>
          </w:p>
        </w:tc>
        <w:tc>
          <w:tcPr>
            <w:tcW w:w="1337" w:type="dxa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158,929</w:t>
            </w:r>
          </w:p>
        </w:tc>
        <w:tc>
          <w:tcPr>
            <w:tcW w:w="1233" w:type="dxa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158,929</w:t>
            </w:r>
          </w:p>
        </w:tc>
        <w:tc>
          <w:tcPr>
            <w:tcW w:w="1233" w:type="dxa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158,929</w:t>
            </w:r>
          </w:p>
        </w:tc>
      </w:tr>
      <w:tr w:rsidR="00971861" w:rsidRPr="00971861" w:rsidTr="00705CCC">
        <w:trPr>
          <w:trHeight w:val="284"/>
          <w:jc w:val="center"/>
        </w:trPr>
        <w:tc>
          <w:tcPr>
            <w:tcW w:w="15387" w:type="dxa"/>
            <w:gridSpan w:val="13"/>
          </w:tcPr>
          <w:p w:rsidR="00971861" w:rsidRPr="00971861" w:rsidRDefault="00971861" w:rsidP="0097186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71861">
              <w:rPr>
                <w:rFonts w:ascii="Times New Roman" w:hAnsi="Times New Roman"/>
                <w:b/>
                <w:color w:val="000000"/>
                <w:sz w:val="20"/>
              </w:rPr>
              <w:t>Зона действия котельной</w:t>
            </w:r>
            <w:r w:rsidRPr="00971861">
              <w:rPr>
                <w:rFonts w:ascii="Times New Roman" w:hAnsi="Times New Roman"/>
                <w:sz w:val="20"/>
                <w:szCs w:val="24"/>
              </w:rPr>
              <w:t xml:space="preserve"> </w:t>
            </w:r>
            <w:r w:rsidRPr="00971861">
              <w:rPr>
                <w:rFonts w:ascii="Times New Roman" w:hAnsi="Times New Roman"/>
                <w:b/>
                <w:sz w:val="20"/>
                <w:szCs w:val="24"/>
              </w:rPr>
              <w:t>№2, г. п. Явас (новое строительство)</w:t>
            </w:r>
          </w:p>
        </w:tc>
      </w:tr>
      <w:tr w:rsidR="00971861" w:rsidRPr="00971861" w:rsidTr="00705CCC">
        <w:trPr>
          <w:gridAfter w:val="1"/>
          <w:wAfter w:w="14" w:type="dxa"/>
          <w:trHeight w:val="284"/>
          <w:jc w:val="center"/>
        </w:trPr>
        <w:tc>
          <w:tcPr>
            <w:tcW w:w="1937" w:type="dxa"/>
            <w:vAlign w:val="center"/>
          </w:tcPr>
          <w:p w:rsidR="00971861" w:rsidRPr="00971861" w:rsidRDefault="00971861" w:rsidP="0097186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971861">
              <w:rPr>
                <w:rFonts w:ascii="Times New Roman" w:hAnsi="Times New Roman"/>
                <w:color w:val="000000"/>
                <w:sz w:val="20"/>
              </w:rPr>
              <w:t>Выработка тепловой энергии</w:t>
            </w:r>
          </w:p>
        </w:tc>
        <w:tc>
          <w:tcPr>
            <w:tcW w:w="1170" w:type="dxa"/>
            <w:vAlign w:val="center"/>
          </w:tcPr>
          <w:p w:rsidR="00971861" w:rsidRPr="00971861" w:rsidRDefault="00971861" w:rsidP="0097186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971861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209" w:type="dxa"/>
            <w:vAlign w:val="center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9357,486</w:t>
            </w:r>
          </w:p>
        </w:tc>
        <w:tc>
          <w:tcPr>
            <w:tcW w:w="1209" w:type="dxa"/>
            <w:vAlign w:val="center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9357,486</w:t>
            </w:r>
          </w:p>
        </w:tc>
        <w:tc>
          <w:tcPr>
            <w:tcW w:w="1209" w:type="dxa"/>
            <w:vAlign w:val="center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9357,486</w:t>
            </w:r>
          </w:p>
        </w:tc>
        <w:tc>
          <w:tcPr>
            <w:tcW w:w="1209" w:type="dxa"/>
            <w:vAlign w:val="center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9357,486</w:t>
            </w:r>
          </w:p>
        </w:tc>
        <w:tc>
          <w:tcPr>
            <w:tcW w:w="1209" w:type="dxa"/>
            <w:vAlign w:val="center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9357,486</w:t>
            </w:r>
          </w:p>
        </w:tc>
        <w:tc>
          <w:tcPr>
            <w:tcW w:w="1209" w:type="dxa"/>
            <w:vAlign w:val="center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9357,486</w:t>
            </w:r>
          </w:p>
        </w:tc>
        <w:tc>
          <w:tcPr>
            <w:tcW w:w="1209" w:type="dxa"/>
            <w:vAlign w:val="center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9357,486</w:t>
            </w:r>
          </w:p>
        </w:tc>
        <w:tc>
          <w:tcPr>
            <w:tcW w:w="1337" w:type="dxa"/>
            <w:vAlign w:val="center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9357,486</w:t>
            </w:r>
          </w:p>
        </w:tc>
        <w:tc>
          <w:tcPr>
            <w:tcW w:w="1233" w:type="dxa"/>
            <w:vAlign w:val="center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9357,486</w:t>
            </w:r>
          </w:p>
        </w:tc>
        <w:tc>
          <w:tcPr>
            <w:tcW w:w="1233" w:type="dxa"/>
            <w:vAlign w:val="center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9357,486</w:t>
            </w:r>
          </w:p>
        </w:tc>
      </w:tr>
      <w:tr w:rsidR="00971861" w:rsidRPr="00971861" w:rsidTr="00705CCC">
        <w:trPr>
          <w:gridAfter w:val="1"/>
          <w:wAfter w:w="14" w:type="dxa"/>
          <w:trHeight w:val="284"/>
          <w:jc w:val="center"/>
        </w:trPr>
        <w:tc>
          <w:tcPr>
            <w:tcW w:w="1937" w:type="dxa"/>
            <w:vAlign w:val="center"/>
          </w:tcPr>
          <w:p w:rsidR="00971861" w:rsidRPr="00971861" w:rsidRDefault="00971861" w:rsidP="0097186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971861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170" w:type="dxa"/>
            <w:vAlign w:val="center"/>
          </w:tcPr>
          <w:p w:rsidR="00971861" w:rsidRPr="00971861" w:rsidRDefault="00971861" w:rsidP="0097186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971861">
              <w:rPr>
                <w:rFonts w:ascii="Times New Roman" w:hAnsi="Times New Roman"/>
                <w:color w:val="000000"/>
                <w:sz w:val="20"/>
              </w:rPr>
              <w:t>кг.у.т.</w:t>
            </w:r>
          </w:p>
        </w:tc>
        <w:tc>
          <w:tcPr>
            <w:tcW w:w="1209" w:type="dxa"/>
            <w:vAlign w:val="center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159,004</w:t>
            </w:r>
          </w:p>
        </w:tc>
        <w:tc>
          <w:tcPr>
            <w:tcW w:w="1209" w:type="dxa"/>
            <w:vAlign w:val="center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159,004</w:t>
            </w:r>
          </w:p>
        </w:tc>
        <w:tc>
          <w:tcPr>
            <w:tcW w:w="1209" w:type="dxa"/>
            <w:vAlign w:val="center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158,279</w:t>
            </w:r>
          </w:p>
        </w:tc>
        <w:tc>
          <w:tcPr>
            <w:tcW w:w="1209" w:type="dxa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158,279</w:t>
            </w:r>
          </w:p>
        </w:tc>
        <w:tc>
          <w:tcPr>
            <w:tcW w:w="1209" w:type="dxa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158,279</w:t>
            </w:r>
          </w:p>
        </w:tc>
        <w:tc>
          <w:tcPr>
            <w:tcW w:w="1209" w:type="dxa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158,279</w:t>
            </w:r>
          </w:p>
        </w:tc>
        <w:tc>
          <w:tcPr>
            <w:tcW w:w="1209" w:type="dxa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158,279</w:t>
            </w:r>
          </w:p>
        </w:tc>
        <w:tc>
          <w:tcPr>
            <w:tcW w:w="1337" w:type="dxa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158,279</w:t>
            </w:r>
          </w:p>
        </w:tc>
        <w:tc>
          <w:tcPr>
            <w:tcW w:w="1233" w:type="dxa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158,279</w:t>
            </w:r>
          </w:p>
        </w:tc>
        <w:tc>
          <w:tcPr>
            <w:tcW w:w="1233" w:type="dxa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158,279</w:t>
            </w:r>
          </w:p>
        </w:tc>
      </w:tr>
      <w:tr w:rsidR="00971861" w:rsidRPr="00971861" w:rsidTr="00705CCC">
        <w:trPr>
          <w:trHeight w:val="284"/>
          <w:jc w:val="center"/>
        </w:trPr>
        <w:tc>
          <w:tcPr>
            <w:tcW w:w="15387" w:type="dxa"/>
            <w:gridSpan w:val="13"/>
          </w:tcPr>
          <w:p w:rsidR="00971861" w:rsidRPr="00971861" w:rsidRDefault="00971861" w:rsidP="0097186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71861">
              <w:rPr>
                <w:rFonts w:ascii="Times New Roman" w:hAnsi="Times New Roman"/>
                <w:b/>
                <w:color w:val="000000"/>
                <w:sz w:val="20"/>
              </w:rPr>
              <w:t xml:space="preserve">Зона действия котельной </w:t>
            </w:r>
            <w:r w:rsidRPr="00971861">
              <w:rPr>
                <w:rFonts w:ascii="Times New Roman" w:hAnsi="Times New Roman"/>
                <w:b/>
                <w:sz w:val="20"/>
                <w:szCs w:val="24"/>
              </w:rPr>
              <w:t>№3,  п. Озерный (новое строительство)</w:t>
            </w:r>
          </w:p>
        </w:tc>
      </w:tr>
      <w:tr w:rsidR="00971861" w:rsidRPr="00971861" w:rsidTr="00705CCC">
        <w:trPr>
          <w:gridAfter w:val="1"/>
          <w:wAfter w:w="14" w:type="dxa"/>
          <w:trHeight w:val="284"/>
          <w:jc w:val="center"/>
        </w:trPr>
        <w:tc>
          <w:tcPr>
            <w:tcW w:w="1937" w:type="dxa"/>
            <w:vAlign w:val="center"/>
          </w:tcPr>
          <w:p w:rsidR="00971861" w:rsidRPr="00971861" w:rsidRDefault="00971861" w:rsidP="0097186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971861">
              <w:rPr>
                <w:rFonts w:ascii="Times New Roman" w:hAnsi="Times New Roman"/>
                <w:color w:val="000000"/>
                <w:sz w:val="20"/>
              </w:rPr>
              <w:t>Выработка тепловой энергии</w:t>
            </w:r>
          </w:p>
        </w:tc>
        <w:tc>
          <w:tcPr>
            <w:tcW w:w="1170" w:type="dxa"/>
            <w:vAlign w:val="center"/>
          </w:tcPr>
          <w:p w:rsidR="00971861" w:rsidRPr="00971861" w:rsidRDefault="00971861" w:rsidP="0097186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971861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209" w:type="dxa"/>
            <w:vAlign w:val="center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3630,537</w:t>
            </w:r>
          </w:p>
        </w:tc>
        <w:tc>
          <w:tcPr>
            <w:tcW w:w="1209" w:type="dxa"/>
            <w:vAlign w:val="center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3630,537</w:t>
            </w:r>
          </w:p>
        </w:tc>
        <w:tc>
          <w:tcPr>
            <w:tcW w:w="1209" w:type="dxa"/>
            <w:vAlign w:val="center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3630,537</w:t>
            </w:r>
          </w:p>
        </w:tc>
        <w:tc>
          <w:tcPr>
            <w:tcW w:w="1209" w:type="dxa"/>
            <w:vAlign w:val="center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3630,537</w:t>
            </w:r>
          </w:p>
        </w:tc>
        <w:tc>
          <w:tcPr>
            <w:tcW w:w="1209" w:type="dxa"/>
            <w:vAlign w:val="center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3630,537</w:t>
            </w:r>
          </w:p>
        </w:tc>
        <w:tc>
          <w:tcPr>
            <w:tcW w:w="1209" w:type="dxa"/>
            <w:vAlign w:val="center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3630,537</w:t>
            </w:r>
          </w:p>
        </w:tc>
        <w:tc>
          <w:tcPr>
            <w:tcW w:w="1209" w:type="dxa"/>
            <w:vAlign w:val="center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3630,537</w:t>
            </w:r>
          </w:p>
        </w:tc>
        <w:tc>
          <w:tcPr>
            <w:tcW w:w="1337" w:type="dxa"/>
            <w:vAlign w:val="center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3630,537</w:t>
            </w:r>
          </w:p>
        </w:tc>
        <w:tc>
          <w:tcPr>
            <w:tcW w:w="1233" w:type="dxa"/>
            <w:vAlign w:val="center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3630,537</w:t>
            </w:r>
          </w:p>
        </w:tc>
        <w:tc>
          <w:tcPr>
            <w:tcW w:w="1233" w:type="dxa"/>
            <w:vAlign w:val="center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3630,537</w:t>
            </w:r>
          </w:p>
        </w:tc>
      </w:tr>
      <w:tr w:rsidR="00971861" w:rsidRPr="00971861" w:rsidTr="00705CCC">
        <w:trPr>
          <w:gridAfter w:val="1"/>
          <w:wAfter w:w="14" w:type="dxa"/>
          <w:trHeight w:val="284"/>
          <w:jc w:val="center"/>
        </w:trPr>
        <w:tc>
          <w:tcPr>
            <w:tcW w:w="1937" w:type="dxa"/>
            <w:vAlign w:val="center"/>
          </w:tcPr>
          <w:p w:rsidR="00971861" w:rsidRPr="00971861" w:rsidRDefault="00971861" w:rsidP="0097186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971861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170" w:type="dxa"/>
            <w:vAlign w:val="center"/>
          </w:tcPr>
          <w:p w:rsidR="00971861" w:rsidRPr="00971861" w:rsidRDefault="00971861" w:rsidP="0097186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971861">
              <w:rPr>
                <w:rFonts w:ascii="Times New Roman" w:hAnsi="Times New Roman"/>
                <w:color w:val="000000"/>
                <w:sz w:val="20"/>
              </w:rPr>
              <w:t>кг.у.т.</w:t>
            </w:r>
          </w:p>
        </w:tc>
        <w:tc>
          <w:tcPr>
            <w:tcW w:w="1209" w:type="dxa"/>
            <w:vAlign w:val="center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174,177</w:t>
            </w:r>
          </w:p>
        </w:tc>
        <w:tc>
          <w:tcPr>
            <w:tcW w:w="1209" w:type="dxa"/>
            <w:vAlign w:val="center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174,177</w:t>
            </w:r>
          </w:p>
        </w:tc>
        <w:tc>
          <w:tcPr>
            <w:tcW w:w="1209" w:type="dxa"/>
            <w:vAlign w:val="center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158,328</w:t>
            </w:r>
          </w:p>
        </w:tc>
        <w:tc>
          <w:tcPr>
            <w:tcW w:w="1209" w:type="dxa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158,328</w:t>
            </w:r>
          </w:p>
        </w:tc>
        <w:tc>
          <w:tcPr>
            <w:tcW w:w="1209" w:type="dxa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158,328</w:t>
            </w:r>
          </w:p>
        </w:tc>
        <w:tc>
          <w:tcPr>
            <w:tcW w:w="1209" w:type="dxa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158,328</w:t>
            </w:r>
          </w:p>
        </w:tc>
        <w:tc>
          <w:tcPr>
            <w:tcW w:w="1209" w:type="dxa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158,328</w:t>
            </w:r>
          </w:p>
        </w:tc>
        <w:tc>
          <w:tcPr>
            <w:tcW w:w="1337" w:type="dxa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158,328</w:t>
            </w:r>
          </w:p>
        </w:tc>
        <w:tc>
          <w:tcPr>
            <w:tcW w:w="1233" w:type="dxa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158,328</w:t>
            </w:r>
          </w:p>
        </w:tc>
        <w:tc>
          <w:tcPr>
            <w:tcW w:w="1233" w:type="dxa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158,328</w:t>
            </w:r>
          </w:p>
        </w:tc>
      </w:tr>
      <w:tr w:rsidR="00971861" w:rsidRPr="00971861" w:rsidTr="00705CCC">
        <w:trPr>
          <w:trHeight w:val="284"/>
          <w:jc w:val="center"/>
        </w:trPr>
        <w:tc>
          <w:tcPr>
            <w:tcW w:w="15387" w:type="dxa"/>
            <w:gridSpan w:val="13"/>
          </w:tcPr>
          <w:p w:rsidR="00971861" w:rsidRPr="00971861" w:rsidRDefault="00971861" w:rsidP="0097186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71861">
              <w:rPr>
                <w:rFonts w:ascii="Times New Roman" w:hAnsi="Times New Roman"/>
                <w:b/>
                <w:color w:val="000000"/>
                <w:sz w:val="20"/>
              </w:rPr>
              <w:t xml:space="preserve">Зона действия котельной </w:t>
            </w:r>
            <w:r w:rsidRPr="00971861">
              <w:rPr>
                <w:rFonts w:ascii="Times New Roman" w:hAnsi="Times New Roman"/>
                <w:b/>
                <w:sz w:val="20"/>
                <w:szCs w:val="24"/>
              </w:rPr>
              <w:t>№4, п. Парца (новое строительство)</w:t>
            </w:r>
          </w:p>
        </w:tc>
      </w:tr>
      <w:tr w:rsidR="00971861" w:rsidRPr="00971861" w:rsidTr="00705CCC">
        <w:trPr>
          <w:gridAfter w:val="1"/>
          <w:wAfter w:w="14" w:type="dxa"/>
          <w:trHeight w:val="284"/>
          <w:jc w:val="center"/>
        </w:trPr>
        <w:tc>
          <w:tcPr>
            <w:tcW w:w="1937" w:type="dxa"/>
            <w:vAlign w:val="center"/>
          </w:tcPr>
          <w:p w:rsidR="00971861" w:rsidRPr="00971861" w:rsidRDefault="00971861" w:rsidP="0097186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971861">
              <w:rPr>
                <w:rFonts w:ascii="Times New Roman" w:hAnsi="Times New Roman"/>
                <w:color w:val="000000"/>
                <w:sz w:val="20"/>
              </w:rPr>
              <w:t>Выработка тепловой энергии</w:t>
            </w:r>
          </w:p>
        </w:tc>
        <w:tc>
          <w:tcPr>
            <w:tcW w:w="1170" w:type="dxa"/>
            <w:vAlign w:val="center"/>
          </w:tcPr>
          <w:p w:rsidR="00971861" w:rsidRPr="00971861" w:rsidRDefault="00971861" w:rsidP="0097186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971861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209" w:type="dxa"/>
            <w:vAlign w:val="center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6718,536</w:t>
            </w:r>
          </w:p>
        </w:tc>
        <w:tc>
          <w:tcPr>
            <w:tcW w:w="1209" w:type="dxa"/>
            <w:vAlign w:val="center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6718,536</w:t>
            </w:r>
          </w:p>
        </w:tc>
        <w:tc>
          <w:tcPr>
            <w:tcW w:w="1209" w:type="dxa"/>
            <w:vAlign w:val="center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6718,536</w:t>
            </w:r>
          </w:p>
        </w:tc>
        <w:tc>
          <w:tcPr>
            <w:tcW w:w="1209" w:type="dxa"/>
            <w:vAlign w:val="center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6718,536</w:t>
            </w:r>
          </w:p>
        </w:tc>
        <w:tc>
          <w:tcPr>
            <w:tcW w:w="1209" w:type="dxa"/>
            <w:vAlign w:val="center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6718,536</w:t>
            </w:r>
          </w:p>
        </w:tc>
        <w:tc>
          <w:tcPr>
            <w:tcW w:w="1209" w:type="dxa"/>
            <w:vAlign w:val="center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6718,536</w:t>
            </w:r>
          </w:p>
        </w:tc>
        <w:tc>
          <w:tcPr>
            <w:tcW w:w="1209" w:type="dxa"/>
            <w:vAlign w:val="center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6718,536</w:t>
            </w:r>
          </w:p>
        </w:tc>
        <w:tc>
          <w:tcPr>
            <w:tcW w:w="1337" w:type="dxa"/>
            <w:vAlign w:val="center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6718,536</w:t>
            </w:r>
          </w:p>
        </w:tc>
        <w:tc>
          <w:tcPr>
            <w:tcW w:w="1233" w:type="dxa"/>
            <w:vAlign w:val="center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6718,536</w:t>
            </w:r>
          </w:p>
        </w:tc>
        <w:tc>
          <w:tcPr>
            <w:tcW w:w="1233" w:type="dxa"/>
            <w:vAlign w:val="center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6718,536</w:t>
            </w:r>
          </w:p>
        </w:tc>
      </w:tr>
      <w:tr w:rsidR="00971861" w:rsidRPr="00971861" w:rsidTr="00705CCC">
        <w:trPr>
          <w:gridAfter w:val="1"/>
          <w:wAfter w:w="14" w:type="dxa"/>
          <w:trHeight w:val="284"/>
          <w:jc w:val="center"/>
        </w:trPr>
        <w:tc>
          <w:tcPr>
            <w:tcW w:w="1937" w:type="dxa"/>
            <w:vAlign w:val="center"/>
          </w:tcPr>
          <w:p w:rsidR="00971861" w:rsidRPr="00971861" w:rsidRDefault="00971861" w:rsidP="0097186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971861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170" w:type="dxa"/>
            <w:vAlign w:val="center"/>
          </w:tcPr>
          <w:p w:rsidR="00971861" w:rsidRPr="00971861" w:rsidRDefault="00971861" w:rsidP="0097186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971861">
              <w:rPr>
                <w:rFonts w:ascii="Times New Roman" w:hAnsi="Times New Roman"/>
                <w:color w:val="000000"/>
                <w:sz w:val="20"/>
              </w:rPr>
              <w:t>кг.у.т.</w:t>
            </w:r>
          </w:p>
        </w:tc>
        <w:tc>
          <w:tcPr>
            <w:tcW w:w="1209" w:type="dxa"/>
            <w:vAlign w:val="center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161,495</w:t>
            </w:r>
          </w:p>
        </w:tc>
        <w:tc>
          <w:tcPr>
            <w:tcW w:w="1209" w:type="dxa"/>
            <w:vAlign w:val="center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161,495</w:t>
            </w:r>
          </w:p>
        </w:tc>
        <w:tc>
          <w:tcPr>
            <w:tcW w:w="1209" w:type="dxa"/>
            <w:vAlign w:val="center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158,901</w:t>
            </w:r>
          </w:p>
        </w:tc>
        <w:tc>
          <w:tcPr>
            <w:tcW w:w="1209" w:type="dxa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158,901</w:t>
            </w:r>
          </w:p>
        </w:tc>
        <w:tc>
          <w:tcPr>
            <w:tcW w:w="1209" w:type="dxa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158,901</w:t>
            </w:r>
          </w:p>
        </w:tc>
        <w:tc>
          <w:tcPr>
            <w:tcW w:w="1209" w:type="dxa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158,901</w:t>
            </w:r>
          </w:p>
        </w:tc>
        <w:tc>
          <w:tcPr>
            <w:tcW w:w="1209" w:type="dxa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158,901</w:t>
            </w:r>
          </w:p>
        </w:tc>
        <w:tc>
          <w:tcPr>
            <w:tcW w:w="1337" w:type="dxa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158,901</w:t>
            </w:r>
          </w:p>
        </w:tc>
        <w:tc>
          <w:tcPr>
            <w:tcW w:w="1233" w:type="dxa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158,901</w:t>
            </w:r>
          </w:p>
        </w:tc>
        <w:tc>
          <w:tcPr>
            <w:tcW w:w="1233" w:type="dxa"/>
          </w:tcPr>
          <w:p w:rsidR="00971861" w:rsidRPr="00971861" w:rsidRDefault="00971861" w:rsidP="0097186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1861">
              <w:rPr>
                <w:rFonts w:ascii="Times New Roman" w:hAnsi="Times New Roman"/>
                <w:color w:val="000000"/>
              </w:rPr>
              <w:t>158,901</w:t>
            </w:r>
          </w:p>
        </w:tc>
      </w:tr>
    </w:tbl>
    <w:p w:rsidR="00D16667" w:rsidRDefault="00D16667" w:rsidP="00D1666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3"/>
        </w:rPr>
      </w:pPr>
    </w:p>
    <w:p w:rsidR="00D16667" w:rsidRPr="00D16667" w:rsidRDefault="00D16667" w:rsidP="00D1666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3"/>
        </w:rPr>
        <w:sectPr w:rsidR="00D16667" w:rsidRPr="00D16667" w:rsidSect="0042048F">
          <w:pgSz w:w="16838" w:h="11906" w:orient="landscape" w:code="9"/>
          <w:pgMar w:top="567" w:right="1701" w:bottom="1134" w:left="1560" w:header="709" w:footer="709" w:gutter="0"/>
          <w:cols w:space="708"/>
          <w:docGrid w:linePitch="360"/>
        </w:sectPr>
      </w:pPr>
    </w:p>
    <w:p w:rsidR="00E3641B" w:rsidRPr="00915A8F" w:rsidRDefault="00E3641B" w:rsidP="00BF1322">
      <w:pPr>
        <w:pStyle w:val="1"/>
        <w:spacing w:before="0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53" w:name="_Toc43287733"/>
      <w:r w:rsidRPr="00915A8F">
        <w:rPr>
          <w:rFonts w:ascii="Times New Roman" w:hAnsi="Times New Roman" w:cs="Times New Roman"/>
          <w:bCs w:val="0"/>
          <w:color w:val="auto"/>
          <w:sz w:val="24"/>
          <w:szCs w:val="24"/>
        </w:rPr>
        <w:lastRenderedPageBreak/>
        <w:t>8</w:t>
      </w:r>
      <w:r w:rsidR="00ED63EB">
        <w:rPr>
          <w:rFonts w:ascii="Times New Roman" w:hAnsi="Times New Roman" w:cs="Times New Roman"/>
          <w:bCs w:val="0"/>
          <w:color w:val="auto"/>
          <w:sz w:val="24"/>
          <w:szCs w:val="24"/>
        </w:rPr>
        <w:t>.</w:t>
      </w:r>
      <w:r w:rsidRPr="00915A8F">
        <w:rPr>
          <w:rFonts w:ascii="Times New Roman" w:hAnsi="Times New Roman" w:cs="Times New Roman"/>
          <w:bCs w:val="0"/>
          <w:color w:val="auto"/>
          <w:sz w:val="24"/>
          <w:szCs w:val="24"/>
        </w:rPr>
        <w:t xml:space="preserve"> Инвестиции в строительство, реконструкцию и техническое перевооружение</w:t>
      </w:r>
      <w:bookmarkEnd w:id="53"/>
      <w:r w:rsidRPr="00915A8F">
        <w:rPr>
          <w:rFonts w:ascii="Times New Roman" w:hAnsi="Times New Roman" w:cs="Times New Roman"/>
          <w:bCs w:val="0"/>
          <w:color w:val="auto"/>
          <w:sz w:val="24"/>
          <w:szCs w:val="24"/>
        </w:rPr>
        <w:t xml:space="preserve"> </w:t>
      </w:r>
    </w:p>
    <w:p w:rsidR="00E3641B" w:rsidRPr="00915A8F" w:rsidRDefault="00E3641B" w:rsidP="00922BC7">
      <w:pPr>
        <w:pStyle w:val="1"/>
        <w:spacing w:before="0"/>
        <w:ind w:firstLine="709"/>
        <w:rPr>
          <w:rFonts w:ascii="Times New Roman" w:hAnsi="Times New Roman" w:cs="Times New Roman"/>
          <w:bCs w:val="0"/>
          <w:color w:val="auto"/>
          <w:sz w:val="24"/>
          <w:szCs w:val="24"/>
        </w:rPr>
      </w:pPr>
      <w:bookmarkStart w:id="54" w:name="_Toc43287734"/>
      <w:r w:rsidRPr="00915A8F">
        <w:rPr>
          <w:rFonts w:ascii="Times New Roman" w:hAnsi="Times New Roman" w:cs="Times New Roman"/>
          <w:bCs w:val="0"/>
          <w:color w:val="auto"/>
          <w:sz w:val="24"/>
          <w:szCs w:val="24"/>
        </w:rPr>
        <w:t>8.1 Общие положения</w:t>
      </w:r>
      <w:bookmarkEnd w:id="54"/>
      <w:r w:rsidRPr="00915A8F">
        <w:rPr>
          <w:rFonts w:ascii="Times New Roman" w:hAnsi="Times New Roman" w:cs="Times New Roman"/>
          <w:bCs w:val="0"/>
          <w:color w:val="auto"/>
          <w:sz w:val="24"/>
          <w:szCs w:val="24"/>
        </w:rPr>
        <w:t xml:space="preserve"> </w:t>
      </w:r>
    </w:p>
    <w:p w:rsidR="00E3641B" w:rsidRPr="00915A8F" w:rsidRDefault="00E3641B" w:rsidP="00E3641B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</w:p>
    <w:p w:rsidR="00AD1A7B" w:rsidRPr="00915A8F" w:rsidRDefault="00AD1A7B" w:rsidP="00AD1A7B">
      <w:pPr>
        <w:pStyle w:val="Default"/>
        <w:ind w:firstLine="709"/>
        <w:jc w:val="both"/>
        <w:rPr>
          <w:rFonts w:eastAsiaTheme="minorHAnsi"/>
          <w:szCs w:val="23"/>
          <w:lang w:eastAsia="en-US"/>
        </w:rPr>
      </w:pPr>
      <w:r w:rsidRPr="00915A8F">
        <w:rPr>
          <w:szCs w:val="23"/>
        </w:rPr>
        <w:t xml:space="preserve">Оценка инвестиций и анализ ценовых (тарифных) последствий реализации проектов схемы теплоснабжения разрабатываются в соответствии подпунктом «ж» пункта 4, пунктом 13 и </w:t>
      </w:r>
      <w:r w:rsidRPr="00915A8F">
        <w:rPr>
          <w:rFonts w:eastAsiaTheme="minorHAnsi"/>
          <w:szCs w:val="23"/>
          <w:lang w:eastAsia="en-US"/>
        </w:rPr>
        <w:t xml:space="preserve">пунктом 48 «Требований к схемам теплоснабжения», утвержденных постановлением Правительства РФ № 154 от 22 февраля 2012 года. </w:t>
      </w:r>
    </w:p>
    <w:p w:rsidR="00AD1A7B" w:rsidRPr="00915A8F" w:rsidRDefault="00AD1A7B" w:rsidP="00AD1A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3"/>
        </w:rPr>
      </w:pPr>
      <w:r w:rsidRPr="00915A8F">
        <w:rPr>
          <w:rFonts w:ascii="Times New Roman" w:hAnsi="Times New Roman"/>
          <w:color w:val="000000"/>
          <w:sz w:val="24"/>
          <w:szCs w:val="23"/>
        </w:rPr>
        <w:t xml:space="preserve">В соответствии с пунктами 13 и 48 Требований к схеме теплоснабжения должны быть разработаны и обоснованы: </w:t>
      </w:r>
    </w:p>
    <w:p w:rsidR="00AD1A7B" w:rsidRPr="00915A8F" w:rsidRDefault="00AD1A7B" w:rsidP="00AD1A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3"/>
        </w:rPr>
      </w:pPr>
      <w:r w:rsidRPr="00915A8F">
        <w:rPr>
          <w:rFonts w:ascii="Times New Roman" w:hAnsi="Times New Roman"/>
          <w:color w:val="000000"/>
          <w:sz w:val="24"/>
          <w:szCs w:val="23"/>
        </w:rPr>
        <w:t xml:space="preserve">– предложения по величине необходимых инвестиций в строительство, реконструкцию и техническое перевооружение источников тепловой энергии на каждом этапе; </w:t>
      </w:r>
    </w:p>
    <w:p w:rsidR="00AD1A7B" w:rsidRPr="00915A8F" w:rsidRDefault="00AD1A7B" w:rsidP="00AD1A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3"/>
        </w:rPr>
      </w:pPr>
      <w:r w:rsidRPr="00915A8F">
        <w:rPr>
          <w:rFonts w:ascii="Times New Roman" w:hAnsi="Times New Roman"/>
          <w:color w:val="000000"/>
          <w:sz w:val="24"/>
          <w:szCs w:val="23"/>
        </w:rPr>
        <w:t xml:space="preserve">– предложения по величине необходимых инвестиций в строительство, реконструкцию и техническое перевооружение тепловых сетей и тепловых пунктов на каждом этапе; </w:t>
      </w:r>
    </w:p>
    <w:p w:rsidR="00AD1A7B" w:rsidRPr="00915A8F" w:rsidRDefault="00AD1A7B" w:rsidP="00AD1A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3"/>
        </w:rPr>
      </w:pPr>
      <w:r w:rsidRPr="00915A8F">
        <w:rPr>
          <w:rFonts w:ascii="Times New Roman" w:hAnsi="Times New Roman"/>
          <w:color w:val="000000"/>
          <w:sz w:val="24"/>
          <w:szCs w:val="23"/>
        </w:rPr>
        <w:t>– предложения по источникам инвестиций, обеспечивающих финансовые потребности.</w:t>
      </w:r>
    </w:p>
    <w:p w:rsidR="00E3641B" w:rsidRPr="00F1255C" w:rsidRDefault="00E3641B" w:rsidP="00E3641B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bCs/>
          <w:color w:val="000000"/>
          <w:sz w:val="24"/>
          <w:szCs w:val="24"/>
          <w:highlight w:val="yellow"/>
        </w:rPr>
      </w:pPr>
    </w:p>
    <w:p w:rsidR="00E3641B" w:rsidRPr="00915A8F" w:rsidRDefault="00E3641B" w:rsidP="00922BC7">
      <w:pPr>
        <w:pStyle w:val="1"/>
        <w:spacing w:before="0"/>
        <w:ind w:firstLine="709"/>
        <w:jc w:val="both"/>
        <w:rPr>
          <w:rFonts w:ascii="Times New Roman" w:hAnsi="Times New Roman" w:cs="Times New Roman"/>
          <w:bCs w:val="0"/>
          <w:color w:val="auto"/>
          <w:sz w:val="24"/>
          <w:szCs w:val="24"/>
        </w:rPr>
      </w:pPr>
      <w:bookmarkStart w:id="55" w:name="_Toc43287735"/>
      <w:r w:rsidRPr="00915A8F">
        <w:rPr>
          <w:rFonts w:ascii="Times New Roman" w:hAnsi="Times New Roman" w:cs="Times New Roman"/>
          <w:bCs w:val="0"/>
          <w:color w:val="auto"/>
          <w:sz w:val="24"/>
          <w:szCs w:val="24"/>
        </w:rPr>
        <w:t>8.2 Инвестиции в строительство, реконструкцию и техническое перевооружение источников тепловой энергии</w:t>
      </w:r>
      <w:bookmarkEnd w:id="55"/>
    </w:p>
    <w:p w:rsidR="00E3641B" w:rsidRPr="00915A8F" w:rsidRDefault="00E3641B" w:rsidP="00E3641B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915A8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036BAD" w:rsidRPr="00915A8F" w:rsidRDefault="00036BAD" w:rsidP="00036B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915A8F">
        <w:rPr>
          <w:rFonts w:ascii="Times New Roman" w:hAnsi="Times New Roman"/>
          <w:color w:val="000000"/>
          <w:sz w:val="24"/>
          <w:szCs w:val="24"/>
        </w:rPr>
        <w:t xml:space="preserve">Предложения по техническому перевооружению источников тепловой энергии сформированы на основе мероприятия, прописанного в Обосновывающих материалах к схеме теплоснабжения. </w:t>
      </w:r>
    </w:p>
    <w:p w:rsidR="00036BAD" w:rsidRPr="00915A8F" w:rsidRDefault="00036BAD" w:rsidP="00036B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915A8F">
        <w:rPr>
          <w:rFonts w:ascii="Times New Roman" w:hAnsi="Times New Roman"/>
          <w:color w:val="000000"/>
          <w:sz w:val="24"/>
          <w:szCs w:val="24"/>
        </w:rPr>
        <w:t xml:space="preserve">Капитальные вложения в техническое модернизирование котельных </w:t>
      </w:r>
      <w:r w:rsidR="000D317F">
        <w:rPr>
          <w:rFonts w:ascii="Times New Roman" w:hAnsi="Times New Roman"/>
          <w:color w:val="000000"/>
          <w:sz w:val="24"/>
          <w:szCs w:val="24"/>
        </w:rPr>
        <w:t>Явасского городского поселения</w:t>
      </w:r>
      <w:r w:rsidRPr="00915A8F">
        <w:rPr>
          <w:rFonts w:ascii="Times New Roman" w:hAnsi="Times New Roman"/>
          <w:color w:val="000000"/>
          <w:sz w:val="24"/>
          <w:szCs w:val="24"/>
        </w:rPr>
        <w:t xml:space="preserve"> представлены в таблице 8.1. Общая потребность в финансировании проекта составляет </w:t>
      </w:r>
      <w:r w:rsidR="001115EC" w:rsidRPr="001115EC">
        <w:rPr>
          <w:rFonts w:ascii="Times New Roman" w:hAnsi="Times New Roman"/>
          <w:b/>
          <w:color w:val="000000"/>
          <w:sz w:val="24"/>
          <w:szCs w:val="24"/>
        </w:rPr>
        <w:t>188727,95</w:t>
      </w:r>
      <w:r w:rsidR="001115EC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CF3B92" w:rsidRPr="00F969D9">
        <w:rPr>
          <w:rFonts w:ascii="Times New Roman" w:hAnsi="Times New Roman"/>
          <w:b/>
          <w:color w:val="000000"/>
          <w:sz w:val="24"/>
          <w:szCs w:val="24"/>
        </w:rPr>
        <w:t>тыс. руб</w:t>
      </w:r>
      <w:r w:rsidR="00CF3B92" w:rsidRPr="00915A8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15A8F">
        <w:rPr>
          <w:rFonts w:ascii="Times New Roman" w:hAnsi="Times New Roman"/>
          <w:color w:val="000000"/>
          <w:sz w:val="24"/>
          <w:szCs w:val="24"/>
        </w:rPr>
        <w:t>с НДС в т.ч. стоимость приобретенного оборудования.</w:t>
      </w:r>
    </w:p>
    <w:p w:rsidR="00036BAD" w:rsidRPr="00915A8F" w:rsidRDefault="00036BAD" w:rsidP="00036B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</w:p>
    <w:p w:rsidR="00E3641B" w:rsidRDefault="00036BAD" w:rsidP="00CF3B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915A8F">
        <w:rPr>
          <w:rFonts w:ascii="Times New Roman" w:hAnsi="Times New Roman"/>
          <w:sz w:val="24"/>
          <w:szCs w:val="23"/>
        </w:rPr>
        <w:t xml:space="preserve">Таблица 8.1. Финансовые потребности в реализацию проекта по технической модернизации котельных </w:t>
      </w:r>
      <w:r w:rsidR="00CF3B92">
        <w:rPr>
          <w:rFonts w:ascii="Times New Roman" w:hAnsi="Times New Roman"/>
          <w:color w:val="000000"/>
          <w:sz w:val="24"/>
          <w:szCs w:val="24"/>
        </w:rPr>
        <w:t>Явасского городского поселения.</w:t>
      </w:r>
    </w:p>
    <w:p w:rsidR="00CF3B92" w:rsidRDefault="00CF3B92" w:rsidP="00CF3B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3"/>
          <w:highlight w:val="yellow"/>
        </w:rPr>
      </w:pPr>
    </w:p>
    <w:tbl>
      <w:tblPr>
        <w:tblStyle w:val="8"/>
        <w:tblW w:w="10118" w:type="dxa"/>
        <w:tblLook w:val="04A0" w:firstRow="1" w:lastRow="0" w:firstColumn="1" w:lastColumn="0" w:noHBand="0" w:noVBand="1"/>
      </w:tblPr>
      <w:tblGrid>
        <w:gridCol w:w="2192"/>
        <w:gridCol w:w="4310"/>
        <w:gridCol w:w="1531"/>
        <w:gridCol w:w="2085"/>
      </w:tblGrid>
      <w:tr w:rsidR="001115EC" w:rsidRPr="001115EC" w:rsidTr="00E53965">
        <w:trPr>
          <w:trHeight w:val="697"/>
        </w:trPr>
        <w:tc>
          <w:tcPr>
            <w:tcW w:w="2192" w:type="dxa"/>
            <w:vAlign w:val="center"/>
          </w:tcPr>
          <w:p w:rsidR="001115EC" w:rsidRPr="001115EC" w:rsidRDefault="001115EC" w:rsidP="001115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15EC">
              <w:rPr>
                <w:rFonts w:ascii="Times New Roman" w:hAnsi="Times New Roman"/>
                <w:sz w:val="20"/>
                <w:szCs w:val="20"/>
              </w:rPr>
              <w:t>Наименование объекта</w:t>
            </w:r>
          </w:p>
        </w:tc>
        <w:tc>
          <w:tcPr>
            <w:tcW w:w="4310" w:type="dxa"/>
            <w:vAlign w:val="center"/>
          </w:tcPr>
          <w:p w:rsidR="001115EC" w:rsidRPr="001115EC" w:rsidRDefault="001115EC" w:rsidP="001115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15EC">
              <w:rPr>
                <w:rFonts w:ascii="Times New Roman" w:hAnsi="Times New Roman"/>
                <w:sz w:val="20"/>
                <w:szCs w:val="20"/>
              </w:rPr>
              <w:t>Мероприятия</w:t>
            </w:r>
          </w:p>
        </w:tc>
        <w:tc>
          <w:tcPr>
            <w:tcW w:w="1529" w:type="dxa"/>
            <w:vAlign w:val="center"/>
          </w:tcPr>
          <w:p w:rsidR="001115EC" w:rsidRPr="001115EC" w:rsidRDefault="001115EC" w:rsidP="001115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15EC">
              <w:rPr>
                <w:rFonts w:ascii="Times New Roman" w:hAnsi="Times New Roman"/>
                <w:sz w:val="20"/>
                <w:szCs w:val="20"/>
              </w:rPr>
              <w:t>Год ввода в эксплуатацию</w:t>
            </w:r>
          </w:p>
        </w:tc>
        <w:tc>
          <w:tcPr>
            <w:tcW w:w="2085" w:type="dxa"/>
            <w:vAlign w:val="center"/>
          </w:tcPr>
          <w:p w:rsidR="001115EC" w:rsidRPr="001115EC" w:rsidRDefault="001115EC" w:rsidP="001115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15EC">
              <w:rPr>
                <w:rFonts w:ascii="Times New Roman" w:hAnsi="Times New Roman"/>
                <w:sz w:val="20"/>
                <w:szCs w:val="20"/>
              </w:rPr>
              <w:t>Финансовые потребности, тыс. руб., с НДС</w:t>
            </w:r>
          </w:p>
        </w:tc>
      </w:tr>
      <w:tr w:rsidR="001115EC" w:rsidRPr="001115EC" w:rsidTr="00E53965">
        <w:trPr>
          <w:trHeight w:val="925"/>
        </w:trPr>
        <w:tc>
          <w:tcPr>
            <w:tcW w:w="2192" w:type="dxa"/>
            <w:vAlign w:val="center"/>
          </w:tcPr>
          <w:p w:rsidR="001115EC" w:rsidRPr="001115EC" w:rsidRDefault="001115EC" w:rsidP="001115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15EC">
              <w:rPr>
                <w:rFonts w:ascii="Times New Roman" w:hAnsi="Times New Roman"/>
                <w:sz w:val="20"/>
                <w:szCs w:val="24"/>
              </w:rPr>
              <w:t>Котельная №1, г. п. Явас</w:t>
            </w:r>
          </w:p>
        </w:tc>
        <w:tc>
          <w:tcPr>
            <w:tcW w:w="4310" w:type="dxa"/>
            <w:vAlign w:val="center"/>
          </w:tcPr>
          <w:p w:rsidR="001115EC" w:rsidRPr="001115EC" w:rsidRDefault="001115EC" w:rsidP="001115E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1115EC">
              <w:rPr>
                <w:rFonts w:ascii="Times New Roman" w:hAnsi="Times New Roman"/>
                <w:sz w:val="20"/>
                <w:szCs w:val="20"/>
              </w:rPr>
              <w:t xml:space="preserve">Строительство новой котельной, мощностью 7 МВт, и присоединительной тепловой сети 50 м. (2-х трубной) Ду273, подземное исполнение, изоляция ППУ-ПЭ. </w:t>
            </w:r>
          </w:p>
        </w:tc>
        <w:tc>
          <w:tcPr>
            <w:tcW w:w="1529" w:type="dxa"/>
            <w:vAlign w:val="center"/>
          </w:tcPr>
          <w:p w:rsidR="001115EC" w:rsidRPr="001115EC" w:rsidRDefault="001115EC" w:rsidP="001115EC">
            <w:pPr>
              <w:jc w:val="center"/>
            </w:pPr>
            <w:r w:rsidRPr="001115EC">
              <w:rPr>
                <w:rFonts w:ascii="Times New Roman" w:hAnsi="Times New Roman"/>
                <w:sz w:val="20"/>
                <w:szCs w:val="20"/>
              </w:rPr>
              <w:t>2020 г.</w:t>
            </w:r>
          </w:p>
        </w:tc>
        <w:tc>
          <w:tcPr>
            <w:tcW w:w="2085" w:type="dxa"/>
            <w:vAlign w:val="center"/>
          </w:tcPr>
          <w:p w:rsidR="001115EC" w:rsidRPr="001115EC" w:rsidRDefault="001115EC" w:rsidP="001115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15EC">
              <w:rPr>
                <w:rFonts w:ascii="Times New Roman" w:hAnsi="Times New Roman"/>
                <w:sz w:val="20"/>
                <w:szCs w:val="20"/>
              </w:rPr>
              <w:t>49764,41</w:t>
            </w:r>
          </w:p>
        </w:tc>
      </w:tr>
      <w:tr w:rsidR="001115EC" w:rsidRPr="001115EC" w:rsidTr="00E53965">
        <w:trPr>
          <w:trHeight w:val="925"/>
        </w:trPr>
        <w:tc>
          <w:tcPr>
            <w:tcW w:w="2192" w:type="dxa"/>
            <w:vAlign w:val="center"/>
          </w:tcPr>
          <w:p w:rsidR="001115EC" w:rsidRPr="001115EC" w:rsidRDefault="001115EC" w:rsidP="001115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15EC">
              <w:rPr>
                <w:rFonts w:ascii="Times New Roman" w:hAnsi="Times New Roman"/>
                <w:sz w:val="20"/>
                <w:szCs w:val="24"/>
              </w:rPr>
              <w:t>Котельная №2, г. п. Явас</w:t>
            </w:r>
          </w:p>
        </w:tc>
        <w:tc>
          <w:tcPr>
            <w:tcW w:w="4310" w:type="dxa"/>
            <w:vAlign w:val="center"/>
          </w:tcPr>
          <w:p w:rsidR="001115EC" w:rsidRPr="001115EC" w:rsidRDefault="001115EC" w:rsidP="001115E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1115EC">
              <w:rPr>
                <w:rFonts w:ascii="Times New Roman" w:hAnsi="Times New Roman"/>
                <w:sz w:val="20"/>
                <w:szCs w:val="20"/>
              </w:rPr>
              <w:t xml:space="preserve">Строительство новой котельной, мощностью 4 МВт и присоединительной тепловой сети 5 м. (2-х трубной) Ду219, подземное исполнение, изоляция ППУ-ПЭ. </w:t>
            </w:r>
          </w:p>
        </w:tc>
        <w:tc>
          <w:tcPr>
            <w:tcW w:w="1529" w:type="dxa"/>
            <w:vAlign w:val="center"/>
          </w:tcPr>
          <w:p w:rsidR="001115EC" w:rsidRPr="001115EC" w:rsidRDefault="001115EC" w:rsidP="001115EC">
            <w:pPr>
              <w:jc w:val="center"/>
            </w:pPr>
            <w:r w:rsidRPr="001115EC">
              <w:rPr>
                <w:rFonts w:ascii="Times New Roman" w:hAnsi="Times New Roman"/>
                <w:sz w:val="20"/>
                <w:szCs w:val="20"/>
              </w:rPr>
              <w:t>2021 г.</w:t>
            </w:r>
          </w:p>
        </w:tc>
        <w:tc>
          <w:tcPr>
            <w:tcW w:w="2085" w:type="dxa"/>
            <w:vAlign w:val="center"/>
          </w:tcPr>
          <w:p w:rsidR="001115EC" w:rsidRPr="001115EC" w:rsidRDefault="001115EC" w:rsidP="001115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15EC">
              <w:rPr>
                <w:rFonts w:ascii="Times New Roman" w:hAnsi="Times New Roman"/>
                <w:sz w:val="20"/>
                <w:szCs w:val="20"/>
              </w:rPr>
              <w:t>30229,48</w:t>
            </w:r>
          </w:p>
        </w:tc>
      </w:tr>
      <w:tr w:rsidR="001115EC" w:rsidRPr="001115EC" w:rsidTr="00E53965">
        <w:trPr>
          <w:trHeight w:val="342"/>
        </w:trPr>
        <w:tc>
          <w:tcPr>
            <w:tcW w:w="2192" w:type="dxa"/>
            <w:vAlign w:val="center"/>
          </w:tcPr>
          <w:p w:rsidR="001115EC" w:rsidRPr="001115EC" w:rsidRDefault="001115EC" w:rsidP="001115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15EC">
              <w:rPr>
                <w:rFonts w:ascii="Times New Roman" w:hAnsi="Times New Roman"/>
                <w:sz w:val="20"/>
                <w:szCs w:val="24"/>
              </w:rPr>
              <w:t>Котельная №3,  п. Озерный</w:t>
            </w:r>
          </w:p>
        </w:tc>
        <w:tc>
          <w:tcPr>
            <w:tcW w:w="4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115EC" w:rsidRPr="001115EC" w:rsidRDefault="001115EC" w:rsidP="001115E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15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Строительство новой котельной, мощностью 2 МВт и присоединительной тепловой сети 20 м. (2-х трубной) Ду150, подземное исполнение, изоляция ППУ-ПЭ</w:t>
            </w:r>
          </w:p>
        </w:tc>
        <w:tc>
          <w:tcPr>
            <w:tcW w:w="1529" w:type="dxa"/>
            <w:vAlign w:val="center"/>
          </w:tcPr>
          <w:p w:rsidR="001115EC" w:rsidRPr="001115EC" w:rsidRDefault="001115EC" w:rsidP="001115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15EC">
              <w:rPr>
                <w:rFonts w:ascii="Times New Roman" w:hAnsi="Times New Roman"/>
                <w:sz w:val="20"/>
                <w:szCs w:val="20"/>
              </w:rPr>
              <w:t>2021 г.</w:t>
            </w:r>
          </w:p>
        </w:tc>
        <w:tc>
          <w:tcPr>
            <w:tcW w:w="2085" w:type="dxa"/>
            <w:vAlign w:val="center"/>
          </w:tcPr>
          <w:p w:rsidR="001115EC" w:rsidRPr="001115EC" w:rsidRDefault="001115EC" w:rsidP="001115E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15EC">
              <w:rPr>
                <w:rFonts w:ascii="Times New Roman" w:eastAsia="Times New Roman" w:hAnsi="Times New Roman" w:cs="Times New Roman"/>
                <w:sz w:val="20"/>
                <w:szCs w:val="20"/>
              </w:rPr>
              <w:t>15043,71</w:t>
            </w:r>
          </w:p>
        </w:tc>
      </w:tr>
      <w:tr w:rsidR="001115EC" w:rsidRPr="001115EC" w:rsidTr="00E53965">
        <w:trPr>
          <w:trHeight w:val="925"/>
        </w:trPr>
        <w:tc>
          <w:tcPr>
            <w:tcW w:w="2192" w:type="dxa"/>
            <w:vAlign w:val="center"/>
          </w:tcPr>
          <w:p w:rsidR="001115EC" w:rsidRPr="001115EC" w:rsidRDefault="001115EC" w:rsidP="001115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15EC">
              <w:rPr>
                <w:rFonts w:ascii="Times New Roman" w:hAnsi="Times New Roman"/>
                <w:sz w:val="20"/>
                <w:szCs w:val="24"/>
              </w:rPr>
              <w:t>Котельная №4, п. Парца</w:t>
            </w:r>
          </w:p>
        </w:tc>
        <w:tc>
          <w:tcPr>
            <w:tcW w:w="431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115EC" w:rsidRPr="001115EC" w:rsidRDefault="001115EC" w:rsidP="001115E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15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Строительство новой котельной, мощностью 3 МВт и присоединительной тепловой сети 20 м. (2-х трубной) Ду150, подземное исполнение, изоляция ППУ-ПЭ</w:t>
            </w:r>
          </w:p>
        </w:tc>
        <w:tc>
          <w:tcPr>
            <w:tcW w:w="1529" w:type="dxa"/>
            <w:vAlign w:val="center"/>
          </w:tcPr>
          <w:p w:rsidR="001115EC" w:rsidRPr="001115EC" w:rsidRDefault="001115EC" w:rsidP="001115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15EC">
              <w:rPr>
                <w:rFonts w:ascii="Times New Roman" w:hAnsi="Times New Roman"/>
                <w:sz w:val="20"/>
                <w:szCs w:val="20"/>
              </w:rPr>
              <w:t>2021 г.</w:t>
            </w:r>
          </w:p>
        </w:tc>
        <w:tc>
          <w:tcPr>
            <w:tcW w:w="2085" w:type="dxa"/>
            <w:vAlign w:val="center"/>
          </w:tcPr>
          <w:p w:rsidR="001115EC" w:rsidRPr="001115EC" w:rsidRDefault="001115EC" w:rsidP="001115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15EC">
              <w:rPr>
                <w:rFonts w:ascii="Times New Roman" w:eastAsia="Times New Roman" w:hAnsi="Times New Roman" w:cs="Times New Roman"/>
                <w:sz w:val="20"/>
                <w:szCs w:val="20"/>
              </w:rPr>
              <w:t>22565,58</w:t>
            </w:r>
          </w:p>
        </w:tc>
      </w:tr>
      <w:tr w:rsidR="001115EC" w:rsidRPr="001115EC" w:rsidTr="00E53965">
        <w:trPr>
          <w:trHeight w:val="470"/>
        </w:trPr>
        <w:tc>
          <w:tcPr>
            <w:tcW w:w="2192" w:type="dxa"/>
            <w:vAlign w:val="center"/>
          </w:tcPr>
          <w:p w:rsidR="001115EC" w:rsidRPr="001115EC" w:rsidRDefault="001115EC" w:rsidP="001115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15EC">
              <w:rPr>
                <w:rFonts w:ascii="Times New Roman" w:hAnsi="Times New Roman"/>
                <w:sz w:val="20"/>
                <w:szCs w:val="24"/>
              </w:rPr>
              <w:t>Котельная №1, г. п. Явас</w:t>
            </w:r>
          </w:p>
        </w:tc>
        <w:tc>
          <w:tcPr>
            <w:tcW w:w="4310" w:type="dxa"/>
            <w:vAlign w:val="center"/>
          </w:tcPr>
          <w:p w:rsidR="001115EC" w:rsidRPr="001115EC" w:rsidRDefault="001115EC" w:rsidP="001115E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1115EC">
              <w:rPr>
                <w:rFonts w:ascii="Times New Roman" w:hAnsi="Times New Roman"/>
                <w:sz w:val="20"/>
                <w:szCs w:val="20"/>
              </w:rPr>
              <w:t xml:space="preserve">Реконструкция котельной, мощностью 7 МВт </w:t>
            </w:r>
          </w:p>
        </w:tc>
        <w:tc>
          <w:tcPr>
            <w:tcW w:w="1529" w:type="dxa"/>
            <w:vAlign w:val="center"/>
          </w:tcPr>
          <w:p w:rsidR="001115EC" w:rsidRPr="001115EC" w:rsidRDefault="001115EC" w:rsidP="001115EC">
            <w:pPr>
              <w:jc w:val="center"/>
            </w:pPr>
            <w:r w:rsidRPr="001115EC">
              <w:rPr>
                <w:rFonts w:ascii="Times New Roman" w:hAnsi="Times New Roman"/>
                <w:sz w:val="20"/>
                <w:szCs w:val="20"/>
              </w:rPr>
              <w:t>2036 г.</w:t>
            </w:r>
          </w:p>
        </w:tc>
        <w:tc>
          <w:tcPr>
            <w:tcW w:w="2085" w:type="dxa"/>
            <w:vAlign w:val="center"/>
          </w:tcPr>
          <w:p w:rsidR="001115EC" w:rsidRPr="001115EC" w:rsidRDefault="001115EC" w:rsidP="001115E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15EC">
              <w:rPr>
                <w:rFonts w:ascii="Times New Roman" w:eastAsia="Times New Roman" w:hAnsi="Times New Roman" w:cs="Times New Roman"/>
                <w:sz w:val="20"/>
                <w:szCs w:val="20"/>
              </w:rPr>
              <w:t>23518,74</w:t>
            </w:r>
          </w:p>
        </w:tc>
      </w:tr>
      <w:tr w:rsidR="001115EC" w:rsidRPr="001115EC" w:rsidTr="00E53965">
        <w:trPr>
          <w:trHeight w:val="455"/>
        </w:trPr>
        <w:tc>
          <w:tcPr>
            <w:tcW w:w="2192" w:type="dxa"/>
            <w:vAlign w:val="center"/>
          </w:tcPr>
          <w:p w:rsidR="001115EC" w:rsidRPr="001115EC" w:rsidRDefault="001115EC" w:rsidP="001115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15EC">
              <w:rPr>
                <w:rFonts w:ascii="Times New Roman" w:hAnsi="Times New Roman"/>
                <w:sz w:val="20"/>
                <w:szCs w:val="24"/>
              </w:rPr>
              <w:t>Котельная №2, г. п. Явас</w:t>
            </w:r>
          </w:p>
        </w:tc>
        <w:tc>
          <w:tcPr>
            <w:tcW w:w="4310" w:type="dxa"/>
            <w:vAlign w:val="center"/>
          </w:tcPr>
          <w:p w:rsidR="001115EC" w:rsidRPr="001115EC" w:rsidRDefault="001115EC" w:rsidP="001115E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1115EC">
              <w:rPr>
                <w:rFonts w:ascii="Times New Roman" w:hAnsi="Times New Roman"/>
                <w:sz w:val="20"/>
                <w:szCs w:val="20"/>
              </w:rPr>
              <w:t xml:space="preserve">Реконструкция котельной, мощностью 4 МВт </w:t>
            </w:r>
          </w:p>
        </w:tc>
        <w:tc>
          <w:tcPr>
            <w:tcW w:w="1529" w:type="dxa"/>
            <w:vAlign w:val="center"/>
          </w:tcPr>
          <w:p w:rsidR="001115EC" w:rsidRPr="001115EC" w:rsidRDefault="001115EC" w:rsidP="001115EC">
            <w:pPr>
              <w:jc w:val="center"/>
            </w:pPr>
            <w:r w:rsidRPr="001115EC">
              <w:rPr>
                <w:rFonts w:ascii="Times New Roman" w:hAnsi="Times New Roman"/>
                <w:sz w:val="20"/>
                <w:szCs w:val="20"/>
              </w:rPr>
              <w:t>2037 г.</w:t>
            </w:r>
          </w:p>
        </w:tc>
        <w:tc>
          <w:tcPr>
            <w:tcW w:w="2085" w:type="dxa"/>
            <w:vAlign w:val="center"/>
          </w:tcPr>
          <w:p w:rsidR="001115EC" w:rsidRPr="001115EC" w:rsidRDefault="001115EC" w:rsidP="001115E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15EC">
              <w:rPr>
                <w:rFonts w:ascii="Times New Roman" w:eastAsia="Times New Roman" w:hAnsi="Times New Roman" w:cs="Times New Roman"/>
                <w:sz w:val="20"/>
                <w:szCs w:val="20"/>
              </w:rPr>
              <w:t>17097,69</w:t>
            </w:r>
          </w:p>
        </w:tc>
      </w:tr>
      <w:tr w:rsidR="001115EC" w:rsidRPr="001115EC" w:rsidTr="00E53965">
        <w:trPr>
          <w:trHeight w:val="470"/>
        </w:trPr>
        <w:tc>
          <w:tcPr>
            <w:tcW w:w="2192" w:type="dxa"/>
            <w:vAlign w:val="center"/>
          </w:tcPr>
          <w:p w:rsidR="001115EC" w:rsidRPr="001115EC" w:rsidRDefault="001115EC" w:rsidP="001115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15EC">
              <w:rPr>
                <w:rFonts w:ascii="Times New Roman" w:hAnsi="Times New Roman"/>
                <w:sz w:val="20"/>
                <w:szCs w:val="24"/>
              </w:rPr>
              <w:t>Котельная №3,  п. Озерный</w:t>
            </w:r>
          </w:p>
        </w:tc>
        <w:tc>
          <w:tcPr>
            <w:tcW w:w="4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115EC" w:rsidRPr="001115EC" w:rsidRDefault="001115EC" w:rsidP="001115E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15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Реконструкция котельной, мощностью 2 МВт</w:t>
            </w:r>
          </w:p>
        </w:tc>
        <w:tc>
          <w:tcPr>
            <w:tcW w:w="1529" w:type="dxa"/>
            <w:vAlign w:val="center"/>
          </w:tcPr>
          <w:p w:rsidR="001115EC" w:rsidRPr="001115EC" w:rsidRDefault="001115EC" w:rsidP="001115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15EC">
              <w:rPr>
                <w:rFonts w:ascii="Times New Roman" w:hAnsi="Times New Roman"/>
                <w:sz w:val="20"/>
                <w:szCs w:val="20"/>
              </w:rPr>
              <w:t>2038 г.</w:t>
            </w:r>
          </w:p>
        </w:tc>
        <w:tc>
          <w:tcPr>
            <w:tcW w:w="2085" w:type="dxa"/>
            <w:vAlign w:val="center"/>
          </w:tcPr>
          <w:p w:rsidR="001115EC" w:rsidRPr="001115EC" w:rsidRDefault="001115EC" w:rsidP="001115E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15EC">
              <w:rPr>
                <w:rFonts w:ascii="Times New Roman" w:eastAsia="Times New Roman" w:hAnsi="Times New Roman" w:cs="Times New Roman"/>
                <w:sz w:val="20"/>
                <w:szCs w:val="20"/>
              </w:rPr>
              <w:t>13952,15</w:t>
            </w:r>
          </w:p>
        </w:tc>
      </w:tr>
      <w:tr w:rsidR="001115EC" w:rsidRPr="001115EC" w:rsidTr="00E53965">
        <w:trPr>
          <w:trHeight w:val="470"/>
        </w:trPr>
        <w:tc>
          <w:tcPr>
            <w:tcW w:w="2192" w:type="dxa"/>
            <w:vAlign w:val="center"/>
          </w:tcPr>
          <w:p w:rsidR="001115EC" w:rsidRPr="001115EC" w:rsidRDefault="001115EC" w:rsidP="001115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15EC">
              <w:rPr>
                <w:rFonts w:ascii="Times New Roman" w:hAnsi="Times New Roman"/>
                <w:sz w:val="20"/>
                <w:szCs w:val="24"/>
              </w:rPr>
              <w:lastRenderedPageBreak/>
              <w:t>Котельная №4, п. Парца</w:t>
            </w:r>
          </w:p>
        </w:tc>
        <w:tc>
          <w:tcPr>
            <w:tcW w:w="431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115EC" w:rsidRPr="001115EC" w:rsidRDefault="001115EC" w:rsidP="001115E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15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Реконструкция котельной, мощностью 3 МВт </w:t>
            </w:r>
          </w:p>
        </w:tc>
        <w:tc>
          <w:tcPr>
            <w:tcW w:w="1529" w:type="dxa"/>
            <w:vAlign w:val="center"/>
          </w:tcPr>
          <w:p w:rsidR="001115EC" w:rsidRPr="001115EC" w:rsidRDefault="001115EC" w:rsidP="001115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15EC">
              <w:rPr>
                <w:rFonts w:ascii="Times New Roman" w:hAnsi="Times New Roman"/>
                <w:sz w:val="20"/>
                <w:szCs w:val="20"/>
              </w:rPr>
              <w:t>2039 г.</w:t>
            </w:r>
          </w:p>
        </w:tc>
        <w:tc>
          <w:tcPr>
            <w:tcW w:w="2085" w:type="dxa"/>
            <w:vAlign w:val="center"/>
          </w:tcPr>
          <w:p w:rsidR="001115EC" w:rsidRPr="001115EC" w:rsidRDefault="001115EC" w:rsidP="001115E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15EC">
              <w:rPr>
                <w:rFonts w:ascii="Times New Roman" w:eastAsia="Times New Roman" w:hAnsi="Times New Roman" w:cs="Times New Roman"/>
                <w:sz w:val="20"/>
                <w:szCs w:val="20"/>
              </w:rPr>
              <w:t>16556,19</w:t>
            </w:r>
          </w:p>
        </w:tc>
      </w:tr>
      <w:tr w:rsidR="001115EC" w:rsidRPr="001115EC" w:rsidTr="00E53965">
        <w:trPr>
          <w:trHeight w:val="227"/>
        </w:trPr>
        <w:tc>
          <w:tcPr>
            <w:tcW w:w="8033" w:type="dxa"/>
            <w:gridSpan w:val="3"/>
            <w:vAlign w:val="center"/>
          </w:tcPr>
          <w:p w:rsidR="001115EC" w:rsidRPr="001115EC" w:rsidRDefault="001115EC" w:rsidP="001115EC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1115EC">
              <w:rPr>
                <w:rFonts w:ascii="Times New Roman" w:hAnsi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2085" w:type="dxa"/>
            <w:vAlign w:val="center"/>
          </w:tcPr>
          <w:p w:rsidR="001115EC" w:rsidRPr="001115EC" w:rsidRDefault="001115EC" w:rsidP="001115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115EC">
              <w:rPr>
                <w:rFonts w:ascii="Times New Roman" w:hAnsi="Times New Roman"/>
                <w:b/>
                <w:sz w:val="20"/>
                <w:szCs w:val="20"/>
              </w:rPr>
              <w:t>188727,95</w:t>
            </w:r>
          </w:p>
        </w:tc>
      </w:tr>
    </w:tbl>
    <w:p w:rsidR="00C27A86" w:rsidRDefault="00C27A86" w:rsidP="00E3641B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bCs/>
          <w:sz w:val="24"/>
          <w:szCs w:val="23"/>
          <w:highlight w:val="yellow"/>
        </w:rPr>
      </w:pPr>
    </w:p>
    <w:p w:rsidR="007C346C" w:rsidRDefault="007C346C" w:rsidP="0064641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3"/>
          <w:highlight w:val="yellow"/>
        </w:rPr>
      </w:pPr>
    </w:p>
    <w:p w:rsidR="007C346C" w:rsidRPr="00F1255C" w:rsidRDefault="007C346C" w:rsidP="00E3641B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bCs/>
          <w:sz w:val="24"/>
          <w:szCs w:val="23"/>
          <w:highlight w:val="yellow"/>
        </w:rPr>
      </w:pPr>
    </w:p>
    <w:p w:rsidR="00E3641B" w:rsidRPr="00DF17DC" w:rsidRDefault="00E3641B" w:rsidP="00922BC7">
      <w:pPr>
        <w:pStyle w:val="1"/>
        <w:spacing w:before="0"/>
        <w:ind w:firstLine="709"/>
        <w:jc w:val="both"/>
        <w:rPr>
          <w:rFonts w:ascii="Times New Roman" w:hAnsi="Times New Roman"/>
          <w:bCs w:val="0"/>
          <w:color w:val="auto"/>
          <w:sz w:val="24"/>
          <w:szCs w:val="23"/>
        </w:rPr>
      </w:pPr>
      <w:bookmarkStart w:id="56" w:name="_Toc43287736"/>
      <w:r w:rsidRPr="00DF17DC">
        <w:rPr>
          <w:rFonts w:ascii="Times New Roman" w:hAnsi="Times New Roman"/>
          <w:bCs w:val="0"/>
          <w:color w:val="auto"/>
          <w:sz w:val="24"/>
          <w:szCs w:val="23"/>
        </w:rPr>
        <w:t>8.3. Инвестиции в строительство, реконструкцию и техническое перевооружение тепловых сетей и сооружений на них</w:t>
      </w:r>
      <w:bookmarkEnd w:id="56"/>
    </w:p>
    <w:p w:rsidR="00E3641B" w:rsidRPr="00DF17DC" w:rsidRDefault="00E3641B" w:rsidP="00E3641B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bCs/>
          <w:sz w:val="24"/>
          <w:szCs w:val="23"/>
        </w:rPr>
      </w:pPr>
    </w:p>
    <w:p w:rsidR="00DB5638" w:rsidRDefault="00DB5638" w:rsidP="00DB56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3"/>
        </w:rPr>
      </w:pPr>
      <w:r w:rsidRPr="00DF17DC">
        <w:rPr>
          <w:rFonts w:ascii="Times New Roman" w:hAnsi="Times New Roman"/>
          <w:color w:val="000000"/>
          <w:sz w:val="24"/>
          <w:szCs w:val="23"/>
        </w:rPr>
        <w:t>Оценка стоимости капитальных вложений в реконструкцию и новое строительство тепловых сетей осуществлялась по укрупненным показателям базисных стоимостей по видам строительства (УПР), укрупненным по</w:t>
      </w:r>
      <w:r w:rsidR="00537666">
        <w:rPr>
          <w:rFonts w:ascii="Times New Roman" w:hAnsi="Times New Roman"/>
          <w:color w:val="000000"/>
          <w:sz w:val="24"/>
          <w:szCs w:val="23"/>
        </w:rPr>
        <w:t>казателям сметной стоимости (</w:t>
      </w:r>
      <w:r w:rsidR="00A658E5">
        <w:rPr>
          <w:rFonts w:ascii="Times New Roman" w:hAnsi="Times New Roman"/>
          <w:color w:val="000000"/>
          <w:sz w:val="24"/>
          <w:szCs w:val="23"/>
        </w:rPr>
        <w:t>УС</w:t>
      </w:r>
      <w:r w:rsidR="00537666">
        <w:rPr>
          <w:rFonts w:ascii="Times New Roman" w:hAnsi="Times New Roman"/>
          <w:color w:val="000000"/>
          <w:sz w:val="24"/>
          <w:szCs w:val="23"/>
        </w:rPr>
        <w:t>С</w:t>
      </w:r>
      <w:r w:rsidRPr="00DF17DC">
        <w:rPr>
          <w:rFonts w:ascii="Times New Roman" w:hAnsi="Times New Roman"/>
          <w:color w:val="000000"/>
          <w:sz w:val="24"/>
          <w:szCs w:val="23"/>
        </w:rPr>
        <w:t xml:space="preserve">), укрупненным показателям базисной стоимости материалов, видов оборудования, услуг и видов работ. </w:t>
      </w:r>
    </w:p>
    <w:p w:rsidR="004C0AE3" w:rsidRPr="004C0AE3" w:rsidRDefault="004C0AE3" w:rsidP="004C0A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3"/>
        </w:rPr>
      </w:pPr>
      <w:r w:rsidRPr="004C0AE3">
        <w:rPr>
          <w:rFonts w:ascii="Times New Roman" w:eastAsia="Times New Roman" w:hAnsi="Times New Roman" w:cs="Times New Roman"/>
          <w:color w:val="000000"/>
          <w:sz w:val="24"/>
          <w:szCs w:val="23"/>
        </w:rPr>
        <w:t>Полная сметная стоимость каждог</w:t>
      </w:r>
      <w:r w:rsidR="009B0A2B">
        <w:rPr>
          <w:rFonts w:ascii="Times New Roman" w:eastAsia="Times New Roman" w:hAnsi="Times New Roman" w:cs="Times New Roman"/>
          <w:color w:val="000000"/>
          <w:sz w:val="24"/>
          <w:szCs w:val="23"/>
        </w:rPr>
        <w:t>о проекта приведена в таблице 8</w:t>
      </w:r>
      <w:r w:rsidRPr="004C0AE3">
        <w:rPr>
          <w:rFonts w:ascii="Times New Roman" w:eastAsia="Times New Roman" w:hAnsi="Times New Roman" w:cs="Times New Roman"/>
          <w:color w:val="000000"/>
          <w:sz w:val="24"/>
          <w:szCs w:val="23"/>
        </w:rPr>
        <w:t xml:space="preserve">.2. Согласно данной таблице полная стоимость проектов </w:t>
      </w:r>
      <w:r w:rsidR="009B0A2B">
        <w:rPr>
          <w:rFonts w:ascii="Times New Roman" w:eastAsia="Times New Roman" w:hAnsi="Times New Roman" w:cs="Times New Roman"/>
          <w:color w:val="000000"/>
          <w:sz w:val="24"/>
          <w:szCs w:val="23"/>
        </w:rPr>
        <w:t xml:space="preserve">с НДС составляет </w:t>
      </w:r>
      <w:r w:rsidR="001115EC" w:rsidRPr="001115EC">
        <w:rPr>
          <w:rFonts w:ascii="Times New Roman" w:hAnsi="Times New Roman"/>
          <w:b/>
          <w:color w:val="000000"/>
          <w:sz w:val="24"/>
          <w:szCs w:val="23"/>
        </w:rPr>
        <w:t xml:space="preserve">345526,58 </w:t>
      </w:r>
      <w:r w:rsidR="00A75D67" w:rsidRPr="00F969D9">
        <w:rPr>
          <w:rFonts w:ascii="Times New Roman" w:hAnsi="Times New Roman"/>
          <w:b/>
          <w:color w:val="000000"/>
          <w:sz w:val="24"/>
          <w:szCs w:val="23"/>
        </w:rPr>
        <w:t xml:space="preserve">тыс. </w:t>
      </w:r>
      <w:r w:rsidR="000D317F" w:rsidRPr="00F969D9">
        <w:rPr>
          <w:rFonts w:ascii="Times New Roman" w:hAnsi="Times New Roman"/>
          <w:b/>
          <w:color w:val="000000"/>
          <w:sz w:val="24"/>
          <w:szCs w:val="23"/>
        </w:rPr>
        <w:t>руб</w:t>
      </w:r>
      <w:r w:rsidR="000D317F" w:rsidRPr="00281EAC">
        <w:rPr>
          <w:rFonts w:ascii="Times New Roman" w:hAnsi="Times New Roman"/>
          <w:color w:val="000000"/>
          <w:sz w:val="24"/>
          <w:szCs w:val="23"/>
        </w:rPr>
        <w:t>.</w:t>
      </w:r>
    </w:p>
    <w:p w:rsidR="00DB5638" w:rsidRPr="00DF17DC" w:rsidRDefault="00DB5638" w:rsidP="004C0A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3"/>
        </w:rPr>
      </w:pPr>
    </w:p>
    <w:p w:rsidR="00DB5638" w:rsidRPr="00DF17DC" w:rsidRDefault="00DB5638" w:rsidP="00DB56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3"/>
        </w:rPr>
      </w:pPr>
      <w:r w:rsidRPr="00DF17DC">
        <w:rPr>
          <w:rFonts w:ascii="Times New Roman" w:hAnsi="Times New Roman"/>
          <w:color w:val="000000"/>
          <w:sz w:val="24"/>
          <w:szCs w:val="23"/>
        </w:rPr>
        <w:t xml:space="preserve">Таблица 8.2. </w:t>
      </w:r>
      <w:r w:rsidRPr="00510DC8">
        <w:rPr>
          <w:rFonts w:ascii="Times New Roman" w:hAnsi="Times New Roman"/>
          <w:color w:val="000000"/>
          <w:sz w:val="24"/>
          <w:szCs w:val="23"/>
        </w:rPr>
        <w:t>Фина</w:t>
      </w:r>
      <w:r w:rsidRPr="00DF17DC">
        <w:rPr>
          <w:rFonts w:ascii="Times New Roman" w:hAnsi="Times New Roman"/>
          <w:color w:val="000000"/>
          <w:sz w:val="24"/>
          <w:szCs w:val="23"/>
        </w:rPr>
        <w:t>нсовые потребности в реализацию проектов по развитию системы теплоснабжения части тепл</w:t>
      </w:r>
      <w:r w:rsidR="00D34F24">
        <w:rPr>
          <w:rFonts w:ascii="Times New Roman" w:hAnsi="Times New Roman"/>
          <w:color w:val="000000"/>
          <w:sz w:val="24"/>
          <w:szCs w:val="23"/>
        </w:rPr>
        <w:t>овых сетей (тыс. руб. с учетом</w:t>
      </w:r>
      <w:r w:rsidR="00A658E5">
        <w:rPr>
          <w:rFonts w:ascii="Times New Roman" w:hAnsi="Times New Roman"/>
          <w:color w:val="000000"/>
          <w:sz w:val="24"/>
          <w:szCs w:val="23"/>
        </w:rPr>
        <w:t xml:space="preserve"> НДС)</w:t>
      </w:r>
    </w:p>
    <w:p w:rsidR="00E3641B" w:rsidRDefault="00E3641B" w:rsidP="00E3641B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bCs/>
          <w:color w:val="000000"/>
          <w:sz w:val="24"/>
          <w:szCs w:val="24"/>
          <w:highlight w:val="yellow"/>
        </w:rPr>
      </w:pPr>
    </w:p>
    <w:tbl>
      <w:tblPr>
        <w:tblStyle w:val="a7"/>
        <w:tblW w:w="0" w:type="auto"/>
        <w:tblInd w:w="250" w:type="dxa"/>
        <w:tblLook w:val="04A0" w:firstRow="1" w:lastRow="0" w:firstColumn="1" w:lastColumn="0" w:noHBand="0" w:noVBand="1"/>
      </w:tblPr>
      <w:tblGrid>
        <w:gridCol w:w="5495"/>
        <w:gridCol w:w="1984"/>
        <w:gridCol w:w="2658"/>
      </w:tblGrid>
      <w:tr w:rsidR="00A75D67" w:rsidRPr="00A75D67" w:rsidTr="00A75D67">
        <w:tc>
          <w:tcPr>
            <w:tcW w:w="5495" w:type="dxa"/>
            <w:vAlign w:val="center"/>
          </w:tcPr>
          <w:p w:rsidR="00A75D67" w:rsidRPr="00A75D67" w:rsidRDefault="00A75D67" w:rsidP="00A75D6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A75D67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Наименование проекта</w:t>
            </w:r>
          </w:p>
        </w:tc>
        <w:tc>
          <w:tcPr>
            <w:tcW w:w="1984" w:type="dxa"/>
            <w:vAlign w:val="center"/>
          </w:tcPr>
          <w:p w:rsidR="00A75D67" w:rsidRPr="00A75D67" w:rsidRDefault="00A75D67" w:rsidP="00A75D6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A75D67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Период реализации проекта</w:t>
            </w:r>
          </w:p>
        </w:tc>
        <w:tc>
          <w:tcPr>
            <w:tcW w:w="2658" w:type="dxa"/>
            <w:vAlign w:val="center"/>
          </w:tcPr>
          <w:p w:rsidR="00A75D67" w:rsidRPr="00A75D67" w:rsidRDefault="00A75D67" w:rsidP="00A75D6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75D67">
              <w:rPr>
                <w:rFonts w:ascii="Times New Roman" w:eastAsia="Times New Roman" w:hAnsi="Times New Roman" w:cs="Times New Roman"/>
                <w:sz w:val="20"/>
                <w:szCs w:val="24"/>
              </w:rPr>
              <w:t>Стоимость мероприятия, с НДС, тыс. руб.</w:t>
            </w:r>
          </w:p>
        </w:tc>
      </w:tr>
      <w:tr w:rsidR="00A75D67" w:rsidRPr="00A75D67" w:rsidTr="00A75D67">
        <w:tc>
          <w:tcPr>
            <w:tcW w:w="5495" w:type="dxa"/>
            <w:vAlign w:val="center"/>
          </w:tcPr>
          <w:p w:rsidR="00A75D67" w:rsidRPr="00A75D67" w:rsidRDefault="00A75D67" w:rsidP="00A75D6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75D67">
              <w:rPr>
                <w:rFonts w:ascii="Times New Roman" w:eastAsia="Times New Roman" w:hAnsi="Times New Roman" w:cs="Times New Roman"/>
                <w:sz w:val="20"/>
                <w:szCs w:val="24"/>
              </w:rPr>
              <w:t>Строительство тепловых сетей с оптимизацией диаметров трубопровода</w:t>
            </w:r>
          </w:p>
        </w:tc>
        <w:tc>
          <w:tcPr>
            <w:tcW w:w="1984" w:type="dxa"/>
            <w:vAlign w:val="center"/>
          </w:tcPr>
          <w:p w:rsidR="00A75D67" w:rsidRPr="00A75D67" w:rsidRDefault="00A75D67" w:rsidP="00A75D6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75D67">
              <w:rPr>
                <w:rFonts w:ascii="Times New Roman" w:eastAsia="Times New Roman" w:hAnsi="Times New Roman" w:cs="Times New Roman"/>
                <w:sz w:val="20"/>
                <w:szCs w:val="24"/>
              </w:rPr>
              <w:t>-</w:t>
            </w:r>
          </w:p>
        </w:tc>
        <w:tc>
          <w:tcPr>
            <w:tcW w:w="2658" w:type="dxa"/>
            <w:vAlign w:val="center"/>
          </w:tcPr>
          <w:p w:rsidR="00A75D67" w:rsidRPr="00A75D67" w:rsidRDefault="00A75D67" w:rsidP="00A75D6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75D67">
              <w:rPr>
                <w:rFonts w:ascii="Times New Roman" w:eastAsia="Times New Roman" w:hAnsi="Times New Roman" w:cs="Times New Roman"/>
                <w:sz w:val="20"/>
                <w:szCs w:val="24"/>
              </w:rPr>
              <w:t>-</w:t>
            </w:r>
          </w:p>
        </w:tc>
      </w:tr>
      <w:tr w:rsidR="001115EC" w:rsidRPr="00A75D67" w:rsidTr="00A75D67">
        <w:tc>
          <w:tcPr>
            <w:tcW w:w="5495" w:type="dxa"/>
            <w:vAlign w:val="center"/>
          </w:tcPr>
          <w:p w:rsidR="001115EC" w:rsidRPr="00A75D67" w:rsidRDefault="001115EC" w:rsidP="001115EC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75D67">
              <w:rPr>
                <w:rFonts w:ascii="Times New Roman" w:eastAsia="Times New Roman" w:hAnsi="Times New Roman" w:cs="Times New Roman"/>
                <w:sz w:val="20"/>
                <w:szCs w:val="24"/>
              </w:rPr>
              <w:t>Строительство тепловых сетей в связи с исчерпанием срока эксплуатации</w:t>
            </w:r>
          </w:p>
        </w:tc>
        <w:tc>
          <w:tcPr>
            <w:tcW w:w="1984" w:type="dxa"/>
            <w:vAlign w:val="center"/>
          </w:tcPr>
          <w:p w:rsidR="001115EC" w:rsidRPr="00165B5B" w:rsidRDefault="001115EC" w:rsidP="001115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2021- 2049 г.г.</w:t>
            </w:r>
          </w:p>
        </w:tc>
        <w:tc>
          <w:tcPr>
            <w:tcW w:w="2658" w:type="dxa"/>
            <w:vAlign w:val="center"/>
          </w:tcPr>
          <w:p w:rsidR="001115EC" w:rsidRPr="00F969D9" w:rsidRDefault="001115EC" w:rsidP="001115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345526,58</w:t>
            </w:r>
          </w:p>
        </w:tc>
      </w:tr>
      <w:tr w:rsidR="001115EC" w:rsidRPr="00A75D67" w:rsidTr="00A75D67">
        <w:trPr>
          <w:trHeight w:val="401"/>
        </w:trPr>
        <w:tc>
          <w:tcPr>
            <w:tcW w:w="5495" w:type="dxa"/>
            <w:vAlign w:val="center"/>
          </w:tcPr>
          <w:p w:rsidR="001115EC" w:rsidRPr="00A75D67" w:rsidRDefault="001115EC" w:rsidP="001115EC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en-US"/>
              </w:rPr>
            </w:pPr>
            <w:r w:rsidRPr="00A75D67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en-US"/>
              </w:rPr>
              <w:t>ИТОГО</w:t>
            </w:r>
          </w:p>
        </w:tc>
        <w:tc>
          <w:tcPr>
            <w:tcW w:w="1984" w:type="dxa"/>
            <w:vAlign w:val="center"/>
          </w:tcPr>
          <w:p w:rsidR="001115EC" w:rsidRPr="009D0108" w:rsidRDefault="001115EC" w:rsidP="001115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2658" w:type="dxa"/>
            <w:vAlign w:val="center"/>
          </w:tcPr>
          <w:p w:rsidR="001115EC" w:rsidRPr="00F969D9" w:rsidRDefault="001115EC" w:rsidP="001115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4"/>
              </w:rPr>
            </w:pPr>
            <w:r w:rsidRPr="00320BC8">
              <w:rPr>
                <w:rFonts w:ascii="Times New Roman" w:hAnsi="Times New Roman"/>
                <w:b/>
                <w:sz w:val="20"/>
                <w:szCs w:val="20"/>
              </w:rPr>
              <w:t>345526,58</w:t>
            </w:r>
          </w:p>
        </w:tc>
      </w:tr>
    </w:tbl>
    <w:p w:rsidR="00A75D67" w:rsidRDefault="00A75D67" w:rsidP="00A75D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highlight w:val="yellow"/>
        </w:rPr>
      </w:pPr>
    </w:p>
    <w:p w:rsidR="00A75D67" w:rsidRPr="00F1255C" w:rsidRDefault="00A75D67" w:rsidP="00E3641B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bCs/>
          <w:color w:val="000000"/>
          <w:sz w:val="24"/>
          <w:szCs w:val="24"/>
          <w:highlight w:val="yellow"/>
        </w:rPr>
      </w:pPr>
    </w:p>
    <w:p w:rsidR="00493375" w:rsidRPr="00DF17DC" w:rsidRDefault="00493375" w:rsidP="00922BC7">
      <w:pPr>
        <w:pStyle w:val="1"/>
        <w:spacing w:before="0"/>
        <w:ind w:firstLine="709"/>
        <w:rPr>
          <w:rFonts w:ascii="Times New Roman" w:hAnsi="Times New Roman" w:cs="Times New Roman"/>
          <w:bCs w:val="0"/>
          <w:color w:val="auto"/>
          <w:sz w:val="24"/>
          <w:szCs w:val="23"/>
        </w:rPr>
      </w:pPr>
      <w:bookmarkStart w:id="57" w:name="_Toc43287737"/>
      <w:r w:rsidRPr="00DF17DC">
        <w:rPr>
          <w:rFonts w:ascii="Times New Roman" w:hAnsi="Times New Roman" w:cs="Times New Roman"/>
          <w:bCs w:val="0"/>
          <w:color w:val="auto"/>
          <w:sz w:val="24"/>
          <w:szCs w:val="23"/>
        </w:rPr>
        <w:t>9</w:t>
      </w:r>
      <w:r w:rsidR="00ED63EB">
        <w:rPr>
          <w:rFonts w:ascii="Times New Roman" w:hAnsi="Times New Roman" w:cs="Times New Roman"/>
          <w:bCs w:val="0"/>
          <w:color w:val="auto"/>
          <w:sz w:val="24"/>
          <w:szCs w:val="23"/>
        </w:rPr>
        <w:t>.</w:t>
      </w:r>
      <w:r w:rsidRPr="00DF17DC">
        <w:rPr>
          <w:rFonts w:ascii="Times New Roman" w:hAnsi="Times New Roman" w:cs="Times New Roman"/>
          <w:bCs w:val="0"/>
          <w:color w:val="auto"/>
          <w:sz w:val="24"/>
          <w:szCs w:val="23"/>
        </w:rPr>
        <w:t xml:space="preserve"> Решение об определении единой теплоснабжающей организации (организаций)</w:t>
      </w:r>
      <w:bookmarkEnd w:id="57"/>
    </w:p>
    <w:p w:rsidR="00493375" w:rsidRPr="00DF17DC" w:rsidRDefault="00493375" w:rsidP="0049337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3"/>
        </w:rPr>
      </w:pPr>
      <w:r w:rsidRPr="00DF17DC">
        <w:rPr>
          <w:rFonts w:ascii="Times New Roman" w:hAnsi="Times New Roman" w:cs="Times New Roman"/>
          <w:b/>
          <w:bCs/>
          <w:color w:val="000000"/>
          <w:sz w:val="24"/>
          <w:szCs w:val="23"/>
        </w:rPr>
        <w:t xml:space="preserve"> </w:t>
      </w:r>
    </w:p>
    <w:p w:rsidR="00473FF7" w:rsidRPr="00DF17DC" w:rsidRDefault="00473FF7" w:rsidP="00473F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3"/>
        </w:rPr>
      </w:pPr>
      <w:r w:rsidRPr="00DF17DC">
        <w:rPr>
          <w:rFonts w:ascii="Times New Roman" w:hAnsi="Times New Roman" w:cs="Times New Roman"/>
          <w:color w:val="000000"/>
          <w:sz w:val="24"/>
          <w:szCs w:val="23"/>
        </w:rPr>
        <w:t>В схеме теплоснабжения установлена следующая зона действия изолированных систем теплоснабжения (см. «Существующее положение в сфере производства, передачи и потребления тепловой энергии для целей теплоснабжения»). Зона действия, образованная на базе источник</w:t>
      </w:r>
      <w:r w:rsidR="00202180">
        <w:rPr>
          <w:rFonts w:ascii="Times New Roman" w:hAnsi="Times New Roman" w:cs="Times New Roman"/>
          <w:color w:val="000000"/>
          <w:sz w:val="24"/>
          <w:szCs w:val="23"/>
        </w:rPr>
        <w:t>а</w:t>
      </w:r>
      <w:r w:rsidRPr="00DF17DC">
        <w:rPr>
          <w:rFonts w:ascii="Times New Roman" w:hAnsi="Times New Roman" w:cs="Times New Roman"/>
          <w:color w:val="000000"/>
          <w:sz w:val="24"/>
          <w:szCs w:val="23"/>
        </w:rPr>
        <w:t xml:space="preserve"> тепловой энергии котельн</w:t>
      </w:r>
      <w:r w:rsidR="00F54B6A">
        <w:rPr>
          <w:rFonts w:ascii="Times New Roman" w:hAnsi="Times New Roman" w:cs="Times New Roman"/>
          <w:color w:val="000000"/>
          <w:sz w:val="24"/>
          <w:szCs w:val="23"/>
        </w:rPr>
        <w:t>ых</w:t>
      </w:r>
      <w:r w:rsidRPr="00DF17DC">
        <w:rPr>
          <w:rFonts w:ascii="Times New Roman" w:hAnsi="Times New Roman" w:cs="Times New Roman"/>
          <w:color w:val="000000"/>
          <w:sz w:val="24"/>
          <w:szCs w:val="23"/>
        </w:rPr>
        <w:t xml:space="preserve"> </w:t>
      </w:r>
      <w:r w:rsidR="00F54B6A">
        <w:rPr>
          <w:rFonts w:ascii="Times New Roman" w:hAnsi="Times New Roman"/>
          <w:color w:val="000000"/>
          <w:sz w:val="24"/>
          <w:szCs w:val="23"/>
        </w:rPr>
        <w:t>ООО</w:t>
      </w:r>
      <w:r w:rsidR="00202180" w:rsidRPr="00202180">
        <w:rPr>
          <w:rFonts w:ascii="Times New Roman" w:hAnsi="Times New Roman"/>
          <w:color w:val="000000"/>
          <w:sz w:val="24"/>
          <w:szCs w:val="23"/>
        </w:rPr>
        <w:t xml:space="preserve"> «</w:t>
      </w:r>
      <w:r w:rsidR="00F54B6A">
        <w:rPr>
          <w:rFonts w:ascii="Times New Roman" w:hAnsi="Times New Roman"/>
          <w:color w:val="000000"/>
          <w:sz w:val="24"/>
          <w:szCs w:val="23"/>
        </w:rPr>
        <w:t>ЖКХ Явас</w:t>
      </w:r>
      <w:r w:rsidR="00202180" w:rsidRPr="00202180">
        <w:rPr>
          <w:rFonts w:ascii="Times New Roman" w:hAnsi="Times New Roman"/>
          <w:color w:val="000000"/>
          <w:sz w:val="24"/>
          <w:szCs w:val="23"/>
        </w:rPr>
        <w:t>»</w:t>
      </w:r>
      <w:r w:rsidRPr="00DF17DC">
        <w:rPr>
          <w:rFonts w:ascii="Times New Roman" w:hAnsi="Times New Roman" w:cs="Times New Roman"/>
          <w:color w:val="000000"/>
          <w:sz w:val="24"/>
          <w:szCs w:val="23"/>
        </w:rPr>
        <w:t>. Тепловые сети в рассматриваемой зоне деятельности находятся в хозяйственном ведени</w:t>
      </w:r>
      <w:r w:rsidR="00DF17DC">
        <w:rPr>
          <w:rFonts w:ascii="Times New Roman" w:hAnsi="Times New Roman" w:cs="Times New Roman"/>
          <w:color w:val="000000"/>
          <w:sz w:val="24"/>
          <w:szCs w:val="23"/>
        </w:rPr>
        <w:t>и</w:t>
      </w:r>
      <w:r w:rsidRPr="00DF17DC">
        <w:rPr>
          <w:rFonts w:ascii="Times New Roman" w:hAnsi="Times New Roman" w:cs="Times New Roman"/>
          <w:color w:val="000000"/>
          <w:sz w:val="24"/>
          <w:szCs w:val="23"/>
        </w:rPr>
        <w:t xml:space="preserve"> и эксплуатиру</w:t>
      </w:r>
      <w:r w:rsidR="00202180">
        <w:rPr>
          <w:rFonts w:ascii="Times New Roman" w:hAnsi="Times New Roman" w:cs="Times New Roman"/>
          <w:color w:val="000000"/>
          <w:sz w:val="24"/>
          <w:szCs w:val="23"/>
        </w:rPr>
        <w:t>е</w:t>
      </w:r>
      <w:r w:rsidRPr="00DF17DC">
        <w:rPr>
          <w:rFonts w:ascii="Times New Roman" w:hAnsi="Times New Roman" w:cs="Times New Roman"/>
          <w:color w:val="000000"/>
          <w:sz w:val="24"/>
          <w:szCs w:val="23"/>
        </w:rPr>
        <w:t xml:space="preserve">тся </w:t>
      </w:r>
      <w:r w:rsidR="00202180">
        <w:rPr>
          <w:rFonts w:ascii="Times New Roman" w:hAnsi="Times New Roman" w:cs="Times New Roman"/>
          <w:color w:val="000000"/>
          <w:sz w:val="24"/>
          <w:szCs w:val="23"/>
        </w:rPr>
        <w:t>организацией</w:t>
      </w:r>
      <w:r w:rsidR="00DF17DC">
        <w:rPr>
          <w:rFonts w:ascii="Times New Roman" w:hAnsi="Times New Roman" w:cs="Times New Roman"/>
          <w:color w:val="000000"/>
          <w:sz w:val="24"/>
          <w:szCs w:val="23"/>
        </w:rPr>
        <w:t xml:space="preserve"> </w:t>
      </w:r>
      <w:r w:rsidR="00F54B6A" w:rsidRPr="00F54B6A">
        <w:rPr>
          <w:rFonts w:ascii="Times New Roman" w:hAnsi="Times New Roman"/>
          <w:color w:val="000000"/>
          <w:sz w:val="24"/>
          <w:szCs w:val="23"/>
        </w:rPr>
        <w:t xml:space="preserve">ООО «ЖКХ Явас». </w:t>
      </w:r>
      <w:r w:rsidRPr="00DF17DC">
        <w:rPr>
          <w:rFonts w:ascii="Times New Roman" w:hAnsi="Times New Roman" w:cs="Times New Roman"/>
          <w:color w:val="000000"/>
          <w:sz w:val="24"/>
          <w:szCs w:val="23"/>
        </w:rPr>
        <w:t>Перспективная зона деятельности энергоисточников сохраняется до 20</w:t>
      </w:r>
      <w:r w:rsidR="007C346C">
        <w:rPr>
          <w:rFonts w:ascii="Times New Roman" w:hAnsi="Times New Roman" w:cs="Times New Roman"/>
          <w:color w:val="000000"/>
          <w:sz w:val="24"/>
          <w:szCs w:val="23"/>
        </w:rPr>
        <w:t>4</w:t>
      </w:r>
      <w:r w:rsidR="00A75D67">
        <w:rPr>
          <w:rFonts w:ascii="Times New Roman" w:hAnsi="Times New Roman" w:cs="Times New Roman"/>
          <w:color w:val="000000"/>
          <w:sz w:val="24"/>
          <w:szCs w:val="23"/>
        </w:rPr>
        <w:t>9</w:t>
      </w:r>
      <w:r w:rsidRPr="00DF17DC">
        <w:rPr>
          <w:rFonts w:ascii="Times New Roman" w:hAnsi="Times New Roman" w:cs="Times New Roman"/>
          <w:color w:val="000000"/>
          <w:sz w:val="24"/>
          <w:szCs w:val="23"/>
        </w:rPr>
        <w:t xml:space="preserve"> года в основном в границах, действующих на </w:t>
      </w:r>
      <w:r w:rsidR="004E546B">
        <w:rPr>
          <w:rFonts w:ascii="Times New Roman" w:hAnsi="Times New Roman" w:cs="Times New Roman"/>
          <w:color w:val="000000"/>
          <w:sz w:val="24"/>
          <w:szCs w:val="23"/>
        </w:rPr>
        <w:t>201</w:t>
      </w:r>
      <w:r w:rsidR="00A75D67">
        <w:rPr>
          <w:rFonts w:ascii="Times New Roman" w:hAnsi="Times New Roman" w:cs="Times New Roman"/>
          <w:color w:val="000000"/>
          <w:sz w:val="24"/>
          <w:szCs w:val="23"/>
        </w:rPr>
        <w:t>9</w:t>
      </w:r>
      <w:r w:rsidR="004E546B">
        <w:rPr>
          <w:rFonts w:ascii="Times New Roman" w:hAnsi="Times New Roman" w:cs="Times New Roman"/>
          <w:color w:val="000000"/>
          <w:sz w:val="24"/>
          <w:szCs w:val="23"/>
        </w:rPr>
        <w:t xml:space="preserve"> год</w:t>
      </w:r>
      <w:r w:rsidRPr="00DF17DC">
        <w:rPr>
          <w:rFonts w:ascii="Times New Roman" w:hAnsi="Times New Roman" w:cs="Times New Roman"/>
          <w:color w:val="000000"/>
          <w:sz w:val="24"/>
          <w:szCs w:val="23"/>
        </w:rPr>
        <w:t xml:space="preserve">. </w:t>
      </w:r>
    </w:p>
    <w:p w:rsidR="00E3641B" w:rsidRPr="00DF17DC" w:rsidRDefault="00E3641B" w:rsidP="007C2E89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93375" w:rsidRPr="000D317F" w:rsidRDefault="00493375" w:rsidP="000D317F">
      <w:pPr>
        <w:pStyle w:val="1"/>
        <w:spacing w:before="0"/>
        <w:ind w:firstLine="709"/>
        <w:jc w:val="both"/>
        <w:rPr>
          <w:rFonts w:ascii="Times New Roman" w:hAnsi="Times New Roman" w:cs="Times New Roman"/>
          <w:color w:val="auto"/>
          <w:sz w:val="24"/>
          <w:szCs w:val="23"/>
        </w:rPr>
      </w:pPr>
      <w:bookmarkStart w:id="58" w:name="_Toc43287738"/>
      <w:r w:rsidRPr="00DF17DC">
        <w:rPr>
          <w:rFonts w:ascii="Times New Roman" w:hAnsi="Times New Roman" w:cs="Times New Roman"/>
          <w:bCs w:val="0"/>
          <w:color w:val="auto"/>
          <w:sz w:val="24"/>
          <w:szCs w:val="23"/>
        </w:rPr>
        <w:t>10</w:t>
      </w:r>
      <w:r w:rsidR="00ED63EB">
        <w:rPr>
          <w:rFonts w:ascii="Times New Roman" w:hAnsi="Times New Roman" w:cs="Times New Roman"/>
          <w:bCs w:val="0"/>
          <w:color w:val="auto"/>
          <w:sz w:val="24"/>
          <w:szCs w:val="23"/>
        </w:rPr>
        <w:t>.</w:t>
      </w:r>
      <w:r w:rsidRPr="00DF17DC">
        <w:rPr>
          <w:rFonts w:ascii="Times New Roman" w:hAnsi="Times New Roman" w:cs="Times New Roman"/>
          <w:bCs w:val="0"/>
          <w:color w:val="auto"/>
          <w:sz w:val="24"/>
          <w:szCs w:val="23"/>
        </w:rPr>
        <w:t xml:space="preserve"> Решения о распределении тепловой нагрузки между источниками тепловой энергий</w:t>
      </w:r>
      <w:bookmarkEnd w:id="58"/>
      <w:r w:rsidRPr="00DF17DC">
        <w:rPr>
          <w:rFonts w:ascii="Times New Roman" w:hAnsi="Times New Roman" w:cs="Times New Roman"/>
          <w:bCs w:val="0"/>
          <w:color w:val="auto"/>
          <w:sz w:val="24"/>
          <w:szCs w:val="23"/>
        </w:rPr>
        <w:t xml:space="preserve"> </w:t>
      </w:r>
    </w:p>
    <w:p w:rsidR="00473FF7" w:rsidRPr="00DF17DC" w:rsidRDefault="00473FF7" w:rsidP="00473F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3"/>
        </w:rPr>
      </w:pPr>
      <w:r w:rsidRPr="00DF17DC">
        <w:rPr>
          <w:rFonts w:ascii="Times New Roman" w:hAnsi="Times New Roman" w:cs="Times New Roman"/>
          <w:color w:val="000000"/>
          <w:sz w:val="24"/>
          <w:szCs w:val="23"/>
        </w:rPr>
        <w:t xml:space="preserve">Основным источником теплоснабжения во всем рассматриваемом периоде являются </w:t>
      </w:r>
      <w:r w:rsidR="002056BB" w:rsidRPr="00DF17DC">
        <w:rPr>
          <w:rFonts w:ascii="Times New Roman" w:hAnsi="Times New Roman" w:cs="Times New Roman"/>
          <w:color w:val="000000"/>
          <w:sz w:val="24"/>
          <w:szCs w:val="23"/>
        </w:rPr>
        <w:t>котельные</w:t>
      </w:r>
      <w:r w:rsidR="00510DC8">
        <w:rPr>
          <w:rFonts w:ascii="Times New Roman" w:hAnsi="Times New Roman" w:cs="Times New Roman"/>
          <w:color w:val="000000"/>
          <w:sz w:val="24"/>
          <w:szCs w:val="23"/>
        </w:rPr>
        <w:t xml:space="preserve"> </w:t>
      </w:r>
      <w:r w:rsidR="00F54B6A">
        <w:rPr>
          <w:rFonts w:ascii="Times New Roman" w:hAnsi="Times New Roman"/>
          <w:color w:val="000000"/>
          <w:sz w:val="24"/>
          <w:szCs w:val="23"/>
        </w:rPr>
        <w:t>ООО</w:t>
      </w:r>
      <w:r w:rsidR="00F54B6A" w:rsidRPr="00202180">
        <w:rPr>
          <w:rFonts w:ascii="Times New Roman" w:hAnsi="Times New Roman"/>
          <w:color w:val="000000"/>
          <w:sz w:val="24"/>
          <w:szCs w:val="23"/>
        </w:rPr>
        <w:t xml:space="preserve"> «</w:t>
      </w:r>
      <w:r w:rsidR="00F54B6A">
        <w:rPr>
          <w:rFonts w:ascii="Times New Roman" w:hAnsi="Times New Roman"/>
          <w:color w:val="000000"/>
          <w:sz w:val="24"/>
          <w:szCs w:val="23"/>
        </w:rPr>
        <w:t>ЖКХ Явас</w:t>
      </w:r>
      <w:r w:rsidR="00F54B6A" w:rsidRPr="00202180">
        <w:rPr>
          <w:rFonts w:ascii="Times New Roman" w:hAnsi="Times New Roman"/>
          <w:color w:val="000000"/>
          <w:sz w:val="24"/>
          <w:szCs w:val="23"/>
        </w:rPr>
        <w:t>»</w:t>
      </w:r>
      <w:r w:rsidRPr="00DF17DC">
        <w:rPr>
          <w:rFonts w:ascii="Times New Roman" w:hAnsi="Times New Roman" w:cs="Times New Roman"/>
          <w:color w:val="000000"/>
          <w:sz w:val="24"/>
          <w:szCs w:val="23"/>
        </w:rPr>
        <w:t>, на котор</w:t>
      </w:r>
      <w:r w:rsidR="00F54B6A">
        <w:rPr>
          <w:rFonts w:ascii="Times New Roman" w:hAnsi="Times New Roman" w:cs="Times New Roman"/>
          <w:color w:val="000000"/>
          <w:sz w:val="24"/>
          <w:szCs w:val="23"/>
        </w:rPr>
        <w:t>ые</w:t>
      </w:r>
      <w:r w:rsidRPr="00DF17DC">
        <w:rPr>
          <w:rFonts w:ascii="Times New Roman" w:hAnsi="Times New Roman" w:cs="Times New Roman"/>
          <w:color w:val="000000"/>
          <w:sz w:val="24"/>
          <w:szCs w:val="23"/>
        </w:rPr>
        <w:t xml:space="preserve"> в 201</w:t>
      </w:r>
      <w:r w:rsidR="007C346C">
        <w:rPr>
          <w:rFonts w:ascii="Times New Roman" w:hAnsi="Times New Roman" w:cs="Times New Roman"/>
          <w:color w:val="000000"/>
          <w:sz w:val="24"/>
          <w:szCs w:val="23"/>
        </w:rPr>
        <w:t>9</w:t>
      </w:r>
      <w:r w:rsidRPr="00DF17DC">
        <w:rPr>
          <w:rFonts w:ascii="Times New Roman" w:hAnsi="Times New Roman" w:cs="Times New Roman"/>
          <w:color w:val="000000"/>
          <w:sz w:val="24"/>
          <w:szCs w:val="23"/>
        </w:rPr>
        <w:t xml:space="preserve"> году приходится </w:t>
      </w:r>
      <w:r w:rsidR="00BE689B" w:rsidRPr="00FF7622">
        <w:rPr>
          <w:rFonts w:ascii="Times New Roman" w:hAnsi="Times New Roman" w:cs="Times New Roman"/>
          <w:color w:val="000000"/>
          <w:sz w:val="24"/>
          <w:szCs w:val="23"/>
        </w:rPr>
        <w:t>9</w:t>
      </w:r>
      <w:r w:rsidR="009010D6" w:rsidRPr="00FF7622">
        <w:rPr>
          <w:rFonts w:ascii="Times New Roman" w:hAnsi="Times New Roman" w:cs="Times New Roman"/>
          <w:color w:val="000000"/>
          <w:sz w:val="24"/>
          <w:szCs w:val="23"/>
        </w:rPr>
        <w:t>2</w:t>
      </w:r>
      <w:r w:rsidR="00FF7622" w:rsidRPr="00FF7622">
        <w:rPr>
          <w:rFonts w:ascii="Times New Roman" w:hAnsi="Times New Roman" w:cs="Times New Roman"/>
          <w:color w:val="000000"/>
          <w:sz w:val="24"/>
          <w:szCs w:val="23"/>
        </w:rPr>
        <w:t>,7</w:t>
      </w:r>
      <w:r w:rsidRPr="00FF7622">
        <w:rPr>
          <w:rFonts w:ascii="Times New Roman" w:hAnsi="Times New Roman" w:cs="Times New Roman"/>
          <w:color w:val="000000"/>
          <w:sz w:val="24"/>
          <w:szCs w:val="23"/>
        </w:rPr>
        <w:t>%</w:t>
      </w:r>
      <w:r w:rsidRPr="00DF17DC">
        <w:rPr>
          <w:rFonts w:ascii="Times New Roman" w:hAnsi="Times New Roman" w:cs="Times New Roman"/>
          <w:color w:val="000000"/>
          <w:sz w:val="24"/>
          <w:szCs w:val="23"/>
        </w:rPr>
        <w:t xml:space="preserve"> присоединенной нагрузки жилых и общественных зданий </w:t>
      </w:r>
      <w:r w:rsidR="00A75D67">
        <w:rPr>
          <w:rFonts w:ascii="Times New Roman" w:hAnsi="Times New Roman" w:cs="Times New Roman"/>
          <w:color w:val="000000"/>
          <w:sz w:val="24"/>
          <w:szCs w:val="24"/>
        </w:rPr>
        <w:t>Явасского городского поселения</w:t>
      </w:r>
      <w:r w:rsidRPr="00DF17DC">
        <w:rPr>
          <w:rFonts w:ascii="Times New Roman" w:hAnsi="Times New Roman"/>
          <w:color w:val="000000"/>
          <w:sz w:val="24"/>
          <w:szCs w:val="23"/>
        </w:rPr>
        <w:t>.</w:t>
      </w:r>
    </w:p>
    <w:p w:rsidR="00493375" w:rsidRPr="00DF17DC" w:rsidRDefault="00AD1A7B" w:rsidP="00AD1A7B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3"/>
        </w:rPr>
      </w:pPr>
      <w:r w:rsidRPr="00DF17DC">
        <w:rPr>
          <w:rFonts w:ascii="Times New Roman" w:hAnsi="Times New Roman" w:cs="Times New Roman"/>
          <w:color w:val="000000"/>
          <w:sz w:val="24"/>
          <w:szCs w:val="23"/>
        </w:rPr>
        <w:t xml:space="preserve"> </w:t>
      </w:r>
    </w:p>
    <w:p w:rsidR="00493375" w:rsidRPr="00DF17DC" w:rsidRDefault="00493375" w:rsidP="00922BC7">
      <w:pPr>
        <w:pStyle w:val="1"/>
        <w:spacing w:before="0"/>
        <w:ind w:firstLine="709"/>
        <w:rPr>
          <w:rFonts w:ascii="Times New Roman" w:hAnsi="Times New Roman" w:cs="Times New Roman"/>
          <w:bCs w:val="0"/>
          <w:color w:val="auto"/>
          <w:sz w:val="24"/>
          <w:szCs w:val="23"/>
        </w:rPr>
      </w:pPr>
      <w:bookmarkStart w:id="59" w:name="_Toc43287739"/>
      <w:r w:rsidRPr="00DF17DC">
        <w:rPr>
          <w:rFonts w:ascii="Times New Roman" w:hAnsi="Times New Roman" w:cs="Times New Roman"/>
          <w:bCs w:val="0"/>
          <w:color w:val="auto"/>
          <w:sz w:val="24"/>
          <w:szCs w:val="23"/>
        </w:rPr>
        <w:t>11</w:t>
      </w:r>
      <w:r w:rsidR="00ED63EB">
        <w:rPr>
          <w:rFonts w:ascii="Times New Roman" w:hAnsi="Times New Roman" w:cs="Times New Roman"/>
          <w:bCs w:val="0"/>
          <w:color w:val="auto"/>
          <w:sz w:val="24"/>
          <w:szCs w:val="23"/>
        </w:rPr>
        <w:t>.</w:t>
      </w:r>
      <w:r w:rsidRPr="00DF17DC">
        <w:rPr>
          <w:rFonts w:ascii="Times New Roman" w:hAnsi="Times New Roman" w:cs="Times New Roman"/>
          <w:bCs w:val="0"/>
          <w:color w:val="auto"/>
          <w:sz w:val="24"/>
          <w:szCs w:val="23"/>
        </w:rPr>
        <w:t xml:space="preserve"> Решения по бесхозяйным тепловым сетям</w:t>
      </w:r>
      <w:bookmarkEnd w:id="59"/>
      <w:r w:rsidRPr="00DF17DC">
        <w:rPr>
          <w:rFonts w:ascii="Times New Roman" w:hAnsi="Times New Roman" w:cs="Times New Roman"/>
          <w:bCs w:val="0"/>
          <w:color w:val="auto"/>
          <w:sz w:val="24"/>
          <w:szCs w:val="23"/>
        </w:rPr>
        <w:t xml:space="preserve"> </w:t>
      </w:r>
    </w:p>
    <w:p w:rsidR="00493375" w:rsidRPr="00DF17DC" w:rsidRDefault="00493375" w:rsidP="0049337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3"/>
        </w:rPr>
      </w:pPr>
    </w:p>
    <w:p w:rsidR="00493375" w:rsidRPr="004E2536" w:rsidRDefault="00493375" w:rsidP="004933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F17DC">
        <w:rPr>
          <w:rFonts w:ascii="Times New Roman" w:hAnsi="Times New Roman" w:cs="Times New Roman"/>
          <w:color w:val="000000"/>
          <w:sz w:val="24"/>
          <w:szCs w:val="23"/>
        </w:rPr>
        <w:t>На 201</w:t>
      </w:r>
      <w:r w:rsidR="00FF7622">
        <w:rPr>
          <w:rFonts w:ascii="Times New Roman" w:hAnsi="Times New Roman" w:cs="Times New Roman"/>
          <w:color w:val="000000"/>
          <w:sz w:val="24"/>
          <w:szCs w:val="23"/>
        </w:rPr>
        <w:t>9</w:t>
      </w:r>
      <w:r w:rsidRPr="00DF17DC">
        <w:rPr>
          <w:rFonts w:ascii="Times New Roman" w:hAnsi="Times New Roman" w:cs="Times New Roman"/>
          <w:color w:val="000000"/>
          <w:sz w:val="24"/>
          <w:szCs w:val="23"/>
        </w:rPr>
        <w:t xml:space="preserve"> год тепловые сети по которым осуществляется транспортировка тепловой энергии до потребителя находятся в собственности </w:t>
      </w:r>
      <w:r w:rsidR="00FF7622">
        <w:rPr>
          <w:rFonts w:ascii="Times New Roman" w:hAnsi="Times New Roman" w:cs="Times New Roman"/>
          <w:color w:val="000000"/>
          <w:sz w:val="24"/>
          <w:szCs w:val="24"/>
        </w:rPr>
        <w:t>Явасского городского поселения</w:t>
      </w:r>
      <w:r w:rsidRPr="00DF17DC">
        <w:rPr>
          <w:rFonts w:ascii="Times New Roman" w:hAnsi="Times New Roman" w:cs="Times New Roman"/>
          <w:color w:val="000000"/>
          <w:sz w:val="24"/>
          <w:szCs w:val="23"/>
        </w:rPr>
        <w:t>. Отдельные вводные участки на балансе организаций.</w:t>
      </w:r>
    </w:p>
    <w:p w:rsidR="00493375" w:rsidRDefault="00493375" w:rsidP="004933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3"/>
        </w:rPr>
      </w:pPr>
    </w:p>
    <w:p w:rsidR="00493375" w:rsidRDefault="00493375" w:rsidP="007C2E89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493375" w:rsidSect="00E3641B">
      <w:pgSz w:w="11906" w:h="16838" w:code="9"/>
      <w:pgMar w:top="992" w:right="567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048F" w:rsidRDefault="0042048F">
      <w:pPr>
        <w:spacing w:after="0" w:line="240" w:lineRule="auto"/>
      </w:pPr>
      <w:r>
        <w:separator/>
      </w:r>
    </w:p>
  </w:endnote>
  <w:endnote w:type="continuationSeparator" w:id="0">
    <w:p w:rsidR="0042048F" w:rsidRDefault="00420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70162941"/>
      <w:docPartObj>
        <w:docPartGallery w:val="Page Numbers (Bottom of Page)"/>
        <w:docPartUnique/>
      </w:docPartObj>
    </w:sdtPr>
    <w:sdtEndPr/>
    <w:sdtContent>
      <w:p w:rsidR="0042048F" w:rsidRDefault="0042048F" w:rsidP="00626831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11DC">
          <w:rPr>
            <w:noProof/>
          </w:rPr>
          <w:t>8</w:t>
        </w:r>
        <w:r>
          <w:fldChar w:fldCharType="end"/>
        </w:r>
      </w:p>
    </w:sdtContent>
  </w:sdt>
  <w:p w:rsidR="0042048F" w:rsidRDefault="0042048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048F" w:rsidRDefault="0042048F">
      <w:pPr>
        <w:spacing w:after="0" w:line="240" w:lineRule="auto"/>
      </w:pPr>
      <w:r>
        <w:separator/>
      </w:r>
    </w:p>
  </w:footnote>
  <w:footnote w:type="continuationSeparator" w:id="0">
    <w:p w:rsidR="0042048F" w:rsidRDefault="00420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02F8D"/>
    <w:multiLevelType w:val="hybridMultilevel"/>
    <w:tmpl w:val="EF46FF46"/>
    <w:lvl w:ilvl="0" w:tplc="594E7160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C620DA1"/>
    <w:multiLevelType w:val="hybridMultilevel"/>
    <w:tmpl w:val="170EBF36"/>
    <w:lvl w:ilvl="0" w:tplc="5A921BA6">
      <w:numFmt w:val="bullet"/>
      <w:lvlText w:val="-"/>
      <w:lvlJc w:val="left"/>
      <w:pPr>
        <w:ind w:left="142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F6F02DC"/>
    <w:multiLevelType w:val="hybridMultilevel"/>
    <w:tmpl w:val="DB42095E"/>
    <w:lvl w:ilvl="0" w:tplc="5A921BA6">
      <w:numFmt w:val="bullet"/>
      <w:lvlText w:val="-"/>
      <w:lvlJc w:val="left"/>
      <w:pPr>
        <w:ind w:left="142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4724604"/>
    <w:multiLevelType w:val="multilevel"/>
    <w:tmpl w:val="A71412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4" w15:restartNumberingAfterBreak="0">
    <w:nsid w:val="34C95405"/>
    <w:multiLevelType w:val="hybridMultilevel"/>
    <w:tmpl w:val="F9782ACC"/>
    <w:lvl w:ilvl="0" w:tplc="BA4801B0">
      <w:start w:val="1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5533CF6"/>
    <w:multiLevelType w:val="hybridMultilevel"/>
    <w:tmpl w:val="B05671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5B0BB9"/>
    <w:multiLevelType w:val="hybridMultilevel"/>
    <w:tmpl w:val="B05671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06500C"/>
    <w:multiLevelType w:val="hybridMultilevel"/>
    <w:tmpl w:val="B05671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DF36DD"/>
    <w:multiLevelType w:val="hybridMultilevel"/>
    <w:tmpl w:val="1AC67238"/>
    <w:lvl w:ilvl="0" w:tplc="5A921BA6">
      <w:numFmt w:val="bullet"/>
      <w:lvlText w:val="-"/>
      <w:lvlJc w:val="left"/>
      <w:pPr>
        <w:ind w:left="142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0A31BF1"/>
    <w:multiLevelType w:val="hybridMultilevel"/>
    <w:tmpl w:val="6602D180"/>
    <w:lvl w:ilvl="0" w:tplc="594E7160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64FF57CC"/>
    <w:multiLevelType w:val="hybridMultilevel"/>
    <w:tmpl w:val="7CD0B3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AE1031"/>
    <w:multiLevelType w:val="hybridMultilevel"/>
    <w:tmpl w:val="B05671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E817BB"/>
    <w:multiLevelType w:val="hybridMultilevel"/>
    <w:tmpl w:val="1A5CA0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6925A0"/>
    <w:multiLevelType w:val="multilevel"/>
    <w:tmpl w:val="2AE03BF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790C20E1"/>
    <w:multiLevelType w:val="multilevel"/>
    <w:tmpl w:val="29A2ABB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4"/>
  </w:num>
  <w:num w:numId="2">
    <w:abstractNumId w:val="13"/>
  </w:num>
  <w:num w:numId="3">
    <w:abstractNumId w:val="4"/>
  </w:num>
  <w:num w:numId="4">
    <w:abstractNumId w:val="3"/>
  </w:num>
  <w:num w:numId="5">
    <w:abstractNumId w:val="8"/>
  </w:num>
  <w:num w:numId="6">
    <w:abstractNumId w:val="2"/>
  </w:num>
  <w:num w:numId="7">
    <w:abstractNumId w:val="9"/>
  </w:num>
  <w:num w:numId="8">
    <w:abstractNumId w:val="0"/>
  </w:num>
  <w:num w:numId="9">
    <w:abstractNumId w:val="1"/>
  </w:num>
  <w:num w:numId="10">
    <w:abstractNumId w:val="7"/>
  </w:num>
  <w:num w:numId="11">
    <w:abstractNumId w:val="5"/>
  </w:num>
  <w:num w:numId="12">
    <w:abstractNumId w:val="12"/>
  </w:num>
  <w:num w:numId="13">
    <w:abstractNumId w:val="10"/>
  </w:num>
  <w:num w:numId="14">
    <w:abstractNumId w:val="6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68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7558"/>
    <w:rsid w:val="000008D7"/>
    <w:rsid w:val="00003630"/>
    <w:rsid w:val="00004A56"/>
    <w:rsid w:val="00010036"/>
    <w:rsid w:val="00011EBD"/>
    <w:rsid w:val="00016909"/>
    <w:rsid w:val="000231AA"/>
    <w:rsid w:val="00025537"/>
    <w:rsid w:val="000263CE"/>
    <w:rsid w:val="0002774D"/>
    <w:rsid w:val="0003143F"/>
    <w:rsid w:val="0003428E"/>
    <w:rsid w:val="00036BAD"/>
    <w:rsid w:val="000402A1"/>
    <w:rsid w:val="00041FEE"/>
    <w:rsid w:val="00042799"/>
    <w:rsid w:val="00044BDC"/>
    <w:rsid w:val="000458FB"/>
    <w:rsid w:val="00060172"/>
    <w:rsid w:val="00061AE2"/>
    <w:rsid w:val="00063B6A"/>
    <w:rsid w:val="00064545"/>
    <w:rsid w:val="00076450"/>
    <w:rsid w:val="0008177A"/>
    <w:rsid w:val="00084087"/>
    <w:rsid w:val="0009086B"/>
    <w:rsid w:val="000911F4"/>
    <w:rsid w:val="00091CAA"/>
    <w:rsid w:val="000927CA"/>
    <w:rsid w:val="00093920"/>
    <w:rsid w:val="000A0C84"/>
    <w:rsid w:val="000A2F95"/>
    <w:rsid w:val="000A7B42"/>
    <w:rsid w:val="000B06D1"/>
    <w:rsid w:val="000B444F"/>
    <w:rsid w:val="000B5126"/>
    <w:rsid w:val="000B7EBB"/>
    <w:rsid w:val="000C2D2D"/>
    <w:rsid w:val="000C447B"/>
    <w:rsid w:val="000C63D9"/>
    <w:rsid w:val="000D20E7"/>
    <w:rsid w:val="000D2355"/>
    <w:rsid w:val="000D317F"/>
    <w:rsid w:val="000D5CFF"/>
    <w:rsid w:val="000D6078"/>
    <w:rsid w:val="000D77FE"/>
    <w:rsid w:val="000E32C8"/>
    <w:rsid w:val="000F05D4"/>
    <w:rsid w:val="000F1216"/>
    <w:rsid w:val="000F4184"/>
    <w:rsid w:val="000F6DE8"/>
    <w:rsid w:val="00101038"/>
    <w:rsid w:val="00103F20"/>
    <w:rsid w:val="0010538B"/>
    <w:rsid w:val="001115EC"/>
    <w:rsid w:val="00112CEF"/>
    <w:rsid w:val="00115C3F"/>
    <w:rsid w:val="00117041"/>
    <w:rsid w:val="0012703B"/>
    <w:rsid w:val="001311EB"/>
    <w:rsid w:val="00133D1C"/>
    <w:rsid w:val="001436DD"/>
    <w:rsid w:val="00151585"/>
    <w:rsid w:val="001516D1"/>
    <w:rsid w:val="00152744"/>
    <w:rsid w:val="0015419A"/>
    <w:rsid w:val="001566AE"/>
    <w:rsid w:val="001634E3"/>
    <w:rsid w:val="00163547"/>
    <w:rsid w:val="00163FEF"/>
    <w:rsid w:val="00170284"/>
    <w:rsid w:val="0017102D"/>
    <w:rsid w:val="00173399"/>
    <w:rsid w:val="0017460C"/>
    <w:rsid w:val="00174990"/>
    <w:rsid w:val="00175A12"/>
    <w:rsid w:val="001777E7"/>
    <w:rsid w:val="00182997"/>
    <w:rsid w:val="00184BF5"/>
    <w:rsid w:val="0018528A"/>
    <w:rsid w:val="00186E04"/>
    <w:rsid w:val="00187164"/>
    <w:rsid w:val="001A0DD8"/>
    <w:rsid w:val="001A53C7"/>
    <w:rsid w:val="001A58D5"/>
    <w:rsid w:val="001B131E"/>
    <w:rsid w:val="001B276B"/>
    <w:rsid w:val="001B42CA"/>
    <w:rsid w:val="001C00B4"/>
    <w:rsid w:val="001C0BC9"/>
    <w:rsid w:val="001C74B7"/>
    <w:rsid w:val="001C7C48"/>
    <w:rsid w:val="001D132A"/>
    <w:rsid w:val="001E51EE"/>
    <w:rsid w:val="001E5342"/>
    <w:rsid w:val="001E6172"/>
    <w:rsid w:val="001E7581"/>
    <w:rsid w:val="001F095C"/>
    <w:rsid w:val="001F0FF4"/>
    <w:rsid w:val="001F47B2"/>
    <w:rsid w:val="002003EF"/>
    <w:rsid w:val="00202180"/>
    <w:rsid w:val="00202400"/>
    <w:rsid w:val="002056BB"/>
    <w:rsid w:val="00205D78"/>
    <w:rsid w:val="0021174E"/>
    <w:rsid w:val="0021342C"/>
    <w:rsid w:val="00214076"/>
    <w:rsid w:val="002152ED"/>
    <w:rsid w:val="002240B9"/>
    <w:rsid w:val="002260C2"/>
    <w:rsid w:val="002330AE"/>
    <w:rsid w:val="002373D1"/>
    <w:rsid w:val="00237730"/>
    <w:rsid w:val="00247D21"/>
    <w:rsid w:val="00253E07"/>
    <w:rsid w:val="00262878"/>
    <w:rsid w:val="002711E9"/>
    <w:rsid w:val="002715FD"/>
    <w:rsid w:val="0027214F"/>
    <w:rsid w:val="0027745E"/>
    <w:rsid w:val="00280AE6"/>
    <w:rsid w:val="00282FA3"/>
    <w:rsid w:val="0029182F"/>
    <w:rsid w:val="00295713"/>
    <w:rsid w:val="00297727"/>
    <w:rsid w:val="002A23E9"/>
    <w:rsid w:val="002A3115"/>
    <w:rsid w:val="002A5933"/>
    <w:rsid w:val="002A5FE3"/>
    <w:rsid w:val="002B0958"/>
    <w:rsid w:val="002C2CD5"/>
    <w:rsid w:val="002D165F"/>
    <w:rsid w:val="002D1935"/>
    <w:rsid w:val="002D5726"/>
    <w:rsid w:val="002E3059"/>
    <w:rsid w:val="002F0797"/>
    <w:rsid w:val="002F7891"/>
    <w:rsid w:val="00302336"/>
    <w:rsid w:val="003036C5"/>
    <w:rsid w:val="00306C41"/>
    <w:rsid w:val="00306D28"/>
    <w:rsid w:val="00311647"/>
    <w:rsid w:val="00312EB3"/>
    <w:rsid w:val="00316903"/>
    <w:rsid w:val="00317E6C"/>
    <w:rsid w:val="00322816"/>
    <w:rsid w:val="00322E88"/>
    <w:rsid w:val="003341FD"/>
    <w:rsid w:val="0034116E"/>
    <w:rsid w:val="003414F9"/>
    <w:rsid w:val="00342AE9"/>
    <w:rsid w:val="00345413"/>
    <w:rsid w:val="00347C78"/>
    <w:rsid w:val="003501AB"/>
    <w:rsid w:val="00352026"/>
    <w:rsid w:val="0035702D"/>
    <w:rsid w:val="003640E0"/>
    <w:rsid w:val="00367C57"/>
    <w:rsid w:val="00370890"/>
    <w:rsid w:val="003712AB"/>
    <w:rsid w:val="003755D2"/>
    <w:rsid w:val="0038116A"/>
    <w:rsid w:val="00383310"/>
    <w:rsid w:val="003A1E24"/>
    <w:rsid w:val="003A28DB"/>
    <w:rsid w:val="003B30E0"/>
    <w:rsid w:val="003B48D3"/>
    <w:rsid w:val="003B5B01"/>
    <w:rsid w:val="003B6A05"/>
    <w:rsid w:val="003B6B7E"/>
    <w:rsid w:val="003B7D13"/>
    <w:rsid w:val="003C16C1"/>
    <w:rsid w:val="003C1741"/>
    <w:rsid w:val="003C18B5"/>
    <w:rsid w:val="003C4FE5"/>
    <w:rsid w:val="003C54D7"/>
    <w:rsid w:val="003E12B9"/>
    <w:rsid w:val="003E3A03"/>
    <w:rsid w:val="003E3A64"/>
    <w:rsid w:val="003E516C"/>
    <w:rsid w:val="003E79B7"/>
    <w:rsid w:val="003F374F"/>
    <w:rsid w:val="003F593A"/>
    <w:rsid w:val="003F5DCE"/>
    <w:rsid w:val="003F74F3"/>
    <w:rsid w:val="0040166D"/>
    <w:rsid w:val="00402FA3"/>
    <w:rsid w:val="0041148B"/>
    <w:rsid w:val="00411668"/>
    <w:rsid w:val="004147A9"/>
    <w:rsid w:val="0042048F"/>
    <w:rsid w:val="00420856"/>
    <w:rsid w:val="00430E4D"/>
    <w:rsid w:val="00437A82"/>
    <w:rsid w:val="00437F31"/>
    <w:rsid w:val="00447FB8"/>
    <w:rsid w:val="00455B54"/>
    <w:rsid w:val="0045766C"/>
    <w:rsid w:val="00460B0D"/>
    <w:rsid w:val="004615EA"/>
    <w:rsid w:val="004615F4"/>
    <w:rsid w:val="004621B1"/>
    <w:rsid w:val="00472ADA"/>
    <w:rsid w:val="00472EA3"/>
    <w:rsid w:val="00473FF7"/>
    <w:rsid w:val="004812C8"/>
    <w:rsid w:val="00481955"/>
    <w:rsid w:val="0048341E"/>
    <w:rsid w:val="0048556D"/>
    <w:rsid w:val="004871CB"/>
    <w:rsid w:val="00487A57"/>
    <w:rsid w:val="00493375"/>
    <w:rsid w:val="0049530B"/>
    <w:rsid w:val="004977BC"/>
    <w:rsid w:val="00497AF8"/>
    <w:rsid w:val="004A03DE"/>
    <w:rsid w:val="004A2207"/>
    <w:rsid w:val="004A2CD7"/>
    <w:rsid w:val="004A2F68"/>
    <w:rsid w:val="004A3D88"/>
    <w:rsid w:val="004A535E"/>
    <w:rsid w:val="004B6EE3"/>
    <w:rsid w:val="004C0AE3"/>
    <w:rsid w:val="004D1563"/>
    <w:rsid w:val="004D20D5"/>
    <w:rsid w:val="004D3887"/>
    <w:rsid w:val="004E4C3F"/>
    <w:rsid w:val="004E546B"/>
    <w:rsid w:val="004E61B2"/>
    <w:rsid w:val="004F07D6"/>
    <w:rsid w:val="004F2D5F"/>
    <w:rsid w:val="004F2F58"/>
    <w:rsid w:val="004F6891"/>
    <w:rsid w:val="00503824"/>
    <w:rsid w:val="005103EA"/>
    <w:rsid w:val="00510DC8"/>
    <w:rsid w:val="005117AA"/>
    <w:rsid w:val="00512847"/>
    <w:rsid w:val="00513463"/>
    <w:rsid w:val="005144B3"/>
    <w:rsid w:val="0051747F"/>
    <w:rsid w:val="0052020F"/>
    <w:rsid w:val="00520C12"/>
    <w:rsid w:val="00521867"/>
    <w:rsid w:val="0052300C"/>
    <w:rsid w:val="0052486B"/>
    <w:rsid w:val="00524990"/>
    <w:rsid w:val="00527FD2"/>
    <w:rsid w:val="0053163D"/>
    <w:rsid w:val="00532621"/>
    <w:rsid w:val="00537168"/>
    <w:rsid w:val="00537666"/>
    <w:rsid w:val="00545F49"/>
    <w:rsid w:val="00547927"/>
    <w:rsid w:val="00554129"/>
    <w:rsid w:val="00567C81"/>
    <w:rsid w:val="005710ED"/>
    <w:rsid w:val="005712F9"/>
    <w:rsid w:val="0057611B"/>
    <w:rsid w:val="005852B2"/>
    <w:rsid w:val="00585B9A"/>
    <w:rsid w:val="0059501D"/>
    <w:rsid w:val="005A05AD"/>
    <w:rsid w:val="005A47CE"/>
    <w:rsid w:val="005B32F7"/>
    <w:rsid w:val="005B392D"/>
    <w:rsid w:val="005B4783"/>
    <w:rsid w:val="005B4A44"/>
    <w:rsid w:val="005B4F18"/>
    <w:rsid w:val="005C416C"/>
    <w:rsid w:val="005D6968"/>
    <w:rsid w:val="005D7017"/>
    <w:rsid w:val="005E0484"/>
    <w:rsid w:val="005F6DD4"/>
    <w:rsid w:val="0060185E"/>
    <w:rsid w:val="00605531"/>
    <w:rsid w:val="00607CE0"/>
    <w:rsid w:val="00610B59"/>
    <w:rsid w:val="0061267F"/>
    <w:rsid w:val="00613245"/>
    <w:rsid w:val="00613476"/>
    <w:rsid w:val="00613574"/>
    <w:rsid w:val="00614CD1"/>
    <w:rsid w:val="006157A4"/>
    <w:rsid w:val="00626831"/>
    <w:rsid w:val="00631B60"/>
    <w:rsid w:val="00633355"/>
    <w:rsid w:val="00636684"/>
    <w:rsid w:val="0064248F"/>
    <w:rsid w:val="00644D74"/>
    <w:rsid w:val="006450E3"/>
    <w:rsid w:val="00646413"/>
    <w:rsid w:val="00647484"/>
    <w:rsid w:val="006511DC"/>
    <w:rsid w:val="00652DCF"/>
    <w:rsid w:val="00660CC6"/>
    <w:rsid w:val="0066340E"/>
    <w:rsid w:val="00670B0B"/>
    <w:rsid w:val="00672BE9"/>
    <w:rsid w:val="0067590F"/>
    <w:rsid w:val="0067620D"/>
    <w:rsid w:val="00690297"/>
    <w:rsid w:val="00693B03"/>
    <w:rsid w:val="00695246"/>
    <w:rsid w:val="00695E36"/>
    <w:rsid w:val="006A26F6"/>
    <w:rsid w:val="006B27F6"/>
    <w:rsid w:val="006C4599"/>
    <w:rsid w:val="006C4875"/>
    <w:rsid w:val="006C55BD"/>
    <w:rsid w:val="006D60B8"/>
    <w:rsid w:val="006E1B23"/>
    <w:rsid w:val="006E3814"/>
    <w:rsid w:val="006E7FE9"/>
    <w:rsid w:val="006F73E9"/>
    <w:rsid w:val="00702FF2"/>
    <w:rsid w:val="00703953"/>
    <w:rsid w:val="00704847"/>
    <w:rsid w:val="00705D34"/>
    <w:rsid w:val="00714A19"/>
    <w:rsid w:val="00715733"/>
    <w:rsid w:val="00721127"/>
    <w:rsid w:val="0072154B"/>
    <w:rsid w:val="0072662F"/>
    <w:rsid w:val="00726704"/>
    <w:rsid w:val="0073047A"/>
    <w:rsid w:val="0073133A"/>
    <w:rsid w:val="00732991"/>
    <w:rsid w:val="00733BFD"/>
    <w:rsid w:val="007353D5"/>
    <w:rsid w:val="00735ACA"/>
    <w:rsid w:val="00737DC3"/>
    <w:rsid w:val="0074140C"/>
    <w:rsid w:val="00741C90"/>
    <w:rsid w:val="0074252A"/>
    <w:rsid w:val="007437A2"/>
    <w:rsid w:val="00743908"/>
    <w:rsid w:val="00747110"/>
    <w:rsid w:val="00751BB4"/>
    <w:rsid w:val="00751BF4"/>
    <w:rsid w:val="00753CE7"/>
    <w:rsid w:val="00760EA6"/>
    <w:rsid w:val="0076548B"/>
    <w:rsid w:val="00766D31"/>
    <w:rsid w:val="00777E63"/>
    <w:rsid w:val="007800B9"/>
    <w:rsid w:val="00787447"/>
    <w:rsid w:val="007964A1"/>
    <w:rsid w:val="007A36BD"/>
    <w:rsid w:val="007A3FB8"/>
    <w:rsid w:val="007A6CE5"/>
    <w:rsid w:val="007B328D"/>
    <w:rsid w:val="007C07C9"/>
    <w:rsid w:val="007C1CBC"/>
    <w:rsid w:val="007C2E89"/>
    <w:rsid w:val="007C346C"/>
    <w:rsid w:val="007C7D6F"/>
    <w:rsid w:val="007D1C81"/>
    <w:rsid w:val="007D42BB"/>
    <w:rsid w:val="007D71AA"/>
    <w:rsid w:val="007D747C"/>
    <w:rsid w:val="007D7D75"/>
    <w:rsid w:val="007E1812"/>
    <w:rsid w:val="007E3E59"/>
    <w:rsid w:val="007E4B39"/>
    <w:rsid w:val="007E5959"/>
    <w:rsid w:val="007F049A"/>
    <w:rsid w:val="007F55E0"/>
    <w:rsid w:val="007F5AF4"/>
    <w:rsid w:val="007F6E98"/>
    <w:rsid w:val="00801641"/>
    <w:rsid w:val="00801EBB"/>
    <w:rsid w:val="00802C78"/>
    <w:rsid w:val="0080746B"/>
    <w:rsid w:val="00812046"/>
    <w:rsid w:val="008145D8"/>
    <w:rsid w:val="00815135"/>
    <w:rsid w:val="008171F3"/>
    <w:rsid w:val="00820211"/>
    <w:rsid w:val="008207AF"/>
    <w:rsid w:val="00823555"/>
    <w:rsid w:val="008343CD"/>
    <w:rsid w:val="00834428"/>
    <w:rsid w:val="00835819"/>
    <w:rsid w:val="00835C33"/>
    <w:rsid w:val="00836B66"/>
    <w:rsid w:val="00840710"/>
    <w:rsid w:val="008411DA"/>
    <w:rsid w:val="00841537"/>
    <w:rsid w:val="00843BD5"/>
    <w:rsid w:val="008450E0"/>
    <w:rsid w:val="008503DE"/>
    <w:rsid w:val="00850BC2"/>
    <w:rsid w:val="00852C6E"/>
    <w:rsid w:val="00853248"/>
    <w:rsid w:val="00853614"/>
    <w:rsid w:val="00855F7F"/>
    <w:rsid w:val="008565B5"/>
    <w:rsid w:val="008617CD"/>
    <w:rsid w:val="00862EA2"/>
    <w:rsid w:val="00866D6D"/>
    <w:rsid w:val="00870BAD"/>
    <w:rsid w:val="00874951"/>
    <w:rsid w:val="0087541D"/>
    <w:rsid w:val="008755E7"/>
    <w:rsid w:val="008757AE"/>
    <w:rsid w:val="008759E6"/>
    <w:rsid w:val="00875B25"/>
    <w:rsid w:val="008774A1"/>
    <w:rsid w:val="008805A5"/>
    <w:rsid w:val="008819C0"/>
    <w:rsid w:val="0088471D"/>
    <w:rsid w:val="00887461"/>
    <w:rsid w:val="00887ACD"/>
    <w:rsid w:val="00891D9E"/>
    <w:rsid w:val="00892BAB"/>
    <w:rsid w:val="00892BC5"/>
    <w:rsid w:val="008A1C09"/>
    <w:rsid w:val="008A3E64"/>
    <w:rsid w:val="008A5B5A"/>
    <w:rsid w:val="008B743A"/>
    <w:rsid w:val="008C04A0"/>
    <w:rsid w:val="008C257A"/>
    <w:rsid w:val="008C4DCD"/>
    <w:rsid w:val="008C53B6"/>
    <w:rsid w:val="008C7F18"/>
    <w:rsid w:val="008D7118"/>
    <w:rsid w:val="008D7931"/>
    <w:rsid w:val="008E3F99"/>
    <w:rsid w:val="008E7CC2"/>
    <w:rsid w:val="008F2382"/>
    <w:rsid w:val="009010D6"/>
    <w:rsid w:val="009027B5"/>
    <w:rsid w:val="00905787"/>
    <w:rsid w:val="00912E7F"/>
    <w:rsid w:val="0091318A"/>
    <w:rsid w:val="009154BE"/>
    <w:rsid w:val="00915A8F"/>
    <w:rsid w:val="00920EAE"/>
    <w:rsid w:val="00922BC7"/>
    <w:rsid w:val="00926FEF"/>
    <w:rsid w:val="00930A63"/>
    <w:rsid w:val="00937C67"/>
    <w:rsid w:val="00940ABF"/>
    <w:rsid w:val="00943075"/>
    <w:rsid w:val="009434CF"/>
    <w:rsid w:val="00944E16"/>
    <w:rsid w:val="00945800"/>
    <w:rsid w:val="00947EA9"/>
    <w:rsid w:val="009636B1"/>
    <w:rsid w:val="00963CA5"/>
    <w:rsid w:val="009643F4"/>
    <w:rsid w:val="00965462"/>
    <w:rsid w:val="00966AB8"/>
    <w:rsid w:val="00971381"/>
    <w:rsid w:val="00971861"/>
    <w:rsid w:val="009720C5"/>
    <w:rsid w:val="00972477"/>
    <w:rsid w:val="0097565A"/>
    <w:rsid w:val="00975D55"/>
    <w:rsid w:val="009765A7"/>
    <w:rsid w:val="00996679"/>
    <w:rsid w:val="009A1DB1"/>
    <w:rsid w:val="009A57EF"/>
    <w:rsid w:val="009A758A"/>
    <w:rsid w:val="009A778F"/>
    <w:rsid w:val="009B0A2B"/>
    <w:rsid w:val="009B5F2C"/>
    <w:rsid w:val="009B78A4"/>
    <w:rsid w:val="009C0A3E"/>
    <w:rsid w:val="009C1145"/>
    <w:rsid w:val="009C1999"/>
    <w:rsid w:val="009C6C74"/>
    <w:rsid w:val="009D0960"/>
    <w:rsid w:val="009D1A85"/>
    <w:rsid w:val="009D424E"/>
    <w:rsid w:val="009D7FA0"/>
    <w:rsid w:val="009E01A3"/>
    <w:rsid w:val="009E20DD"/>
    <w:rsid w:val="009E3C23"/>
    <w:rsid w:val="009E594D"/>
    <w:rsid w:val="009E6CF0"/>
    <w:rsid w:val="009F332B"/>
    <w:rsid w:val="009F76A9"/>
    <w:rsid w:val="00A03616"/>
    <w:rsid w:val="00A03E1D"/>
    <w:rsid w:val="00A064D6"/>
    <w:rsid w:val="00A13EE8"/>
    <w:rsid w:val="00A232C0"/>
    <w:rsid w:val="00A3093A"/>
    <w:rsid w:val="00A31B8B"/>
    <w:rsid w:val="00A41196"/>
    <w:rsid w:val="00A42D11"/>
    <w:rsid w:val="00A47C6E"/>
    <w:rsid w:val="00A556DB"/>
    <w:rsid w:val="00A61E89"/>
    <w:rsid w:val="00A629B0"/>
    <w:rsid w:val="00A646B0"/>
    <w:rsid w:val="00A658E5"/>
    <w:rsid w:val="00A6723D"/>
    <w:rsid w:val="00A75D67"/>
    <w:rsid w:val="00A75F26"/>
    <w:rsid w:val="00A84697"/>
    <w:rsid w:val="00A84E08"/>
    <w:rsid w:val="00A902B1"/>
    <w:rsid w:val="00AA11B5"/>
    <w:rsid w:val="00AA2793"/>
    <w:rsid w:val="00AA4962"/>
    <w:rsid w:val="00AB03A9"/>
    <w:rsid w:val="00AB6380"/>
    <w:rsid w:val="00AB6CE0"/>
    <w:rsid w:val="00AD109C"/>
    <w:rsid w:val="00AD1A7B"/>
    <w:rsid w:val="00AD246D"/>
    <w:rsid w:val="00AD4468"/>
    <w:rsid w:val="00AD61CE"/>
    <w:rsid w:val="00AE078D"/>
    <w:rsid w:val="00AE29E8"/>
    <w:rsid w:val="00AE2E5B"/>
    <w:rsid w:val="00AF1684"/>
    <w:rsid w:val="00AF41F3"/>
    <w:rsid w:val="00AF59DD"/>
    <w:rsid w:val="00AF65FF"/>
    <w:rsid w:val="00B02CA7"/>
    <w:rsid w:val="00B04A84"/>
    <w:rsid w:val="00B05F9E"/>
    <w:rsid w:val="00B06273"/>
    <w:rsid w:val="00B07093"/>
    <w:rsid w:val="00B10426"/>
    <w:rsid w:val="00B11E8B"/>
    <w:rsid w:val="00B133BB"/>
    <w:rsid w:val="00B138D7"/>
    <w:rsid w:val="00B216E1"/>
    <w:rsid w:val="00B2469A"/>
    <w:rsid w:val="00B265F8"/>
    <w:rsid w:val="00B34EEF"/>
    <w:rsid w:val="00B3722F"/>
    <w:rsid w:val="00B374CA"/>
    <w:rsid w:val="00B37F65"/>
    <w:rsid w:val="00B41F1D"/>
    <w:rsid w:val="00B44AE0"/>
    <w:rsid w:val="00B455D5"/>
    <w:rsid w:val="00B460D6"/>
    <w:rsid w:val="00B500E6"/>
    <w:rsid w:val="00B51464"/>
    <w:rsid w:val="00B52E1D"/>
    <w:rsid w:val="00B55E5E"/>
    <w:rsid w:val="00B608F0"/>
    <w:rsid w:val="00B7180C"/>
    <w:rsid w:val="00B76350"/>
    <w:rsid w:val="00B821E6"/>
    <w:rsid w:val="00B841B6"/>
    <w:rsid w:val="00B92027"/>
    <w:rsid w:val="00B92601"/>
    <w:rsid w:val="00B9532C"/>
    <w:rsid w:val="00B97BB1"/>
    <w:rsid w:val="00BA36B9"/>
    <w:rsid w:val="00BA4A91"/>
    <w:rsid w:val="00BA6546"/>
    <w:rsid w:val="00BA6A5A"/>
    <w:rsid w:val="00BB06F2"/>
    <w:rsid w:val="00BB1663"/>
    <w:rsid w:val="00BB204E"/>
    <w:rsid w:val="00BB2331"/>
    <w:rsid w:val="00BB3636"/>
    <w:rsid w:val="00BB3955"/>
    <w:rsid w:val="00BB46BD"/>
    <w:rsid w:val="00BB75B3"/>
    <w:rsid w:val="00BB7745"/>
    <w:rsid w:val="00BB7C87"/>
    <w:rsid w:val="00BC2F9E"/>
    <w:rsid w:val="00BC3551"/>
    <w:rsid w:val="00BC511E"/>
    <w:rsid w:val="00BC59CC"/>
    <w:rsid w:val="00BC70B8"/>
    <w:rsid w:val="00BD5BD4"/>
    <w:rsid w:val="00BE17F3"/>
    <w:rsid w:val="00BE2E13"/>
    <w:rsid w:val="00BE3769"/>
    <w:rsid w:val="00BE4C3D"/>
    <w:rsid w:val="00BE621D"/>
    <w:rsid w:val="00BE689B"/>
    <w:rsid w:val="00BE765B"/>
    <w:rsid w:val="00BE7F95"/>
    <w:rsid w:val="00BF1147"/>
    <w:rsid w:val="00BF1322"/>
    <w:rsid w:val="00BF2B88"/>
    <w:rsid w:val="00BF341C"/>
    <w:rsid w:val="00BF6B4E"/>
    <w:rsid w:val="00C005BB"/>
    <w:rsid w:val="00C012F2"/>
    <w:rsid w:val="00C04665"/>
    <w:rsid w:val="00C04AC5"/>
    <w:rsid w:val="00C07687"/>
    <w:rsid w:val="00C0788B"/>
    <w:rsid w:val="00C178F2"/>
    <w:rsid w:val="00C2169B"/>
    <w:rsid w:val="00C23EFC"/>
    <w:rsid w:val="00C24A1A"/>
    <w:rsid w:val="00C27A86"/>
    <w:rsid w:val="00C27D0E"/>
    <w:rsid w:val="00C340C3"/>
    <w:rsid w:val="00C41038"/>
    <w:rsid w:val="00C41D7F"/>
    <w:rsid w:val="00C45D14"/>
    <w:rsid w:val="00C50904"/>
    <w:rsid w:val="00C537A9"/>
    <w:rsid w:val="00C61445"/>
    <w:rsid w:val="00C6396B"/>
    <w:rsid w:val="00C6738E"/>
    <w:rsid w:val="00C7100C"/>
    <w:rsid w:val="00C728A7"/>
    <w:rsid w:val="00C733BF"/>
    <w:rsid w:val="00C76239"/>
    <w:rsid w:val="00C818D3"/>
    <w:rsid w:val="00C832E7"/>
    <w:rsid w:val="00C920CD"/>
    <w:rsid w:val="00C94E73"/>
    <w:rsid w:val="00C968AB"/>
    <w:rsid w:val="00CA039E"/>
    <w:rsid w:val="00CA25D5"/>
    <w:rsid w:val="00CA4ED3"/>
    <w:rsid w:val="00CA7F95"/>
    <w:rsid w:val="00CB058B"/>
    <w:rsid w:val="00CB1876"/>
    <w:rsid w:val="00CC2255"/>
    <w:rsid w:val="00CC2989"/>
    <w:rsid w:val="00CD6561"/>
    <w:rsid w:val="00CE1015"/>
    <w:rsid w:val="00CE17E3"/>
    <w:rsid w:val="00CE329E"/>
    <w:rsid w:val="00CE4B16"/>
    <w:rsid w:val="00CF2695"/>
    <w:rsid w:val="00CF3B92"/>
    <w:rsid w:val="00D0133D"/>
    <w:rsid w:val="00D018F1"/>
    <w:rsid w:val="00D0475B"/>
    <w:rsid w:val="00D127F8"/>
    <w:rsid w:val="00D12924"/>
    <w:rsid w:val="00D14F16"/>
    <w:rsid w:val="00D16667"/>
    <w:rsid w:val="00D24453"/>
    <w:rsid w:val="00D2592D"/>
    <w:rsid w:val="00D27EF6"/>
    <w:rsid w:val="00D3038E"/>
    <w:rsid w:val="00D3188F"/>
    <w:rsid w:val="00D327CD"/>
    <w:rsid w:val="00D33D5A"/>
    <w:rsid w:val="00D34F24"/>
    <w:rsid w:val="00D40C9A"/>
    <w:rsid w:val="00D42FEC"/>
    <w:rsid w:val="00D46B08"/>
    <w:rsid w:val="00D5749B"/>
    <w:rsid w:val="00D575E3"/>
    <w:rsid w:val="00D615AD"/>
    <w:rsid w:val="00D62DC0"/>
    <w:rsid w:val="00D6536F"/>
    <w:rsid w:val="00D65407"/>
    <w:rsid w:val="00D708B9"/>
    <w:rsid w:val="00D7102B"/>
    <w:rsid w:val="00D71915"/>
    <w:rsid w:val="00D72837"/>
    <w:rsid w:val="00D7676B"/>
    <w:rsid w:val="00D77D93"/>
    <w:rsid w:val="00D809FE"/>
    <w:rsid w:val="00D86A5E"/>
    <w:rsid w:val="00DA1D34"/>
    <w:rsid w:val="00DA3614"/>
    <w:rsid w:val="00DA6A90"/>
    <w:rsid w:val="00DB0A1C"/>
    <w:rsid w:val="00DB2759"/>
    <w:rsid w:val="00DB4BC2"/>
    <w:rsid w:val="00DB5638"/>
    <w:rsid w:val="00DB6A69"/>
    <w:rsid w:val="00DB6E1B"/>
    <w:rsid w:val="00DB7149"/>
    <w:rsid w:val="00DC40CA"/>
    <w:rsid w:val="00DC4C7A"/>
    <w:rsid w:val="00DD0338"/>
    <w:rsid w:val="00DD2743"/>
    <w:rsid w:val="00DD4985"/>
    <w:rsid w:val="00DD725F"/>
    <w:rsid w:val="00DE265E"/>
    <w:rsid w:val="00DF17DC"/>
    <w:rsid w:val="00DF3097"/>
    <w:rsid w:val="00E270AC"/>
    <w:rsid w:val="00E27D99"/>
    <w:rsid w:val="00E31218"/>
    <w:rsid w:val="00E31D74"/>
    <w:rsid w:val="00E329C1"/>
    <w:rsid w:val="00E3641B"/>
    <w:rsid w:val="00E4667C"/>
    <w:rsid w:val="00E50690"/>
    <w:rsid w:val="00E5114D"/>
    <w:rsid w:val="00E517F6"/>
    <w:rsid w:val="00E5266C"/>
    <w:rsid w:val="00E53965"/>
    <w:rsid w:val="00E546CB"/>
    <w:rsid w:val="00E62994"/>
    <w:rsid w:val="00E62CD9"/>
    <w:rsid w:val="00E647E5"/>
    <w:rsid w:val="00E6708B"/>
    <w:rsid w:val="00E700BB"/>
    <w:rsid w:val="00E7581D"/>
    <w:rsid w:val="00E77558"/>
    <w:rsid w:val="00E81E8A"/>
    <w:rsid w:val="00E852E1"/>
    <w:rsid w:val="00E9405C"/>
    <w:rsid w:val="00E94D2F"/>
    <w:rsid w:val="00EA06FE"/>
    <w:rsid w:val="00EA0FC1"/>
    <w:rsid w:val="00EA35B7"/>
    <w:rsid w:val="00EA561E"/>
    <w:rsid w:val="00EB2633"/>
    <w:rsid w:val="00EB2881"/>
    <w:rsid w:val="00EB61DA"/>
    <w:rsid w:val="00EC0267"/>
    <w:rsid w:val="00EC12C8"/>
    <w:rsid w:val="00EC16F4"/>
    <w:rsid w:val="00EC1DB0"/>
    <w:rsid w:val="00EC29CA"/>
    <w:rsid w:val="00ED63EB"/>
    <w:rsid w:val="00ED6FCB"/>
    <w:rsid w:val="00EE113F"/>
    <w:rsid w:val="00EE1273"/>
    <w:rsid w:val="00EE54B7"/>
    <w:rsid w:val="00EE5E19"/>
    <w:rsid w:val="00EE65FE"/>
    <w:rsid w:val="00EF06F2"/>
    <w:rsid w:val="00F005A9"/>
    <w:rsid w:val="00F00AA1"/>
    <w:rsid w:val="00F01253"/>
    <w:rsid w:val="00F01DAF"/>
    <w:rsid w:val="00F0362D"/>
    <w:rsid w:val="00F0541A"/>
    <w:rsid w:val="00F11A8C"/>
    <w:rsid w:val="00F1255C"/>
    <w:rsid w:val="00F14590"/>
    <w:rsid w:val="00F21090"/>
    <w:rsid w:val="00F212C1"/>
    <w:rsid w:val="00F235AA"/>
    <w:rsid w:val="00F240D8"/>
    <w:rsid w:val="00F27936"/>
    <w:rsid w:val="00F32D48"/>
    <w:rsid w:val="00F3352D"/>
    <w:rsid w:val="00F34780"/>
    <w:rsid w:val="00F3484C"/>
    <w:rsid w:val="00F4160A"/>
    <w:rsid w:val="00F50784"/>
    <w:rsid w:val="00F5270D"/>
    <w:rsid w:val="00F528FB"/>
    <w:rsid w:val="00F54B6A"/>
    <w:rsid w:val="00F6411E"/>
    <w:rsid w:val="00F670CD"/>
    <w:rsid w:val="00F7399A"/>
    <w:rsid w:val="00F7484F"/>
    <w:rsid w:val="00F77555"/>
    <w:rsid w:val="00F8384F"/>
    <w:rsid w:val="00F83859"/>
    <w:rsid w:val="00F86833"/>
    <w:rsid w:val="00F916BC"/>
    <w:rsid w:val="00F92B61"/>
    <w:rsid w:val="00FA0F93"/>
    <w:rsid w:val="00FA2363"/>
    <w:rsid w:val="00FB05F9"/>
    <w:rsid w:val="00FB1A91"/>
    <w:rsid w:val="00FB26F7"/>
    <w:rsid w:val="00FB62E7"/>
    <w:rsid w:val="00FB7639"/>
    <w:rsid w:val="00FB7814"/>
    <w:rsid w:val="00FC050E"/>
    <w:rsid w:val="00FC2D92"/>
    <w:rsid w:val="00FC2E5A"/>
    <w:rsid w:val="00FC3605"/>
    <w:rsid w:val="00FC5757"/>
    <w:rsid w:val="00FD04CC"/>
    <w:rsid w:val="00FD219D"/>
    <w:rsid w:val="00FE5E7B"/>
    <w:rsid w:val="00FF266C"/>
    <w:rsid w:val="00FF4D4F"/>
    <w:rsid w:val="00FF5840"/>
    <w:rsid w:val="00FF65C0"/>
    <w:rsid w:val="00FF7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F71D2"/>
  <w15:docId w15:val="{39B1E092-EEB6-4D39-B4A3-2FD22FFC2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143F"/>
  </w:style>
  <w:style w:type="paragraph" w:styleId="1">
    <w:name w:val="heading 1"/>
    <w:basedOn w:val="a"/>
    <w:next w:val="a"/>
    <w:link w:val="10"/>
    <w:uiPriority w:val="9"/>
    <w:qFormat/>
    <w:rsid w:val="00CB058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361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CB05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TOC Heading"/>
    <w:basedOn w:val="1"/>
    <w:next w:val="a"/>
    <w:uiPriority w:val="39"/>
    <w:unhideWhenUsed/>
    <w:qFormat/>
    <w:rsid w:val="00CB058B"/>
    <w:pPr>
      <w:outlineLvl w:val="9"/>
    </w:pPr>
    <w:rPr>
      <w:lang w:eastAsia="ru-RU"/>
    </w:rPr>
  </w:style>
  <w:style w:type="paragraph" w:styleId="2">
    <w:name w:val="toc 2"/>
    <w:basedOn w:val="a"/>
    <w:next w:val="a"/>
    <w:autoRedefine/>
    <w:uiPriority w:val="39"/>
    <w:semiHidden/>
    <w:unhideWhenUsed/>
    <w:qFormat/>
    <w:rsid w:val="00CB058B"/>
    <w:pPr>
      <w:spacing w:after="100"/>
      <w:ind w:left="220"/>
    </w:pPr>
    <w:rPr>
      <w:rFonts w:eastAsiaTheme="minorEastAsia"/>
      <w:lang w:eastAsia="ru-RU"/>
    </w:rPr>
  </w:style>
  <w:style w:type="paragraph" w:styleId="11">
    <w:name w:val="toc 1"/>
    <w:next w:val="Default"/>
    <w:autoRedefine/>
    <w:uiPriority w:val="39"/>
    <w:unhideWhenUsed/>
    <w:qFormat/>
    <w:rsid w:val="00184BF5"/>
    <w:pPr>
      <w:tabs>
        <w:tab w:val="right" w:leader="dot" w:pos="9639"/>
      </w:tabs>
      <w:spacing w:after="100"/>
    </w:pPr>
    <w:rPr>
      <w:rFonts w:ascii="Times New Roman" w:eastAsiaTheme="minorEastAsia" w:hAnsi="Times New Roman"/>
      <w:b/>
      <w:sz w:val="24"/>
      <w:lang w:eastAsia="ru-RU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CB058B"/>
    <w:pPr>
      <w:spacing w:after="100"/>
      <w:ind w:left="440"/>
    </w:pPr>
    <w:rPr>
      <w:rFonts w:eastAsiaTheme="minorEastAsi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B05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058B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E27D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27D9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D77D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77D93"/>
  </w:style>
  <w:style w:type="character" w:styleId="aa">
    <w:name w:val="Strong"/>
    <w:basedOn w:val="a0"/>
    <w:uiPriority w:val="22"/>
    <w:qFormat/>
    <w:rsid w:val="001F095C"/>
    <w:rPr>
      <w:b/>
      <w:bCs/>
    </w:rPr>
  </w:style>
  <w:style w:type="character" w:styleId="ab">
    <w:name w:val="Hyperlink"/>
    <w:basedOn w:val="a0"/>
    <w:uiPriority w:val="99"/>
    <w:unhideWhenUsed/>
    <w:rsid w:val="00493375"/>
    <w:rPr>
      <w:color w:val="0000FF" w:themeColor="hyperlink"/>
      <w:u w:val="single"/>
    </w:rPr>
  </w:style>
  <w:style w:type="paragraph" w:styleId="ac">
    <w:name w:val="Normal (Web)"/>
    <w:basedOn w:val="a"/>
    <w:uiPriority w:val="99"/>
    <w:unhideWhenUsed/>
    <w:rsid w:val="006C48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C4875"/>
  </w:style>
  <w:style w:type="character" w:customStyle="1" w:styleId="ad">
    <w:name w:val="Основной текст Знак"/>
    <w:link w:val="ae"/>
    <w:locked/>
    <w:rsid w:val="00E4667C"/>
    <w:rPr>
      <w:sz w:val="27"/>
      <w:szCs w:val="27"/>
      <w:shd w:val="clear" w:color="auto" w:fill="FFFFFF"/>
    </w:rPr>
  </w:style>
  <w:style w:type="paragraph" w:styleId="ae">
    <w:name w:val="Body Text"/>
    <w:basedOn w:val="a"/>
    <w:link w:val="ad"/>
    <w:rsid w:val="00E4667C"/>
    <w:pPr>
      <w:widowControl w:val="0"/>
      <w:shd w:val="clear" w:color="auto" w:fill="FFFFFF"/>
      <w:spacing w:after="0" w:line="319" w:lineRule="exact"/>
      <w:jc w:val="center"/>
    </w:pPr>
    <w:rPr>
      <w:sz w:val="27"/>
      <w:szCs w:val="27"/>
      <w:shd w:val="clear" w:color="auto" w:fill="FFFFFF"/>
    </w:rPr>
  </w:style>
  <w:style w:type="character" w:customStyle="1" w:styleId="12">
    <w:name w:val="Основной текст Знак1"/>
    <w:basedOn w:val="a0"/>
    <w:uiPriority w:val="99"/>
    <w:semiHidden/>
    <w:rsid w:val="00E4667C"/>
  </w:style>
  <w:style w:type="table" w:customStyle="1" w:styleId="13">
    <w:name w:val="Сетка таблицы1"/>
    <w:basedOn w:val="a1"/>
    <w:next w:val="a7"/>
    <w:uiPriority w:val="59"/>
    <w:rsid w:val="002721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Сетка таблицы2"/>
    <w:basedOn w:val="a1"/>
    <w:next w:val="a7"/>
    <w:uiPriority w:val="59"/>
    <w:rsid w:val="002721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0">
    <w:name w:val="Сетка таблицы3"/>
    <w:basedOn w:val="a1"/>
    <w:next w:val="a7"/>
    <w:uiPriority w:val="59"/>
    <w:rsid w:val="00D166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7"/>
    <w:uiPriority w:val="59"/>
    <w:rsid w:val="00D166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7"/>
    <w:uiPriority w:val="59"/>
    <w:rsid w:val="00D166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7"/>
    <w:uiPriority w:val="59"/>
    <w:rsid w:val="00D166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7"/>
    <w:uiPriority w:val="59"/>
    <w:rsid w:val="00D166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7"/>
    <w:uiPriority w:val="59"/>
    <w:rsid w:val="00510D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940A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940ABF"/>
  </w:style>
  <w:style w:type="table" w:customStyle="1" w:styleId="9">
    <w:name w:val="Сетка таблицы9"/>
    <w:basedOn w:val="a1"/>
    <w:next w:val="a7"/>
    <w:uiPriority w:val="59"/>
    <w:rsid w:val="000100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">
    <w:name w:val="Сетка таблицы71"/>
    <w:basedOn w:val="a1"/>
    <w:next w:val="a7"/>
    <w:uiPriority w:val="59"/>
    <w:rsid w:val="000100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">
    <w:name w:val="Сетка таблицы81"/>
    <w:basedOn w:val="a1"/>
    <w:next w:val="a7"/>
    <w:uiPriority w:val="59"/>
    <w:rsid w:val="006464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2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1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15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4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9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4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3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9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2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0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0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85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91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5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8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8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4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5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4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1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0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3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4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2.xml"/><Relationship Id="rId1" Type="http://schemas.microsoft.com/office/2011/relationships/chartStyle" Target="style2.xml"/><Relationship Id="rId4" Type="http://schemas.openxmlformats.org/officeDocument/2006/relationships/package" Target="../embeddings/_____Microsoft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9.1696380761769322E-2"/>
          <c:y val="5.782568558240566E-2"/>
          <c:w val="0.55031136158147453"/>
          <c:h val="0.8337257670377409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 Котельная №1, г.п. Явас 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Лист1!$A$2:$A$4</c:f>
              <c:strCache>
                <c:ptCount val="3"/>
                <c:pt idx="0">
                  <c:v>2017 г.</c:v>
                </c:pt>
                <c:pt idx="1">
                  <c:v>2018 г.</c:v>
                </c:pt>
                <c:pt idx="2">
                  <c:v>2019 г.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15757.465</c:v>
                </c:pt>
                <c:pt idx="1">
                  <c:v>15757.465</c:v>
                </c:pt>
                <c:pt idx="2">
                  <c:v>15757.465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A53-4FB0-B6F5-E30919F6E4A6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Котельная №2, г.п. Явас 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Лист1!$A$2:$A$4</c:f>
              <c:strCache>
                <c:ptCount val="3"/>
                <c:pt idx="0">
                  <c:v>2017 г.</c:v>
                </c:pt>
                <c:pt idx="1">
                  <c:v>2018 г.</c:v>
                </c:pt>
                <c:pt idx="2">
                  <c:v>2019 г.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9197.9879999999994</c:v>
                </c:pt>
                <c:pt idx="1">
                  <c:v>9197.9879999999994</c:v>
                </c:pt>
                <c:pt idx="2">
                  <c:v>9197.9879999999994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9B8-4488-9811-6C39A3625A76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Котельная №3, п. Озерный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hade val="51000"/>
                    <a:satMod val="130000"/>
                  </a:schemeClr>
                </a:gs>
                <a:gs pos="80000">
                  <a:schemeClr val="accent3">
                    <a:shade val="93000"/>
                    <a:satMod val="130000"/>
                  </a:schemeClr>
                </a:gs>
                <a:gs pos="100000">
                  <a:schemeClr val="accent3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Лист1!$A$2:$A$4</c:f>
              <c:strCache>
                <c:ptCount val="3"/>
                <c:pt idx="0">
                  <c:v>2017 г.</c:v>
                </c:pt>
                <c:pt idx="1">
                  <c:v>2018 г.</c:v>
                </c:pt>
                <c:pt idx="2">
                  <c:v>2019 г.</c:v>
                </c:pt>
              </c:strCache>
            </c:strRef>
          </c:cat>
          <c:val>
            <c:numRef>
              <c:f>Лист1!$D$2:$D$4</c:f>
              <c:numCache>
                <c:formatCode>General</c:formatCode>
                <c:ptCount val="3"/>
                <c:pt idx="0">
                  <c:v>3558.9549999999999</c:v>
                </c:pt>
                <c:pt idx="1">
                  <c:v>3558.9549999999999</c:v>
                </c:pt>
                <c:pt idx="2">
                  <c:v>3558.9549999999999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39C-46B9-8935-3678AA67CCC7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Котельная №4, п. Парца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hade val="51000"/>
                    <a:satMod val="130000"/>
                  </a:schemeClr>
                </a:gs>
                <a:gs pos="80000">
                  <a:schemeClr val="accent4">
                    <a:shade val="93000"/>
                    <a:satMod val="130000"/>
                  </a:schemeClr>
                </a:gs>
                <a:gs pos="100000">
                  <a:schemeClr val="accent4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Лист1!$A$2:$A$4</c:f>
              <c:strCache>
                <c:ptCount val="3"/>
                <c:pt idx="0">
                  <c:v>2017 г.</c:v>
                </c:pt>
                <c:pt idx="1">
                  <c:v>2018 г.</c:v>
                </c:pt>
                <c:pt idx="2">
                  <c:v>2019 г.</c:v>
                </c:pt>
              </c:strCache>
            </c:strRef>
          </c:cat>
          <c:val>
            <c:numRef>
              <c:f>Лист1!$E$2:$E$4</c:f>
              <c:numCache>
                <c:formatCode>General</c:formatCode>
                <c:ptCount val="3"/>
                <c:pt idx="0">
                  <c:v>6599.7510000000002</c:v>
                </c:pt>
                <c:pt idx="1">
                  <c:v>6599.7510000000002</c:v>
                </c:pt>
                <c:pt idx="2">
                  <c:v>6599.7510000000002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239C-46B9-8935-3678AA67CCC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88526080"/>
        <c:axId val="179051264"/>
      </c:barChart>
      <c:catAx>
        <c:axId val="188526080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79051264"/>
        <c:crosses val="autoZero"/>
        <c:auto val="1"/>
        <c:lblAlgn val="ctr"/>
        <c:lblOffset val="100"/>
        <c:noMultiLvlLbl val="0"/>
      </c:catAx>
      <c:valAx>
        <c:axId val="17905126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8852608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6933846067821251"/>
          <c:y val="0.38888827131902626"/>
          <c:w val="0.3066153932178749"/>
          <c:h val="0.25728030231160864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Котельная "Явас №1 "</c:v>
                </c:pt>
              </c:strCache>
            </c:strRef>
          </c:tx>
          <c:invertIfNegative val="0"/>
          <c:cat>
            <c:numRef>
              <c:f>Лист1!$A$2:$A$7</c:f>
              <c:numCache>
                <c:formatCode>General</c:formatCode>
                <c:ptCount val="6"/>
                <c:pt idx="0">
                  <c:v>2019</c:v>
                </c:pt>
                <c:pt idx="1">
                  <c:v>2020</c:v>
                </c:pt>
                <c:pt idx="2">
                  <c:v>2021</c:v>
                </c:pt>
                <c:pt idx="3">
                  <c:v>2022</c:v>
                </c:pt>
                <c:pt idx="4">
                  <c:v>2023</c:v>
                </c:pt>
                <c:pt idx="5">
                  <c:v>2024</c:v>
                </c:pt>
              </c:numCache>
            </c:num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5.0880000000000001</c:v>
                </c:pt>
                <c:pt idx="1">
                  <c:v>5.0880000000000001</c:v>
                </c:pt>
                <c:pt idx="2">
                  <c:v>5.0880000000000001</c:v>
                </c:pt>
                <c:pt idx="3">
                  <c:v>5.0880000000000001</c:v>
                </c:pt>
                <c:pt idx="4">
                  <c:v>5.0880000000000001</c:v>
                </c:pt>
                <c:pt idx="5">
                  <c:v>5.0880000000000001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510-4BB8-96A8-990F5A7147FF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Котедьная "Явас №2"</c:v>
                </c:pt>
              </c:strCache>
            </c:strRef>
          </c:tx>
          <c:invertIfNegative val="0"/>
          <c:cat>
            <c:numRef>
              <c:f>Лист1!$A$2:$A$7</c:f>
              <c:numCache>
                <c:formatCode>General</c:formatCode>
                <c:ptCount val="6"/>
                <c:pt idx="0">
                  <c:v>2019</c:v>
                </c:pt>
                <c:pt idx="1">
                  <c:v>2020</c:v>
                </c:pt>
                <c:pt idx="2">
                  <c:v>2021</c:v>
                </c:pt>
                <c:pt idx="3">
                  <c:v>2022</c:v>
                </c:pt>
                <c:pt idx="4">
                  <c:v>2023</c:v>
                </c:pt>
                <c:pt idx="5">
                  <c:v>2024</c:v>
                </c:pt>
              </c:numCache>
            </c:numRef>
          </c:cat>
          <c:val>
            <c:numRef>
              <c:f>Лист1!$C$2:$C$7</c:f>
              <c:numCache>
                <c:formatCode>General</c:formatCode>
                <c:ptCount val="6"/>
                <c:pt idx="0">
                  <c:v>2.8980000000000001</c:v>
                </c:pt>
                <c:pt idx="1">
                  <c:v>2.8980000000000001</c:v>
                </c:pt>
                <c:pt idx="2">
                  <c:v>2.8980000000000001</c:v>
                </c:pt>
                <c:pt idx="3">
                  <c:v>2.8980000000000001</c:v>
                </c:pt>
                <c:pt idx="4">
                  <c:v>2.8980000000000001</c:v>
                </c:pt>
                <c:pt idx="5">
                  <c:v>2.8980000000000001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510-4BB8-96A8-990F5A7147FF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Котельная№3, п. Озерный</c:v>
                </c:pt>
              </c:strCache>
            </c:strRef>
          </c:tx>
          <c:invertIfNegative val="0"/>
          <c:cat>
            <c:numRef>
              <c:f>Лист1!$A$2:$A$7</c:f>
              <c:numCache>
                <c:formatCode>General</c:formatCode>
                <c:ptCount val="6"/>
                <c:pt idx="0">
                  <c:v>2019</c:v>
                </c:pt>
                <c:pt idx="1">
                  <c:v>2020</c:v>
                </c:pt>
                <c:pt idx="2">
                  <c:v>2021</c:v>
                </c:pt>
                <c:pt idx="3">
                  <c:v>2022</c:v>
                </c:pt>
                <c:pt idx="4">
                  <c:v>2023</c:v>
                </c:pt>
                <c:pt idx="5">
                  <c:v>2024</c:v>
                </c:pt>
              </c:numCache>
            </c:numRef>
          </c:cat>
          <c:val>
            <c:numRef>
              <c:f>Лист1!$D$2:$D$7</c:f>
              <c:numCache>
                <c:formatCode>General</c:formatCode>
                <c:ptCount val="6"/>
                <c:pt idx="0">
                  <c:v>1.2669999999999999</c:v>
                </c:pt>
                <c:pt idx="1">
                  <c:v>1.2669999999999999</c:v>
                </c:pt>
                <c:pt idx="2">
                  <c:v>1.2669999999999999</c:v>
                </c:pt>
                <c:pt idx="3">
                  <c:v>1.2669999999999999</c:v>
                </c:pt>
                <c:pt idx="4">
                  <c:v>1.2669999999999999</c:v>
                </c:pt>
                <c:pt idx="5">
                  <c:v>1.2669999999999999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1510-4BB8-96A8-990F5A7147FF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Котельная №4, п. Парца</c:v>
                </c:pt>
              </c:strCache>
            </c:strRef>
          </c:tx>
          <c:invertIfNegative val="0"/>
          <c:cat>
            <c:numRef>
              <c:f>Лист1!$A$2:$A$7</c:f>
              <c:numCache>
                <c:formatCode>General</c:formatCode>
                <c:ptCount val="6"/>
                <c:pt idx="0">
                  <c:v>2019</c:v>
                </c:pt>
                <c:pt idx="1">
                  <c:v>2020</c:v>
                </c:pt>
                <c:pt idx="2">
                  <c:v>2021</c:v>
                </c:pt>
                <c:pt idx="3">
                  <c:v>2022</c:v>
                </c:pt>
                <c:pt idx="4">
                  <c:v>2023</c:v>
                </c:pt>
                <c:pt idx="5">
                  <c:v>2024</c:v>
                </c:pt>
              </c:numCache>
            </c:numRef>
          </c:cat>
          <c:val>
            <c:numRef>
              <c:f>Лист1!$E$2:$E$7</c:f>
              <c:numCache>
                <c:formatCode>General</c:formatCode>
                <c:ptCount val="6"/>
                <c:pt idx="0">
                  <c:v>2.125</c:v>
                </c:pt>
                <c:pt idx="1">
                  <c:v>2.125</c:v>
                </c:pt>
                <c:pt idx="2">
                  <c:v>2.125</c:v>
                </c:pt>
                <c:pt idx="3">
                  <c:v>2.125</c:v>
                </c:pt>
                <c:pt idx="4">
                  <c:v>2.125</c:v>
                </c:pt>
                <c:pt idx="5">
                  <c:v>2.125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1510-4BB8-96A8-990F5A7147F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94988544"/>
        <c:axId val="181355072"/>
      </c:barChart>
      <c:catAx>
        <c:axId val="19498854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81355072"/>
        <c:crosses val="autoZero"/>
        <c:auto val="1"/>
        <c:lblAlgn val="ctr"/>
        <c:lblOffset val="100"/>
        <c:noMultiLvlLbl val="0"/>
      </c:catAx>
      <c:valAx>
        <c:axId val="18135507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94988544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Котельная №1, г.п. Явас (нов.строительство)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Лист1!$A$2:$A$11</c:f>
              <c:numCache>
                <c:formatCode>General</c:formatCode>
                <c:ptCount val="10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  <c:pt idx="5">
                  <c:v>2029</c:v>
                </c:pt>
                <c:pt idx="6">
                  <c:v>2034</c:v>
                </c:pt>
                <c:pt idx="7">
                  <c:v>2039</c:v>
                </c:pt>
                <c:pt idx="8">
                  <c:v>2044</c:v>
                </c:pt>
                <c:pt idx="9">
                  <c:v>2049</c:v>
                </c:pt>
              </c:numCache>
            </c:numRef>
          </c:cat>
          <c:val>
            <c:numRef>
              <c:f>Лист1!$B$2:$B$11</c:f>
              <c:numCache>
                <c:formatCode>General</c:formatCode>
                <c:ptCount val="10"/>
                <c:pt idx="0">
                  <c:v>177.25399999999999</c:v>
                </c:pt>
                <c:pt idx="1">
                  <c:v>158.929</c:v>
                </c:pt>
                <c:pt idx="2">
                  <c:v>158.929</c:v>
                </c:pt>
                <c:pt idx="3">
                  <c:v>158.929</c:v>
                </c:pt>
                <c:pt idx="4">
                  <c:v>158.929</c:v>
                </c:pt>
                <c:pt idx="5">
                  <c:v>158.929</c:v>
                </c:pt>
                <c:pt idx="6">
                  <c:v>158.929</c:v>
                </c:pt>
                <c:pt idx="7">
                  <c:v>158.929</c:v>
                </c:pt>
                <c:pt idx="8">
                  <c:v>158.929</c:v>
                </c:pt>
                <c:pt idx="9">
                  <c:v>158.929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D3F6-4257-90D0-052A4E1C6A59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Котельная №2, г. п. Явас (нов.строительство)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Лист1!$A$2:$A$11</c:f>
              <c:numCache>
                <c:formatCode>General</c:formatCode>
                <c:ptCount val="10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  <c:pt idx="5">
                  <c:v>2029</c:v>
                </c:pt>
                <c:pt idx="6">
                  <c:v>2034</c:v>
                </c:pt>
                <c:pt idx="7">
                  <c:v>2039</c:v>
                </c:pt>
                <c:pt idx="8">
                  <c:v>2044</c:v>
                </c:pt>
                <c:pt idx="9">
                  <c:v>2049</c:v>
                </c:pt>
              </c:numCache>
            </c:numRef>
          </c:cat>
          <c:val>
            <c:numRef>
              <c:f>Лист1!$C$2:$C$11</c:f>
              <c:numCache>
                <c:formatCode>General</c:formatCode>
                <c:ptCount val="10"/>
                <c:pt idx="0">
                  <c:v>159.00399999999999</c:v>
                </c:pt>
                <c:pt idx="1">
                  <c:v>159.00399999999999</c:v>
                </c:pt>
                <c:pt idx="2">
                  <c:v>158.279</c:v>
                </c:pt>
                <c:pt idx="3">
                  <c:v>158.279</c:v>
                </c:pt>
                <c:pt idx="4">
                  <c:v>158.279</c:v>
                </c:pt>
                <c:pt idx="5">
                  <c:v>158.279</c:v>
                </c:pt>
                <c:pt idx="6">
                  <c:v>158.279</c:v>
                </c:pt>
                <c:pt idx="7">
                  <c:v>158.279</c:v>
                </c:pt>
                <c:pt idx="8">
                  <c:v>158.279</c:v>
                </c:pt>
                <c:pt idx="9">
                  <c:v>158.279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D3F6-4257-90D0-052A4E1C6A59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Котельная №3, п. Озерный (новое строительство)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Лист1!$A$2:$A$11</c:f>
              <c:numCache>
                <c:formatCode>General</c:formatCode>
                <c:ptCount val="10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  <c:pt idx="5">
                  <c:v>2029</c:v>
                </c:pt>
                <c:pt idx="6">
                  <c:v>2034</c:v>
                </c:pt>
                <c:pt idx="7">
                  <c:v>2039</c:v>
                </c:pt>
                <c:pt idx="8">
                  <c:v>2044</c:v>
                </c:pt>
                <c:pt idx="9">
                  <c:v>2049</c:v>
                </c:pt>
              </c:numCache>
            </c:numRef>
          </c:cat>
          <c:val>
            <c:numRef>
              <c:f>Лист1!$D$2:$D$11</c:f>
              <c:numCache>
                <c:formatCode>General</c:formatCode>
                <c:ptCount val="10"/>
                <c:pt idx="0">
                  <c:v>174.17699999999999</c:v>
                </c:pt>
                <c:pt idx="1">
                  <c:v>174.17699999999999</c:v>
                </c:pt>
                <c:pt idx="2">
                  <c:v>158.328</c:v>
                </c:pt>
                <c:pt idx="3">
                  <c:v>158.328</c:v>
                </c:pt>
                <c:pt idx="4">
                  <c:v>158.328</c:v>
                </c:pt>
                <c:pt idx="5">
                  <c:v>158.328</c:v>
                </c:pt>
                <c:pt idx="6">
                  <c:v>158.328</c:v>
                </c:pt>
                <c:pt idx="7">
                  <c:v>158.328</c:v>
                </c:pt>
                <c:pt idx="8">
                  <c:v>158.328</c:v>
                </c:pt>
                <c:pt idx="9">
                  <c:v>158.328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D3F6-4257-90D0-052A4E1C6A59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Котельная №4, п. Парца (нов. Стрительство)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Лист1!$A$2:$A$11</c:f>
              <c:numCache>
                <c:formatCode>General</c:formatCode>
                <c:ptCount val="10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  <c:pt idx="5">
                  <c:v>2029</c:v>
                </c:pt>
                <c:pt idx="6">
                  <c:v>2034</c:v>
                </c:pt>
                <c:pt idx="7">
                  <c:v>2039</c:v>
                </c:pt>
                <c:pt idx="8">
                  <c:v>2044</c:v>
                </c:pt>
                <c:pt idx="9">
                  <c:v>2049</c:v>
                </c:pt>
              </c:numCache>
            </c:numRef>
          </c:cat>
          <c:val>
            <c:numRef>
              <c:f>Лист1!$E$2:$E$11</c:f>
              <c:numCache>
                <c:formatCode>General</c:formatCode>
                <c:ptCount val="10"/>
                <c:pt idx="0">
                  <c:v>161.495</c:v>
                </c:pt>
                <c:pt idx="1">
                  <c:v>161.495</c:v>
                </c:pt>
                <c:pt idx="2">
                  <c:v>158.90100000000001</c:v>
                </c:pt>
                <c:pt idx="3">
                  <c:v>158.90100000000001</c:v>
                </c:pt>
                <c:pt idx="4">
                  <c:v>158.90100000000001</c:v>
                </c:pt>
                <c:pt idx="5">
                  <c:v>158.90100000000001</c:v>
                </c:pt>
                <c:pt idx="6">
                  <c:v>158.90100000000001</c:v>
                </c:pt>
                <c:pt idx="7">
                  <c:v>158.90100000000001</c:v>
                </c:pt>
                <c:pt idx="8">
                  <c:v>158.90100000000001</c:v>
                </c:pt>
                <c:pt idx="9">
                  <c:v>158.90100000000001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D3F6-4257-90D0-052A4E1C6A5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439202896"/>
        <c:axId val="439202568"/>
      </c:lineChart>
      <c:catAx>
        <c:axId val="43920289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39202568"/>
        <c:crosses val="autoZero"/>
        <c:auto val="1"/>
        <c:lblAlgn val="ctr"/>
        <c:lblOffset val="100"/>
        <c:noMultiLvlLbl val="0"/>
      </c:catAx>
      <c:valAx>
        <c:axId val="4392025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3920289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3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9D63C3-5FA3-4B88-A7F4-F70946502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6471</TotalTime>
  <Pages>35</Pages>
  <Words>11146</Words>
  <Characters>63538</Characters>
  <Application>Microsoft Office Word</Application>
  <DocSecurity>0</DocSecurity>
  <Lines>529</Lines>
  <Paragraphs>149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 Windows</cp:lastModifiedBy>
  <cp:revision>26</cp:revision>
  <cp:lastPrinted>2019-10-30T08:31:00Z</cp:lastPrinted>
  <dcterms:created xsi:type="dcterms:W3CDTF">2017-07-18T08:28:00Z</dcterms:created>
  <dcterms:modified xsi:type="dcterms:W3CDTF">2020-06-18T07:08:00Z</dcterms:modified>
</cp:coreProperties>
</file>