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014" w:rsidRDefault="00D04EC3" w:rsidP="00163905">
      <w:pPr>
        <w:ind w:right="-289"/>
        <w:rPr>
          <w:b/>
          <w:sz w:val="28"/>
          <w:szCs w:val="28"/>
        </w:rPr>
      </w:pPr>
      <w:r w:rsidRPr="00D04EC3">
        <w:rPr>
          <w:b/>
          <w:sz w:val="28"/>
          <w:szCs w:val="28"/>
        </w:rPr>
        <w:t xml:space="preserve"> </w:t>
      </w:r>
    </w:p>
    <w:p w:rsidR="00F64014" w:rsidRPr="00163905" w:rsidRDefault="00F64014" w:rsidP="00F64014">
      <w:pPr>
        <w:ind w:right="-49"/>
        <w:jc w:val="center"/>
        <w:rPr>
          <w:b/>
          <w:caps/>
          <w:sz w:val="24"/>
          <w:szCs w:val="24"/>
        </w:rPr>
      </w:pPr>
      <w:r w:rsidRPr="00163905">
        <w:rPr>
          <w:b/>
          <w:caps/>
          <w:sz w:val="24"/>
          <w:szCs w:val="24"/>
        </w:rPr>
        <w:t>СОВЕТ ДЕПУТАТОВ</w:t>
      </w:r>
    </w:p>
    <w:p w:rsidR="00F64014" w:rsidRPr="00163905" w:rsidRDefault="00F64014" w:rsidP="00F64014">
      <w:pPr>
        <w:ind w:right="-49"/>
        <w:jc w:val="center"/>
        <w:rPr>
          <w:b/>
          <w:caps/>
          <w:sz w:val="24"/>
          <w:szCs w:val="24"/>
        </w:rPr>
      </w:pPr>
      <w:r w:rsidRPr="00163905">
        <w:rPr>
          <w:b/>
          <w:caps/>
          <w:sz w:val="24"/>
          <w:szCs w:val="24"/>
        </w:rPr>
        <w:t xml:space="preserve"> </w:t>
      </w:r>
      <w:r w:rsidR="00C133F0">
        <w:rPr>
          <w:b/>
          <w:caps/>
          <w:sz w:val="24"/>
          <w:szCs w:val="24"/>
        </w:rPr>
        <w:t>Вышинского</w:t>
      </w:r>
      <w:r w:rsidR="004A2554" w:rsidRPr="00163905">
        <w:rPr>
          <w:b/>
          <w:caps/>
          <w:sz w:val="24"/>
          <w:szCs w:val="24"/>
        </w:rPr>
        <w:t xml:space="preserve"> </w:t>
      </w:r>
      <w:r w:rsidRPr="00163905">
        <w:rPr>
          <w:b/>
          <w:caps/>
          <w:sz w:val="24"/>
          <w:szCs w:val="24"/>
        </w:rPr>
        <w:t xml:space="preserve"> сельско</w:t>
      </w:r>
      <w:r w:rsidR="00D04EC3" w:rsidRPr="00163905">
        <w:rPr>
          <w:b/>
          <w:caps/>
          <w:sz w:val="24"/>
          <w:szCs w:val="24"/>
        </w:rPr>
        <w:t>го</w:t>
      </w:r>
      <w:r w:rsidRPr="00163905">
        <w:rPr>
          <w:b/>
          <w:caps/>
          <w:sz w:val="24"/>
          <w:szCs w:val="24"/>
        </w:rPr>
        <w:t xml:space="preserve"> поселени</w:t>
      </w:r>
      <w:r w:rsidR="00D04EC3" w:rsidRPr="00163905">
        <w:rPr>
          <w:b/>
          <w:caps/>
          <w:sz w:val="24"/>
          <w:szCs w:val="24"/>
        </w:rPr>
        <w:t>я</w:t>
      </w:r>
      <w:r w:rsidRPr="00163905">
        <w:rPr>
          <w:b/>
          <w:caps/>
          <w:sz w:val="24"/>
          <w:szCs w:val="24"/>
        </w:rPr>
        <w:t xml:space="preserve"> </w:t>
      </w:r>
    </w:p>
    <w:p w:rsidR="00F64014" w:rsidRPr="00163905" w:rsidRDefault="00D04EC3" w:rsidP="00D04EC3">
      <w:pPr>
        <w:tabs>
          <w:tab w:val="left" w:pos="1410"/>
          <w:tab w:val="left" w:pos="1995"/>
        </w:tabs>
        <w:ind w:right="-49"/>
        <w:rPr>
          <w:b/>
          <w:caps/>
          <w:sz w:val="24"/>
          <w:szCs w:val="24"/>
        </w:rPr>
      </w:pPr>
      <w:r w:rsidRPr="00163905">
        <w:rPr>
          <w:b/>
          <w:caps/>
          <w:sz w:val="24"/>
          <w:szCs w:val="24"/>
        </w:rPr>
        <w:tab/>
        <w:t xml:space="preserve">    </w:t>
      </w:r>
      <w:r w:rsidR="00163905">
        <w:rPr>
          <w:b/>
          <w:caps/>
          <w:sz w:val="24"/>
          <w:szCs w:val="24"/>
        </w:rPr>
        <w:t>Зубово-Полянского</w:t>
      </w:r>
      <w:r w:rsidRPr="00163905">
        <w:rPr>
          <w:b/>
          <w:caps/>
          <w:sz w:val="24"/>
          <w:szCs w:val="24"/>
        </w:rPr>
        <w:t xml:space="preserve"> муниципального района</w:t>
      </w:r>
    </w:p>
    <w:p w:rsidR="00D04EC3" w:rsidRPr="00163905" w:rsidRDefault="004A2554" w:rsidP="004A2554">
      <w:pPr>
        <w:ind w:right="-289"/>
        <w:rPr>
          <w:b/>
          <w:sz w:val="24"/>
          <w:szCs w:val="24"/>
        </w:rPr>
      </w:pPr>
      <w:r w:rsidRPr="00163905">
        <w:rPr>
          <w:b/>
          <w:sz w:val="24"/>
          <w:szCs w:val="24"/>
        </w:rPr>
        <w:t xml:space="preserve">                                </w:t>
      </w:r>
      <w:r w:rsidR="00D04EC3" w:rsidRPr="00163905">
        <w:rPr>
          <w:b/>
          <w:sz w:val="24"/>
          <w:szCs w:val="24"/>
        </w:rPr>
        <w:t xml:space="preserve">          </w:t>
      </w:r>
      <w:bookmarkStart w:id="0" w:name="_GoBack"/>
      <w:bookmarkEnd w:id="0"/>
      <w:r w:rsidR="00C133F0">
        <w:rPr>
          <w:b/>
          <w:sz w:val="24"/>
          <w:szCs w:val="24"/>
        </w:rPr>
        <w:t xml:space="preserve">               </w:t>
      </w:r>
      <w:r w:rsidRPr="00163905">
        <w:rPr>
          <w:b/>
          <w:sz w:val="24"/>
          <w:szCs w:val="24"/>
        </w:rPr>
        <w:t xml:space="preserve"> </w:t>
      </w:r>
      <w:r w:rsidR="00D04EC3" w:rsidRPr="00163905">
        <w:rPr>
          <w:b/>
          <w:sz w:val="24"/>
          <w:szCs w:val="24"/>
        </w:rPr>
        <w:t>РЕСПУБЛИКИ МОРДОВИЯ</w:t>
      </w:r>
      <w:r w:rsidRPr="00163905">
        <w:rPr>
          <w:b/>
          <w:sz w:val="24"/>
          <w:szCs w:val="24"/>
        </w:rPr>
        <w:t xml:space="preserve">       </w:t>
      </w:r>
    </w:p>
    <w:p w:rsidR="00D04EC3" w:rsidRPr="00163905" w:rsidRDefault="00D04EC3" w:rsidP="004A2554">
      <w:pPr>
        <w:ind w:right="-289"/>
        <w:rPr>
          <w:b/>
          <w:sz w:val="24"/>
          <w:szCs w:val="24"/>
        </w:rPr>
      </w:pPr>
    </w:p>
    <w:p w:rsidR="00D04EC3" w:rsidRPr="00163905" w:rsidRDefault="00D04EC3" w:rsidP="004A2554">
      <w:pPr>
        <w:ind w:right="-289"/>
        <w:rPr>
          <w:b/>
          <w:sz w:val="24"/>
          <w:szCs w:val="24"/>
        </w:rPr>
      </w:pPr>
    </w:p>
    <w:p w:rsidR="00F64014" w:rsidRPr="00163905" w:rsidRDefault="00D04EC3" w:rsidP="004A2554">
      <w:pPr>
        <w:ind w:right="-289"/>
        <w:rPr>
          <w:b/>
          <w:sz w:val="24"/>
          <w:szCs w:val="24"/>
        </w:rPr>
      </w:pPr>
      <w:r w:rsidRPr="00163905">
        <w:rPr>
          <w:b/>
          <w:sz w:val="24"/>
          <w:szCs w:val="24"/>
        </w:rPr>
        <w:t xml:space="preserve">                                    </w:t>
      </w:r>
      <w:r w:rsidR="005A1EB7">
        <w:rPr>
          <w:b/>
          <w:sz w:val="24"/>
          <w:szCs w:val="24"/>
        </w:rPr>
        <w:t xml:space="preserve">                             </w:t>
      </w:r>
      <w:r w:rsidRPr="00163905">
        <w:rPr>
          <w:b/>
          <w:sz w:val="24"/>
          <w:szCs w:val="24"/>
        </w:rPr>
        <w:t xml:space="preserve">  </w:t>
      </w:r>
      <w:r w:rsidR="004A2554" w:rsidRPr="00163905">
        <w:rPr>
          <w:b/>
          <w:sz w:val="24"/>
          <w:szCs w:val="24"/>
        </w:rPr>
        <w:t xml:space="preserve">  </w:t>
      </w:r>
      <w:r w:rsidR="00F64014" w:rsidRPr="00163905">
        <w:rPr>
          <w:b/>
          <w:sz w:val="24"/>
          <w:szCs w:val="24"/>
        </w:rPr>
        <w:t xml:space="preserve">РЕШЕНИЕ </w:t>
      </w:r>
    </w:p>
    <w:p w:rsidR="00F64014" w:rsidRPr="00163905" w:rsidRDefault="00F64014" w:rsidP="00F64014">
      <w:pPr>
        <w:rPr>
          <w:sz w:val="24"/>
          <w:szCs w:val="24"/>
        </w:rPr>
      </w:pPr>
    </w:p>
    <w:p w:rsidR="00F64014" w:rsidRPr="00163905" w:rsidRDefault="004A2554" w:rsidP="004A2554">
      <w:pPr>
        <w:tabs>
          <w:tab w:val="left" w:pos="3600"/>
        </w:tabs>
        <w:ind w:right="-289"/>
        <w:rPr>
          <w:sz w:val="24"/>
          <w:szCs w:val="24"/>
        </w:rPr>
      </w:pPr>
      <w:r w:rsidRPr="00163905">
        <w:rPr>
          <w:b/>
          <w:sz w:val="24"/>
          <w:szCs w:val="24"/>
        </w:rPr>
        <w:tab/>
      </w:r>
    </w:p>
    <w:p w:rsidR="00F64014" w:rsidRPr="00163905" w:rsidRDefault="00F64014" w:rsidP="00F64014">
      <w:pPr>
        <w:rPr>
          <w:sz w:val="24"/>
          <w:szCs w:val="24"/>
        </w:rPr>
      </w:pPr>
    </w:p>
    <w:p w:rsidR="00F64014" w:rsidRPr="00163905" w:rsidRDefault="00F64014" w:rsidP="00F64014">
      <w:pPr>
        <w:rPr>
          <w:sz w:val="24"/>
          <w:szCs w:val="24"/>
        </w:rPr>
      </w:pPr>
      <w:r w:rsidRPr="00163905">
        <w:rPr>
          <w:sz w:val="24"/>
          <w:szCs w:val="24"/>
        </w:rPr>
        <w:t xml:space="preserve">    </w:t>
      </w:r>
      <w:r w:rsidR="00C34D28" w:rsidRPr="00163905">
        <w:rPr>
          <w:sz w:val="24"/>
          <w:szCs w:val="24"/>
        </w:rPr>
        <w:t xml:space="preserve">     </w:t>
      </w:r>
      <w:r w:rsidRPr="00163905">
        <w:rPr>
          <w:sz w:val="24"/>
          <w:szCs w:val="24"/>
        </w:rPr>
        <w:t xml:space="preserve"> </w:t>
      </w:r>
      <w:r w:rsidR="00C34D28" w:rsidRPr="00163905">
        <w:rPr>
          <w:sz w:val="24"/>
          <w:szCs w:val="24"/>
        </w:rPr>
        <w:t xml:space="preserve">    </w:t>
      </w:r>
      <w:r w:rsidRPr="00163905">
        <w:rPr>
          <w:sz w:val="24"/>
          <w:szCs w:val="24"/>
        </w:rPr>
        <w:t xml:space="preserve"> </w:t>
      </w:r>
      <w:r w:rsidR="004A2554" w:rsidRPr="00163905">
        <w:rPr>
          <w:sz w:val="24"/>
          <w:szCs w:val="24"/>
        </w:rPr>
        <w:t>от</w:t>
      </w:r>
      <w:r w:rsidR="005A1EB7">
        <w:rPr>
          <w:sz w:val="24"/>
          <w:szCs w:val="24"/>
        </w:rPr>
        <w:t xml:space="preserve">  15 апреля 2020 г</w:t>
      </w:r>
      <w:r w:rsidRPr="00163905">
        <w:rPr>
          <w:sz w:val="24"/>
          <w:szCs w:val="24"/>
        </w:rPr>
        <w:t xml:space="preserve">                                                           </w:t>
      </w:r>
      <w:r w:rsidR="004A2554" w:rsidRPr="00163905">
        <w:rPr>
          <w:sz w:val="24"/>
          <w:szCs w:val="24"/>
        </w:rPr>
        <w:t xml:space="preserve">              №</w:t>
      </w:r>
      <w:r w:rsidR="005A1EB7">
        <w:rPr>
          <w:sz w:val="24"/>
          <w:szCs w:val="24"/>
        </w:rPr>
        <w:t xml:space="preserve"> 1</w:t>
      </w:r>
    </w:p>
    <w:p w:rsidR="004A2554" w:rsidRPr="00163905" w:rsidRDefault="004A2554" w:rsidP="00F64014">
      <w:pPr>
        <w:pStyle w:val="Heading"/>
        <w:rPr>
          <w:rFonts w:ascii="Times New Roman" w:hAnsi="Times New Roman" w:cs="Times New Roman"/>
          <w:sz w:val="24"/>
          <w:szCs w:val="24"/>
        </w:rPr>
      </w:pPr>
    </w:p>
    <w:p w:rsidR="004A2554" w:rsidRPr="00163905" w:rsidRDefault="004A2554" w:rsidP="00F64014">
      <w:pPr>
        <w:pStyle w:val="Heading"/>
        <w:rPr>
          <w:rFonts w:ascii="Times New Roman" w:hAnsi="Times New Roman" w:cs="Times New Roman"/>
          <w:b/>
          <w:sz w:val="24"/>
          <w:szCs w:val="24"/>
        </w:rPr>
      </w:pPr>
      <w:r w:rsidRPr="00163905">
        <w:rPr>
          <w:rFonts w:ascii="Times New Roman" w:hAnsi="Times New Roman" w:cs="Times New Roman"/>
          <w:b/>
          <w:sz w:val="24"/>
          <w:szCs w:val="24"/>
        </w:rPr>
        <w:t xml:space="preserve">  </w:t>
      </w:r>
    </w:p>
    <w:p w:rsidR="00F64014" w:rsidRPr="00163905" w:rsidRDefault="00F64014" w:rsidP="00F64014">
      <w:pPr>
        <w:pStyle w:val="Heading"/>
        <w:rPr>
          <w:rFonts w:ascii="Times New Roman" w:hAnsi="Times New Roman" w:cs="Times New Roman"/>
          <w:b/>
          <w:sz w:val="24"/>
          <w:szCs w:val="24"/>
        </w:rPr>
      </w:pPr>
      <w:r w:rsidRPr="00163905">
        <w:rPr>
          <w:rFonts w:ascii="Times New Roman" w:hAnsi="Times New Roman" w:cs="Times New Roman"/>
          <w:b/>
          <w:sz w:val="24"/>
          <w:szCs w:val="24"/>
        </w:rPr>
        <w:t>« Об утверждении Положения  « О порядке и условиях приватизации</w:t>
      </w:r>
      <w:r w:rsidR="004A2554" w:rsidRPr="00163905">
        <w:rPr>
          <w:rFonts w:ascii="Times New Roman" w:hAnsi="Times New Roman" w:cs="Times New Roman"/>
          <w:b/>
          <w:sz w:val="24"/>
          <w:szCs w:val="24"/>
        </w:rPr>
        <w:t xml:space="preserve"> </w:t>
      </w:r>
      <w:r w:rsidRPr="00163905">
        <w:rPr>
          <w:rFonts w:ascii="Times New Roman" w:hAnsi="Times New Roman" w:cs="Times New Roman"/>
          <w:b/>
          <w:sz w:val="24"/>
          <w:szCs w:val="24"/>
        </w:rPr>
        <w:t xml:space="preserve">муниципального имущества  </w:t>
      </w:r>
      <w:r w:rsidR="00C133F0">
        <w:rPr>
          <w:rFonts w:ascii="Times New Roman" w:hAnsi="Times New Roman" w:cs="Times New Roman"/>
          <w:b/>
          <w:sz w:val="24"/>
          <w:szCs w:val="24"/>
        </w:rPr>
        <w:t>Вышинского</w:t>
      </w:r>
      <w:r w:rsidR="004A2554" w:rsidRPr="00163905">
        <w:rPr>
          <w:rFonts w:ascii="Times New Roman" w:hAnsi="Times New Roman" w:cs="Times New Roman"/>
          <w:b/>
          <w:sz w:val="24"/>
          <w:szCs w:val="24"/>
        </w:rPr>
        <w:t xml:space="preserve"> </w:t>
      </w:r>
      <w:r w:rsidRPr="00163905">
        <w:rPr>
          <w:rFonts w:ascii="Times New Roman" w:hAnsi="Times New Roman" w:cs="Times New Roman"/>
          <w:b/>
          <w:sz w:val="24"/>
          <w:szCs w:val="24"/>
        </w:rPr>
        <w:t xml:space="preserve"> сельского поселения </w:t>
      </w:r>
      <w:proofErr w:type="spellStart"/>
      <w:r w:rsidR="00163905">
        <w:rPr>
          <w:rFonts w:ascii="Times New Roman" w:hAnsi="Times New Roman" w:cs="Times New Roman"/>
          <w:b/>
          <w:sz w:val="24"/>
          <w:szCs w:val="24"/>
        </w:rPr>
        <w:t>Зубово-Полянского</w:t>
      </w:r>
      <w:proofErr w:type="spellEnd"/>
      <w:r w:rsidRPr="00163905">
        <w:rPr>
          <w:rFonts w:ascii="Times New Roman" w:hAnsi="Times New Roman" w:cs="Times New Roman"/>
          <w:b/>
          <w:sz w:val="24"/>
          <w:szCs w:val="24"/>
        </w:rPr>
        <w:t xml:space="preserve"> Муниципального района Республики Мордовия»</w:t>
      </w:r>
      <w:r w:rsidRPr="00163905">
        <w:rPr>
          <w:b/>
          <w:sz w:val="24"/>
          <w:szCs w:val="24"/>
        </w:rPr>
        <w:t xml:space="preserve"> </w:t>
      </w:r>
    </w:p>
    <w:p w:rsidR="00F64014" w:rsidRPr="00163905" w:rsidRDefault="00F64014" w:rsidP="00F64014">
      <w:pPr>
        <w:tabs>
          <w:tab w:val="left" w:pos="4395"/>
          <w:tab w:val="left" w:pos="4440"/>
          <w:tab w:val="left" w:pos="6379"/>
          <w:tab w:val="left" w:pos="9356"/>
        </w:tabs>
        <w:ind w:right="49"/>
        <w:jc w:val="both"/>
        <w:rPr>
          <w:sz w:val="24"/>
          <w:szCs w:val="24"/>
        </w:rPr>
      </w:pPr>
    </w:p>
    <w:p w:rsidR="00F64014" w:rsidRPr="00163905" w:rsidRDefault="00F64014" w:rsidP="00F64014">
      <w:pPr>
        <w:tabs>
          <w:tab w:val="left" w:pos="4395"/>
          <w:tab w:val="left" w:pos="4440"/>
          <w:tab w:val="left" w:pos="6379"/>
          <w:tab w:val="left" w:pos="9356"/>
        </w:tabs>
        <w:ind w:right="49" w:firstLine="426"/>
        <w:jc w:val="both"/>
        <w:rPr>
          <w:color w:val="000000"/>
          <w:sz w:val="24"/>
          <w:szCs w:val="24"/>
        </w:rPr>
      </w:pPr>
      <w:r w:rsidRPr="00163905">
        <w:rPr>
          <w:sz w:val="24"/>
          <w:szCs w:val="24"/>
        </w:rPr>
        <w:t xml:space="preserve">В соответствии с Федеральным Законом от 21.12.2001 г. N 178-ФЗ "О приватизации государственного и муниципального имущества", </w:t>
      </w:r>
      <w:r w:rsidRPr="00163905">
        <w:rPr>
          <w:color w:val="000000"/>
          <w:sz w:val="24"/>
          <w:szCs w:val="24"/>
        </w:rPr>
        <w:t>Федеральным Законом от 06.10.2003 г. №131-ФЗ "Об общих принципах организации местного самоуправления в Российской Федерации"</w:t>
      </w:r>
    </w:p>
    <w:p w:rsidR="00F64014" w:rsidRPr="00163905" w:rsidRDefault="00F64014" w:rsidP="00F64014">
      <w:pPr>
        <w:tabs>
          <w:tab w:val="left" w:pos="4395"/>
          <w:tab w:val="left" w:pos="4440"/>
          <w:tab w:val="left" w:pos="6379"/>
          <w:tab w:val="left" w:pos="9356"/>
        </w:tabs>
        <w:ind w:right="49" w:firstLine="426"/>
        <w:jc w:val="both"/>
        <w:rPr>
          <w:color w:val="000000"/>
          <w:sz w:val="24"/>
          <w:szCs w:val="24"/>
        </w:rPr>
      </w:pPr>
    </w:p>
    <w:p w:rsidR="00F64014" w:rsidRPr="00163905" w:rsidRDefault="00F64014" w:rsidP="00F64014">
      <w:pPr>
        <w:shd w:val="clear" w:color="auto" w:fill="FFFFFF"/>
        <w:ind w:left="360" w:right="490"/>
        <w:jc w:val="center"/>
        <w:rPr>
          <w:b/>
          <w:bCs/>
          <w:sz w:val="24"/>
          <w:szCs w:val="24"/>
        </w:rPr>
      </w:pPr>
      <w:r w:rsidRPr="00163905">
        <w:rPr>
          <w:b/>
          <w:bCs/>
          <w:sz w:val="24"/>
          <w:szCs w:val="24"/>
        </w:rPr>
        <w:t xml:space="preserve">Совет депутатов </w:t>
      </w:r>
      <w:r w:rsidR="00C133F0">
        <w:rPr>
          <w:b/>
          <w:bCs/>
          <w:sz w:val="24"/>
          <w:szCs w:val="24"/>
        </w:rPr>
        <w:t>Вышинского</w:t>
      </w:r>
      <w:r w:rsidRPr="00163905">
        <w:rPr>
          <w:b/>
          <w:bCs/>
          <w:sz w:val="24"/>
          <w:szCs w:val="24"/>
        </w:rPr>
        <w:t xml:space="preserve">  сельского поселения  </w:t>
      </w:r>
    </w:p>
    <w:p w:rsidR="00F64014" w:rsidRPr="00163905" w:rsidRDefault="00163905" w:rsidP="00F64014">
      <w:pPr>
        <w:shd w:val="clear" w:color="auto" w:fill="FFFFFF"/>
        <w:ind w:left="360" w:right="490"/>
        <w:jc w:val="center"/>
        <w:rPr>
          <w:rFonts w:ascii="Arial" w:hAnsi="Arial" w:cs="Arial"/>
          <w:sz w:val="24"/>
          <w:szCs w:val="24"/>
        </w:rPr>
      </w:pPr>
      <w:proofErr w:type="spellStart"/>
      <w:r>
        <w:rPr>
          <w:b/>
          <w:bCs/>
          <w:sz w:val="24"/>
          <w:szCs w:val="24"/>
        </w:rPr>
        <w:t>Зубово-Полянского</w:t>
      </w:r>
      <w:proofErr w:type="spellEnd"/>
      <w:r w:rsidR="00F64014" w:rsidRPr="00163905">
        <w:rPr>
          <w:b/>
          <w:bCs/>
          <w:sz w:val="24"/>
          <w:szCs w:val="24"/>
        </w:rPr>
        <w:t xml:space="preserve"> муниципального района</w:t>
      </w:r>
    </w:p>
    <w:p w:rsidR="00F64014" w:rsidRPr="00163905" w:rsidRDefault="00F64014" w:rsidP="00F64014">
      <w:pPr>
        <w:pStyle w:val="a3"/>
        <w:shd w:val="clear" w:color="auto" w:fill="FFFFFF"/>
        <w:ind w:left="720"/>
        <w:rPr>
          <w:rFonts w:cs="Tahoma"/>
          <w:color w:val="000000"/>
        </w:rPr>
      </w:pPr>
      <w:r w:rsidRPr="00163905">
        <w:rPr>
          <w:b/>
          <w:bCs/>
          <w:spacing w:val="-7"/>
        </w:rPr>
        <w:t xml:space="preserve">                                                РЕШИЛ</w:t>
      </w:r>
      <w:r w:rsidRPr="00163905">
        <w:rPr>
          <w:rFonts w:cs="Tahoma"/>
          <w:color w:val="000000"/>
        </w:rPr>
        <w:t>:</w:t>
      </w:r>
    </w:p>
    <w:p w:rsidR="00F64014" w:rsidRPr="00163905" w:rsidRDefault="00F64014" w:rsidP="00F64014">
      <w:pPr>
        <w:pStyle w:val="Heading"/>
        <w:numPr>
          <w:ilvl w:val="0"/>
          <w:numId w:val="14"/>
        </w:numPr>
        <w:tabs>
          <w:tab w:val="clear" w:pos="6280"/>
          <w:tab w:val="left" w:pos="0"/>
        </w:tabs>
        <w:ind w:left="0" w:firstLine="360"/>
        <w:jc w:val="both"/>
        <w:rPr>
          <w:rFonts w:ascii="Times New Roman" w:hAnsi="Times New Roman" w:cs="Times New Roman"/>
          <w:sz w:val="24"/>
          <w:szCs w:val="24"/>
        </w:rPr>
      </w:pPr>
      <w:r w:rsidRPr="00163905">
        <w:rPr>
          <w:rFonts w:ascii="Times New Roman" w:hAnsi="Times New Roman" w:cs="Times New Roman"/>
          <w:sz w:val="24"/>
          <w:szCs w:val="24"/>
        </w:rPr>
        <w:t xml:space="preserve">Утвердить Положение "О порядке и условиях приватизации муниципального имущества  </w:t>
      </w:r>
      <w:r w:rsidR="00C133F0">
        <w:rPr>
          <w:rFonts w:ascii="Times New Roman" w:hAnsi="Times New Roman" w:cs="Times New Roman"/>
          <w:sz w:val="24"/>
          <w:szCs w:val="24"/>
        </w:rPr>
        <w:t>Вышинского</w:t>
      </w:r>
      <w:r w:rsidR="004A2554" w:rsidRPr="00163905">
        <w:rPr>
          <w:rFonts w:ascii="Times New Roman" w:hAnsi="Times New Roman" w:cs="Times New Roman"/>
          <w:sz w:val="24"/>
          <w:szCs w:val="24"/>
        </w:rPr>
        <w:t xml:space="preserve"> </w:t>
      </w:r>
      <w:r w:rsidRPr="00163905">
        <w:rPr>
          <w:rFonts w:ascii="Times New Roman" w:hAnsi="Times New Roman" w:cs="Times New Roman"/>
          <w:sz w:val="24"/>
          <w:szCs w:val="24"/>
        </w:rPr>
        <w:t>сельского  поселения» (прилагается).</w:t>
      </w:r>
    </w:p>
    <w:p w:rsidR="00F64014" w:rsidRPr="00163905" w:rsidRDefault="00F64014" w:rsidP="00F64014">
      <w:pPr>
        <w:jc w:val="both"/>
        <w:rPr>
          <w:sz w:val="24"/>
          <w:szCs w:val="24"/>
        </w:rPr>
      </w:pPr>
      <w:r w:rsidRPr="00163905">
        <w:rPr>
          <w:sz w:val="24"/>
          <w:szCs w:val="24"/>
        </w:rPr>
        <w:t xml:space="preserve">     2. </w:t>
      </w:r>
      <w:proofErr w:type="gramStart"/>
      <w:r w:rsidRPr="00163905">
        <w:rPr>
          <w:sz w:val="24"/>
          <w:szCs w:val="24"/>
        </w:rPr>
        <w:t>Контроль  за</w:t>
      </w:r>
      <w:proofErr w:type="gramEnd"/>
      <w:r w:rsidRPr="00163905">
        <w:rPr>
          <w:sz w:val="24"/>
          <w:szCs w:val="24"/>
        </w:rPr>
        <w:t xml:space="preserve">  выполнением  настоящего решения  возложить  на  Главу</w:t>
      </w:r>
      <w:r w:rsidR="00C133F0">
        <w:rPr>
          <w:sz w:val="24"/>
          <w:szCs w:val="24"/>
        </w:rPr>
        <w:t xml:space="preserve"> </w:t>
      </w:r>
      <w:r w:rsidR="004A2554" w:rsidRPr="00163905">
        <w:rPr>
          <w:sz w:val="24"/>
          <w:szCs w:val="24"/>
        </w:rPr>
        <w:t xml:space="preserve">  </w:t>
      </w:r>
      <w:r w:rsidR="00C133F0">
        <w:rPr>
          <w:sz w:val="24"/>
          <w:szCs w:val="24"/>
        </w:rPr>
        <w:t>Вышинского</w:t>
      </w:r>
      <w:r w:rsidRPr="00163905">
        <w:rPr>
          <w:sz w:val="24"/>
          <w:szCs w:val="24"/>
        </w:rPr>
        <w:t xml:space="preserve"> сельского  поселения</w:t>
      </w:r>
      <w:r w:rsidR="005E22A3" w:rsidRPr="00163905">
        <w:rPr>
          <w:sz w:val="24"/>
          <w:szCs w:val="24"/>
        </w:rPr>
        <w:t>.</w:t>
      </w:r>
    </w:p>
    <w:p w:rsidR="00F64014" w:rsidRPr="00163905" w:rsidRDefault="00163905" w:rsidP="00163905">
      <w:pPr>
        <w:tabs>
          <w:tab w:val="left" w:pos="0"/>
          <w:tab w:val="left" w:pos="142"/>
        </w:tabs>
        <w:jc w:val="both"/>
        <w:rPr>
          <w:sz w:val="24"/>
          <w:szCs w:val="24"/>
        </w:rPr>
      </w:pPr>
      <w:r>
        <w:rPr>
          <w:sz w:val="24"/>
          <w:szCs w:val="24"/>
        </w:rPr>
        <w:t xml:space="preserve">     </w:t>
      </w:r>
      <w:r w:rsidR="00F64014" w:rsidRPr="00163905">
        <w:rPr>
          <w:sz w:val="24"/>
          <w:szCs w:val="24"/>
        </w:rPr>
        <w:t xml:space="preserve">3.Настоящее решение вступает в силу </w:t>
      </w:r>
      <w:r w:rsidR="00731E82" w:rsidRPr="00163905">
        <w:rPr>
          <w:sz w:val="24"/>
          <w:szCs w:val="24"/>
        </w:rPr>
        <w:t>после его официального опубликования на</w:t>
      </w:r>
      <w:r w:rsidR="00F64014" w:rsidRPr="00163905">
        <w:rPr>
          <w:sz w:val="24"/>
          <w:szCs w:val="24"/>
        </w:rPr>
        <w:t xml:space="preserve"> оф</w:t>
      </w:r>
      <w:r w:rsidR="004A2554" w:rsidRPr="00163905">
        <w:rPr>
          <w:sz w:val="24"/>
          <w:szCs w:val="24"/>
        </w:rPr>
        <w:t>и</w:t>
      </w:r>
      <w:r w:rsidR="00F64014" w:rsidRPr="00163905">
        <w:rPr>
          <w:sz w:val="24"/>
          <w:szCs w:val="24"/>
        </w:rPr>
        <w:t xml:space="preserve">циальном сайте органов местного самоуправления </w:t>
      </w:r>
      <w:proofErr w:type="spellStart"/>
      <w:r>
        <w:rPr>
          <w:sz w:val="24"/>
          <w:szCs w:val="24"/>
        </w:rPr>
        <w:t>Зубово-Полянского</w:t>
      </w:r>
      <w:proofErr w:type="spellEnd"/>
      <w:r w:rsidR="00F64014" w:rsidRPr="00163905">
        <w:rPr>
          <w:sz w:val="24"/>
          <w:szCs w:val="24"/>
        </w:rPr>
        <w:t xml:space="preserve"> муниципального района  в </w:t>
      </w:r>
      <w:r>
        <w:rPr>
          <w:sz w:val="24"/>
          <w:szCs w:val="24"/>
        </w:rPr>
        <w:t>сети « Интернет».</w:t>
      </w:r>
      <w:r w:rsidR="00F64014" w:rsidRPr="00163905">
        <w:rPr>
          <w:sz w:val="24"/>
          <w:szCs w:val="24"/>
        </w:rPr>
        <w:t xml:space="preserve"> </w:t>
      </w:r>
    </w:p>
    <w:p w:rsidR="00F64014" w:rsidRPr="00163905" w:rsidRDefault="00163905" w:rsidP="00163905">
      <w:pPr>
        <w:tabs>
          <w:tab w:val="left" w:pos="0"/>
        </w:tabs>
        <w:jc w:val="both"/>
        <w:rPr>
          <w:sz w:val="24"/>
          <w:szCs w:val="24"/>
        </w:rPr>
      </w:pPr>
      <w:r>
        <w:rPr>
          <w:sz w:val="24"/>
          <w:szCs w:val="24"/>
        </w:rPr>
        <w:t xml:space="preserve">    4.</w:t>
      </w:r>
      <w:r w:rsidRPr="00163905">
        <w:rPr>
          <w:sz w:val="24"/>
          <w:szCs w:val="24"/>
        </w:rPr>
        <w:t>Со дня вступления в силу настоящего решения признать утратившими силу:</w:t>
      </w:r>
      <w:r w:rsidRPr="00163905">
        <w:rPr>
          <w:color w:val="000000"/>
          <w:sz w:val="24"/>
          <w:szCs w:val="24"/>
          <w:shd w:val="clear" w:color="auto" w:fill="FFFFFF"/>
        </w:rPr>
        <w:t xml:space="preserve"> решение Совета депутатов</w:t>
      </w:r>
      <w:r w:rsidR="00C133F0">
        <w:rPr>
          <w:sz w:val="24"/>
          <w:szCs w:val="24"/>
        </w:rPr>
        <w:t xml:space="preserve"> от 08.07.2008г.№13</w:t>
      </w:r>
    </w:p>
    <w:p w:rsidR="00F64014" w:rsidRPr="00163905" w:rsidRDefault="00F64014" w:rsidP="00F64014">
      <w:pPr>
        <w:tabs>
          <w:tab w:val="left" w:pos="284"/>
          <w:tab w:val="left" w:pos="851"/>
        </w:tabs>
        <w:ind w:left="360"/>
        <w:jc w:val="both"/>
        <w:rPr>
          <w:sz w:val="24"/>
          <w:szCs w:val="24"/>
        </w:rPr>
      </w:pPr>
    </w:p>
    <w:p w:rsidR="00F64014" w:rsidRDefault="00F64014"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Pr="00163905" w:rsidRDefault="00163905" w:rsidP="00F64014">
      <w:pPr>
        <w:tabs>
          <w:tab w:val="left" w:pos="284"/>
          <w:tab w:val="left" w:pos="851"/>
        </w:tabs>
        <w:ind w:left="360"/>
        <w:jc w:val="both"/>
        <w:rPr>
          <w:sz w:val="24"/>
          <w:szCs w:val="24"/>
        </w:rPr>
      </w:pPr>
    </w:p>
    <w:p w:rsidR="00F64014" w:rsidRPr="00163905" w:rsidRDefault="004A2554" w:rsidP="00F64014">
      <w:pPr>
        <w:rPr>
          <w:sz w:val="24"/>
          <w:szCs w:val="24"/>
        </w:rPr>
      </w:pPr>
      <w:r w:rsidRPr="00163905">
        <w:rPr>
          <w:sz w:val="24"/>
          <w:szCs w:val="24"/>
        </w:rPr>
        <w:t xml:space="preserve">    </w:t>
      </w:r>
      <w:r w:rsidR="00163905">
        <w:rPr>
          <w:sz w:val="24"/>
          <w:szCs w:val="24"/>
        </w:rPr>
        <w:t>Глава</w:t>
      </w:r>
      <w:r w:rsidR="00F64014" w:rsidRPr="00163905">
        <w:rPr>
          <w:sz w:val="24"/>
          <w:szCs w:val="24"/>
        </w:rPr>
        <w:t xml:space="preserve"> </w:t>
      </w:r>
      <w:r w:rsidR="00C133F0">
        <w:rPr>
          <w:sz w:val="24"/>
          <w:szCs w:val="24"/>
        </w:rPr>
        <w:t>Вышинского</w:t>
      </w:r>
      <w:r w:rsidR="00F64014" w:rsidRPr="00163905">
        <w:rPr>
          <w:sz w:val="24"/>
          <w:szCs w:val="24"/>
        </w:rPr>
        <w:t xml:space="preserve"> </w:t>
      </w:r>
    </w:p>
    <w:p w:rsidR="00F64014" w:rsidRPr="00163905" w:rsidRDefault="004A2554" w:rsidP="00F64014">
      <w:pPr>
        <w:rPr>
          <w:sz w:val="24"/>
          <w:szCs w:val="24"/>
        </w:rPr>
      </w:pPr>
      <w:r w:rsidRPr="00163905">
        <w:rPr>
          <w:sz w:val="24"/>
          <w:szCs w:val="24"/>
        </w:rPr>
        <w:t xml:space="preserve">    </w:t>
      </w:r>
      <w:r w:rsidR="00F64014" w:rsidRPr="00163905">
        <w:rPr>
          <w:sz w:val="24"/>
          <w:szCs w:val="24"/>
        </w:rPr>
        <w:t xml:space="preserve">сельского поселения       </w:t>
      </w:r>
      <w:r w:rsidR="0004773E" w:rsidRPr="00163905">
        <w:rPr>
          <w:sz w:val="24"/>
          <w:szCs w:val="24"/>
        </w:rPr>
        <w:t xml:space="preserve">                                                     </w:t>
      </w:r>
      <w:r w:rsidR="00C133F0">
        <w:rPr>
          <w:sz w:val="24"/>
          <w:szCs w:val="24"/>
        </w:rPr>
        <w:t xml:space="preserve">А.А. </w:t>
      </w:r>
      <w:proofErr w:type="spellStart"/>
      <w:r w:rsidR="00C133F0">
        <w:rPr>
          <w:sz w:val="24"/>
          <w:szCs w:val="24"/>
        </w:rPr>
        <w:t>Нистратова</w:t>
      </w:r>
      <w:proofErr w:type="spellEnd"/>
      <w:r w:rsidR="00F64014" w:rsidRPr="00163905">
        <w:rPr>
          <w:sz w:val="24"/>
          <w:szCs w:val="24"/>
        </w:rPr>
        <w:t xml:space="preserve">                             </w:t>
      </w:r>
      <w:r w:rsidRPr="00163905">
        <w:rPr>
          <w:sz w:val="24"/>
          <w:szCs w:val="24"/>
        </w:rPr>
        <w:t xml:space="preserve">        </w:t>
      </w:r>
      <w:r w:rsidR="0004773E" w:rsidRPr="00163905">
        <w:rPr>
          <w:sz w:val="24"/>
          <w:szCs w:val="24"/>
        </w:rPr>
        <w:t xml:space="preserve">              </w:t>
      </w: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Default="00F64014" w:rsidP="00F64014">
      <w:pPr>
        <w:rPr>
          <w:sz w:val="24"/>
          <w:szCs w:val="24"/>
        </w:rPr>
      </w:pPr>
    </w:p>
    <w:p w:rsidR="00163905" w:rsidRDefault="00163905" w:rsidP="00F64014">
      <w:pPr>
        <w:rPr>
          <w:sz w:val="24"/>
          <w:szCs w:val="24"/>
        </w:rPr>
      </w:pPr>
    </w:p>
    <w:p w:rsidR="00163905" w:rsidRDefault="00163905" w:rsidP="00F64014">
      <w:pPr>
        <w:rPr>
          <w:sz w:val="24"/>
          <w:szCs w:val="24"/>
        </w:rPr>
      </w:pPr>
    </w:p>
    <w:p w:rsidR="00163905" w:rsidRPr="00163905" w:rsidRDefault="00163905" w:rsidP="00F64014">
      <w:pPr>
        <w:rPr>
          <w:sz w:val="24"/>
          <w:szCs w:val="24"/>
        </w:rPr>
      </w:pP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Утверждено</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Решением Совета депутатов </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w:t>
      </w:r>
      <w:r w:rsidR="00C133F0">
        <w:rPr>
          <w:color w:val="000000"/>
          <w:sz w:val="24"/>
          <w:szCs w:val="24"/>
        </w:rPr>
        <w:t>Вышинского</w:t>
      </w:r>
      <w:r w:rsidRPr="00163905">
        <w:rPr>
          <w:color w:val="000000"/>
          <w:sz w:val="24"/>
          <w:szCs w:val="24"/>
        </w:rPr>
        <w:t xml:space="preserve"> сельского  поселения</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w:t>
      </w:r>
      <w:r w:rsidR="00C34D28" w:rsidRPr="00163905">
        <w:rPr>
          <w:color w:val="000000"/>
          <w:sz w:val="24"/>
          <w:szCs w:val="24"/>
        </w:rPr>
        <w:t xml:space="preserve">                           </w:t>
      </w:r>
      <w:r w:rsidRPr="00163905">
        <w:rPr>
          <w:color w:val="000000"/>
          <w:sz w:val="24"/>
          <w:szCs w:val="24"/>
        </w:rPr>
        <w:t xml:space="preserve"> от </w:t>
      </w:r>
      <w:r w:rsidR="00163905">
        <w:rPr>
          <w:color w:val="000000"/>
          <w:sz w:val="24"/>
          <w:szCs w:val="24"/>
        </w:rPr>
        <w:t>___.____</w:t>
      </w:r>
      <w:r w:rsidR="00C34D28" w:rsidRPr="00163905">
        <w:rPr>
          <w:color w:val="000000"/>
          <w:sz w:val="24"/>
          <w:szCs w:val="24"/>
        </w:rPr>
        <w:t xml:space="preserve">.2019 </w:t>
      </w:r>
      <w:r w:rsidRPr="00163905">
        <w:rPr>
          <w:color w:val="000000"/>
          <w:sz w:val="24"/>
          <w:szCs w:val="24"/>
        </w:rPr>
        <w:t xml:space="preserve"> № </w:t>
      </w:r>
      <w:r w:rsidR="00163905">
        <w:rPr>
          <w:color w:val="000000"/>
          <w:sz w:val="24"/>
          <w:szCs w:val="24"/>
        </w:rPr>
        <w:t>______</w:t>
      </w:r>
    </w:p>
    <w:p w:rsidR="00F64014" w:rsidRPr="00163905" w:rsidRDefault="00F64014" w:rsidP="00F64014">
      <w:pPr>
        <w:widowControl w:val="0"/>
        <w:autoSpaceDE w:val="0"/>
        <w:autoSpaceDN w:val="0"/>
        <w:adjustRightInd w:val="0"/>
        <w:jc w:val="right"/>
        <w:rPr>
          <w:rFonts w:ascii="Arial" w:hAnsi="Arial" w:cs="Arial"/>
          <w:sz w:val="24"/>
          <w:szCs w:val="24"/>
        </w:rPr>
      </w:pPr>
    </w:p>
    <w:p w:rsidR="00F64014" w:rsidRPr="00163905" w:rsidRDefault="00F64014" w:rsidP="00F64014">
      <w:pPr>
        <w:pStyle w:val="Heading"/>
        <w:jc w:val="center"/>
        <w:rPr>
          <w:sz w:val="24"/>
          <w:szCs w:val="24"/>
        </w:rPr>
      </w:pPr>
    </w:p>
    <w:p w:rsidR="00F64014" w:rsidRPr="00163905" w:rsidRDefault="00F64014" w:rsidP="00F64014">
      <w:pPr>
        <w:pStyle w:val="Heading"/>
        <w:jc w:val="center"/>
        <w:rPr>
          <w:rFonts w:ascii="Times New Roman" w:hAnsi="Times New Roman" w:cs="Times New Roman"/>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ПОЛОЖЕНИЕ</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"О порядке и условиях приватизации муниципального имущества</w:t>
      </w:r>
    </w:p>
    <w:p w:rsidR="00F64014" w:rsidRPr="00163905" w:rsidRDefault="00C133F0" w:rsidP="00F64014">
      <w:pPr>
        <w:pStyle w:val="Heading"/>
        <w:jc w:val="center"/>
        <w:rPr>
          <w:rFonts w:ascii="Times New Roman" w:hAnsi="Times New Roman" w:cs="Times New Roman"/>
          <w:b/>
          <w:sz w:val="24"/>
          <w:szCs w:val="24"/>
        </w:rPr>
      </w:pPr>
      <w:r>
        <w:rPr>
          <w:rFonts w:ascii="Times New Roman" w:hAnsi="Times New Roman" w:cs="Times New Roman"/>
          <w:b/>
          <w:sz w:val="24"/>
          <w:szCs w:val="24"/>
        </w:rPr>
        <w:t>Вышинского</w:t>
      </w:r>
      <w:r w:rsidR="00F64014" w:rsidRPr="00163905">
        <w:rPr>
          <w:rFonts w:ascii="Times New Roman" w:hAnsi="Times New Roman" w:cs="Times New Roman"/>
          <w:b/>
          <w:sz w:val="24"/>
          <w:szCs w:val="24"/>
        </w:rPr>
        <w:t xml:space="preserve"> сельского поселение </w:t>
      </w:r>
      <w:proofErr w:type="spellStart"/>
      <w:r w:rsidR="00163905">
        <w:rPr>
          <w:rFonts w:ascii="Times New Roman" w:hAnsi="Times New Roman" w:cs="Times New Roman"/>
          <w:b/>
          <w:sz w:val="24"/>
          <w:szCs w:val="24"/>
        </w:rPr>
        <w:t>Зубово-Полянского</w:t>
      </w:r>
      <w:proofErr w:type="spellEnd"/>
      <w:r w:rsidR="00F64014" w:rsidRPr="00163905">
        <w:rPr>
          <w:rFonts w:ascii="Times New Roman" w:hAnsi="Times New Roman" w:cs="Times New Roman"/>
          <w:b/>
          <w:sz w:val="24"/>
          <w:szCs w:val="24"/>
        </w:rPr>
        <w:t xml:space="preserve"> муниципального района Республики Мордовия" </w:t>
      </w:r>
    </w:p>
    <w:p w:rsidR="00F64014" w:rsidRPr="00163905" w:rsidRDefault="00F64014" w:rsidP="00F64014">
      <w:pPr>
        <w:widowControl w:val="0"/>
        <w:autoSpaceDE w:val="0"/>
        <w:autoSpaceDN w:val="0"/>
        <w:adjustRightInd w:val="0"/>
        <w:jc w:val="center"/>
        <w:rPr>
          <w:b/>
          <w:bCs/>
          <w:color w:val="000000"/>
          <w:sz w:val="24"/>
          <w:szCs w:val="24"/>
        </w:rPr>
      </w:pPr>
    </w:p>
    <w:p w:rsidR="00F64014" w:rsidRPr="00163905" w:rsidRDefault="00F64014" w:rsidP="00F64014">
      <w:pPr>
        <w:widowControl w:val="0"/>
        <w:autoSpaceDE w:val="0"/>
        <w:autoSpaceDN w:val="0"/>
        <w:adjustRightInd w:val="0"/>
        <w:jc w:val="center"/>
        <w:rPr>
          <w:color w:val="000000"/>
          <w:sz w:val="24"/>
          <w:szCs w:val="24"/>
        </w:rPr>
      </w:pPr>
      <w:r w:rsidRPr="00163905">
        <w:rPr>
          <w:color w:val="000000"/>
          <w:sz w:val="24"/>
          <w:szCs w:val="24"/>
        </w:rPr>
        <w:t xml:space="preserve"> </w:t>
      </w:r>
    </w:p>
    <w:p w:rsidR="00F64014" w:rsidRPr="00163905" w:rsidRDefault="00F64014" w:rsidP="00F64014">
      <w:pPr>
        <w:pStyle w:val="Heading"/>
        <w:jc w:val="center"/>
        <w:rPr>
          <w:rFonts w:ascii="Times New Roman" w:hAnsi="Times New Roman" w:cs="Times New Roman"/>
          <w:sz w:val="24"/>
          <w:szCs w:val="24"/>
        </w:rPr>
      </w:pPr>
      <w:r w:rsidRPr="00163905">
        <w:rPr>
          <w:rFonts w:ascii="Times New Roman" w:hAnsi="Times New Roman" w:cs="Times New Roman"/>
          <w:sz w:val="24"/>
          <w:szCs w:val="24"/>
        </w:rPr>
        <w:t xml:space="preserve">Глава I. Общие положения </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color w:val="000000"/>
          <w:sz w:val="24"/>
          <w:szCs w:val="24"/>
        </w:rPr>
        <w:t xml:space="preserve">Настоящее  Положение разработано в соответствии с Федеральным Законом от </w:t>
      </w:r>
      <w:r w:rsidRPr="00163905">
        <w:rPr>
          <w:sz w:val="24"/>
          <w:szCs w:val="24"/>
        </w:rPr>
        <w:t>21.12.2001 г. N</w:t>
      </w:r>
      <w:r w:rsidRPr="00163905">
        <w:rPr>
          <w:b/>
          <w:bCs/>
          <w:sz w:val="24"/>
          <w:szCs w:val="24"/>
        </w:rPr>
        <w:t xml:space="preserve"> </w:t>
      </w:r>
      <w:r w:rsidRPr="00163905">
        <w:rPr>
          <w:sz w:val="24"/>
          <w:szCs w:val="24"/>
        </w:rPr>
        <w:t>178-ФЗ</w:t>
      </w:r>
      <w:r w:rsidRPr="00163905">
        <w:rPr>
          <w:b/>
          <w:bCs/>
          <w:sz w:val="24"/>
          <w:szCs w:val="24"/>
        </w:rPr>
        <w:t xml:space="preserve"> </w:t>
      </w:r>
      <w:r w:rsidRPr="00163905">
        <w:rPr>
          <w:color w:val="000000"/>
          <w:sz w:val="24"/>
          <w:szCs w:val="24"/>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567"/>
        <w:jc w:val="both"/>
        <w:rPr>
          <w:color w:val="000000"/>
          <w:sz w:val="24"/>
          <w:szCs w:val="24"/>
        </w:rPr>
      </w:pPr>
      <w:r w:rsidRPr="00163905">
        <w:rPr>
          <w:b/>
          <w:bCs/>
          <w:color w:val="000000"/>
          <w:sz w:val="24"/>
          <w:szCs w:val="24"/>
        </w:rPr>
        <w:t>Статья 1. Понятие приватизации муниципального имущества и основные принципы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Под приватизацией муниципального имущества понимается возмездное отчуждение имущества, находящегося в собственности </w:t>
      </w:r>
      <w:r w:rsidR="00C133F0">
        <w:rPr>
          <w:color w:val="000000"/>
          <w:sz w:val="24"/>
          <w:szCs w:val="24"/>
        </w:rPr>
        <w:t>Вышинского</w:t>
      </w:r>
      <w:r w:rsidRPr="00163905">
        <w:rPr>
          <w:color w:val="000000"/>
          <w:sz w:val="24"/>
          <w:szCs w:val="24"/>
        </w:rPr>
        <w:t xml:space="preserve"> сельского поселения в собственность юридических и (или) физических лиц.</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2. </w:t>
      </w:r>
      <w:r w:rsidRPr="00163905">
        <w:rPr>
          <w:rFonts w:ascii="Times New Roman" w:hAnsi="Times New Roman" w:cs="Times New Roman"/>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F64014" w:rsidRPr="00163905" w:rsidRDefault="00F64014" w:rsidP="00F64014">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sz w:val="24"/>
          <w:szCs w:val="24"/>
        </w:rPr>
        <w:t>3. Муниципальное имущество отчуждается в собственность физических и (или) юридических лиц исключительно на возмездной основе (</w:t>
      </w:r>
      <w:r w:rsidRPr="00163905">
        <w:rPr>
          <w:rFonts w:ascii="Times New Roman" w:hAnsi="Times New Roman" w:cs="Times New Roman"/>
          <w:color w:val="000000"/>
          <w:sz w:val="24"/>
          <w:szCs w:val="24"/>
        </w:rPr>
        <w:t xml:space="preserve">по цене независимой оценки стоимости имущества). </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sz w:val="24"/>
          <w:szCs w:val="24"/>
        </w:rPr>
        <w:t xml:space="preserve">4. Приватизация муниципального имущества осуществляется органами местного самоуправления самостоятельно в </w:t>
      </w:r>
      <w:hyperlink r:id="rId6" w:history="1">
        <w:r w:rsidRPr="00163905">
          <w:rPr>
            <w:rFonts w:ascii="Times New Roman" w:hAnsi="Times New Roman" w:cs="Times New Roman"/>
            <w:sz w:val="24"/>
            <w:szCs w:val="24"/>
          </w:rPr>
          <w:t>порядке</w:t>
        </w:r>
      </w:hyperlink>
      <w:r w:rsidRPr="00163905">
        <w:rPr>
          <w:rFonts w:ascii="Times New Roman" w:hAnsi="Times New Roman" w:cs="Times New Roman"/>
          <w:sz w:val="24"/>
          <w:szCs w:val="24"/>
        </w:rPr>
        <w:t xml:space="preserve">, предусмотренном </w:t>
      </w:r>
      <w:r w:rsidRPr="00163905">
        <w:rPr>
          <w:rFonts w:ascii="Times New Roman" w:hAnsi="Times New Roman" w:cs="Times New Roman"/>
          <w:color w:val="000000"/>
          <w:sz w:val="24"/>
          <w:szCs w:val="24"/>
        </w:rPr>
        <w:t xml:space="preserve">Федеральным Законом от </w:t>
      </w:r>
      <w:r w:rsidRPr="00163905">
        <w:rPr>
          <w:rFonts w:ascii="Times New Roman" w:hAnsi="Times New Roman" w:cs="Times New Roman"/>
          <w:sz w:val="24"/>
          <w:szCs w:val="24"/>
        </w:rPr>
        <w:t>21.12.2001 г. N</w:t>
      </w:r>
      <w:r w:rsidRPr="00163905">
        <w:rPr>
          <w:rFonts w:ascii="Times New Roman" w:hAnsi="Times New Roman" w:cs="Times New Roman"/>
          <w:bCs/>
          <w:sz w:val="24"/>
          <w:szCs w:val="24"/>
        </w:rPr>
        <w:t xml:space="preserve"> </w:t>
      </w:r>
      <w:r w:rsidRPr="00163905">
        <w:rPr>
          <w:rFonts w:ascii="Times New Roman" w:hAnsi="Times New Roman" w:cs="Times New Roman"/>
          <w:sz w:val="24"/>
          <w:szCs w:val="24"/>
        </w:rPr>
        <w:t>178-ФЗ</w:t>
      </w:r>
      <w:r w:rsidRPr="00163905">
        <w:rPr>
          <w:rFonts w:ascii="Times New Roman" w:hAnsi="Times New Roman" w:cs="Times New Roman"/>
          <w:color w:val="000000"/>
          <w:sz w:val="24"/>
          <w:szCs w:val="24"/>
        </w:rPr>
        <w:t xml:space="preserve"> "О приватизации государственного и муниципального имущества</w:t>
      </w:r>
      <w:proofErr w:type="gramStart"/>
      <w:r w:rsidRPr="00163905">
        <w:rPr>
          <w:rFonts w:ascii="Times New Roman" w:hAnsi="Times New Roman" w:cs="Times New Roman"/>
          <w:color w:val="000000"/>
          <w:sz w:val="24"/>
          <w:szCs w:val="24"/>
        </w:rPr>
        <w:t>"(</w:t>
      </w:r>
      <w:proofErr w:type="gramEnd"/>
      <w:r w:rsidRPr="00163905">
        <w:rPr>
          <w:rFonts w:ascii="Times New Roman" w:hAnsi="Times New Roman" w:cs="Times New Roman"/>
          <w:color w:val="000000"/>
          <w:sz w:val="24"/>
          <w:szCs w:val="24"/>
        </w:rPr>
        <w:t>далее – «Закон») и  в соответствии с настоящим Положением</w:t>
      </w:r>
      <w:r w:rsidRPr="00163905">
        <w:rPr>
          <w:rFonts w:ascii="Times New Roman" w:hAnsi="Times New Roman" w:cs="Times New Roman"/>
          <w:sz w:val="24"/>
          <w:szCs w:val="24"/>
        </w:rPr>
        <w:t>.</w:t>
      </w:r>
    </w:p>
    <w:p w:rsidR="00F64014" w:rsidRPr="00163905" w:rsidRDefault="00F64014" w:rsidP="00F64014">
      <w:pPr>
        <w:widowControl w:val="0"/>
        <w:autoSpaceDE w:val="0"/>
        <w:autoSpaceDN w:val="0"/>
        <w:adjustRightInd w:val="0"/>
        <w:ind w:firstLine="567"/>
        <w:jc w:val="both"/>
        <w:rPr>
          <w:b/>
          <w:bCs/>
          <w:color w:val="000000"/>
          <w:sz w:val="24"/>
          <w:szCs w:val="24"/>
        </w:rPr>
      </w:pPr>
    </w:p>
    <w:p w:rsidR="00F64014" w:rsidRPr="00163905" w:rsidRDefault="00F64014" w:rsidP="00F64014">
      <w:pPr>
        <w:widowControl w:val="0"/>
        <w:autoSpaceDE w:val="0"/>
        <w:autoSpaceDN w:val="0"/>
        <w:adjustRightInd w:val="0"/>
        <w:ind w:firstLine="567"/>
        <w:jc w:val="both"/>
        <w:rPr>
          <w:b/>
          <w:bCs/>
          <w:color w:val="000000"/>
          <w:sz w:val="24"/>
          <w:szCs w:val="24"/>
        </w:rPr>
      </w:pPr>
      <w:r w:rsidRPr="00163905">
        <w:rPr>
          <w:b/>
          <w:bCs/>
          <w:color w:val="000000"/>
          <w:sz w:val="24"/>
          <w:szCs w:val="24"/>
        </w:rPr>
        <w:t xml:space="preserve">   Статья 2. Сфера действия настоящего Положения</w:t>
      </w:r>
    </w:p>
    <w:p w:rsidR="00F64014" w:rsidRPr="00163905" w:rsidRDefault="00F64014" w:rsidP="00F64014">
      <w:pPr>
        <w:pStyle w:val="ConsPlusNormal"/>
        <w:widowControl/>
        <w:numPr>
          <w:ilvl w:val="0"/>
          <w:numId w:val="16"/>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F64014" w:rsidRPr="00163905" w:rsidRDefault="00F64014" w:rsidP="00F64014">
      <w:pPr>
        <w:widowControl w:val="0"/>
        <w:numPr>
          <w:ilvl w:val="0"/>
          <w:numId w:val="16"/>
        </w:numPr>
        <w:tabs>
          <w:tab w:val="left" w:pos="709"/>
          <w:tab w:val="left" w:pos="851"/>
        </w:tabs>
        <w:autoSpaceDE w:val="0"/>
        <w:autoSpaceDN w:val="0"/>
        <w:adjustRightInd w:val="0"/>
        <w:ind w:left="0" w:firstLine="567"/>
        <w:jc w:val="both"/>
        <w:rPr>
          <w:color w:val="000000"/>
          <w:sz w:val="24"/>
          <w:szCs w:val="24"/>
        </w:rPr>
      </w:pPr>
      <w:r w:rsidRPr="00163905">
        <w:rPr>
          <w:color w:val="000000"/>
          <w:sz w:val="24"/>
          <w:szCs w:val="24"/>
        </w:rPr>
        <w:t>Действие настоящего Положения не распространяется на отношения, возникающие при отчуждении: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 земли, за исключением отчуждения земельных участков, на которых расположены объекты недвижимости, в том числе имущественные комплексы;</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2) природных ресурсов;</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муниципального жилищного фонда;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4) муниципального имущества, находящегося за пределами территории Российской Федерации;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5) муниципального имущества в случаях, предусмотренных международными договорами Российской Федерации;</w:t>
      </w:r>
    </w:p>
    <w:p w:rsidR="00F64014" w:rsidRPr="00163905" w:rsidRDefault="00F64014" w:rsidP="00F64014">
      <w:pPr>
        <w:pStyle w:val="ConsPlusNormal"/>
        <w:ind w:firstLine="567"/>
        <w:jc w:val="both"/>
        <w:rPr>
          <w:rFonts w:ascii="Times New Roman" w:hAnsi="Times New Roman" w:cs="Times New Roman"/>
          <w:sz w:val="24"/>
          <w:szCs w:val="24"/>
        </w:rPr>
      </w:pPr>
      <w:proofErr w:type="gramStart"/>
      <w:r w:rsidRPr="00163905">
        <w:rPr>
          <w:rFonts w:ascii="Times New Roman" w:hAnsi="Times New Roman" w:cs="Times New Roman"/>
          <w:color w:val="000000"/>
          <w:sz w:val="24"/>
          <w:szCs w:val="24"/>
        </w:rPr>
        <w:t xml:space="preserve">6)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w:t>
      </w:r>
      <w:r w:rsidRPr="00163905">
        <w:rPr>
          <w:rFonts w:ascii="Times New Roman" w:hAnsi="Times New Roman" w:cs="Times New Roman"/>
          <w:color w:val="000000"/>
          <w:sz w:val="24"/>
          <w:szCs w:val="24"/>
        </w:rPr>
        <w:lastRenderedPageBreak/>
        <w:t>участками и иного находящегося в муниципальной собственности имущества религиозного назначения,</w:t>
      </w:r>
      <w:r w:rsidRPr="00163905">
        <w:rPr>
          <w:rFonts w:ascii="Times New Roman" w:hAnsi="Times New Roman" w:cs="Times New Roman"/>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w:t>
      </w:r>
      <w:proofErr w:type="gramEnd"/>
      <w:r w:rsidRPr="00163905">
        <w:rPr>
          <w:rFonts w:ascii="Times New Roman" w:hAnsi="Times New Roman" w:cs="Times New Roman"/>
          <w:sz w:val="24"/>
          <w:szCs w:val="24"/>
        </w:rPr>
        <w:t xml:space="preserve"> здания, строения и сооружения, находящиеся в собственности указанных организаций;</w:t>
      </w:r>
    </w:p>
    <w:p w:rsidR="00F64014" w:rsidRPr="00163905" w:rsidRDefault="00F64014" w:rsidP="00F64014">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sidRPr="00163905">
        <w:rPr>
          <w:rFonts w:ascii="Times New Roman" w:hAnsi="Times New Roman" w:cs="Times New Roman"/>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sidRPr="00163905">
        <w:rPr>
          <w:rFonts w:ascii="Times New Roman" w:hAnsi="Times New Roman" w:cs="Times New Roman"/>
          <w:color w:val="000000"/>
          <w:sz w:val="24"/>
          <w:szCs w:val="24"/>
        </w:rPr>
        <w:t>;</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9) муниципального имущества на основании судебного решения;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11) </w:t>
      </w:r>
      <w:r w:rsidRPr="00163905">
        <w:rPr>
          <w:rFonts w:ascii="Times New Roman" w:hAnsi="Times New Roman" w:cs="Times New Roman"/>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7" w:history="1">
        <w:r w:rsidRPr="00163905">
          <w:rPr>
            <w:rFonts w:ascii="Times New Roman" w:hAnsi="Times New Roman" w:cs="Times New Roman"/>
            <w:sz w:val="24"/>
            <w:szCs w:val="24"/>
          </w:rPr>
          <w:t>законом</w:t>
        </w:r>
      </w:hyperlink>
      <w:r w:rsidRPr="00163905">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90"/>
        <w:jc w:val="both"/>
        <w:rPr>
          <w:color w:val="000000"/>
          <w:sz w:val="24"/>
          <w:szCs w:val="24"/>
        </w:rPr>
      </w:pPr>
      <w:r w:rsidRPr="00163905">
        <w:rPr>
          <w:b/>
          <w:bCs/>
          <w:color w:val="000000"/>
          <w:sz w:val="24"/>
          <w:szCs w:val="24"/>
        </w:rPr>
        <w:t xml:space="preserve">   Статья 3. Покупатели муниципального имущества</w:t>
      </w:r>
    </w:p>
    <w:p w:rsidR="00F64014" w:rsidRPr="00163905" w:rsidRDefault="00F64014" w:rsidP="00F64014">
      <w:pPr>
        <w:widowControl w:val="0"/>
        <w:numPr>
          <w:ilvl w:val="0"/>
          <w:numId w:val="17"/>
        </w:numPr>
        <w:tabs>
          <w:tab w:val="left" w:pos="709"/>
          <w:tab w:val="left" w:pos="851"/>
        </w:tabs>
        <w:autoSpaceDE w:val="0"/>
        <w:autoSpaceDN w:val="0"/>
        <w:adjustRightInd w:val="0"/>
        <w:ind w:left="0" w:firstLine="567"/>
        <w:jc w:val="both"/>
        <w:rPr>
          <w:color w:val="000000"/>
          <w:sz w:val="24"/>
          <w:szCs w:val="24"/>
        </w:rPr>
      </w:pPr>
      <w:r w:rsidRPr="00163905">
        <w:rPr>
          <w:color w:val="000000"/>
          <w:sz w:val="24"/>
          <w:szCs w:val="24"/>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F64014" w:rsidRPr="00163905" w:rsidRDefault="00F64014" w:rsidP="00F64014">
      <w:pPr>
        <w:pStyle w:val="ConsPlusNormal"/>
        <w:ind w:firstLine="567"/>
        <w:jc w:val="both"/>
        <w:rPr>
          <w:rFonts w:ascii="Times New Roman" w:hAnsi="Times New Roman" w:cs="Times New Roman"/>
          <w:sz w:val="24"/>
          <w:szCs w:val="24"/>
        </w:rPr>
      </w:pPr>
      <w:proofErr w:type="gramStart"/>
      <w:r w:rsidRPr="00163905">
        <w:rPr>
          <w:rFonts w:ascii="Times New Roman" w:hAnsi="Times New Roman" w:cs="Times New Roman"/>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F64014" w:rsidRPr="00163905" w:rsidRDefault="00F64014" w:rsidP="00F64014">
      <w:pPr>
        <w:widowControl w:val="0"/>
        <w:numPr>
          <w:ilvl w:val="0"/>
          <w:numId w:val="17"/>
        </w:numPr>
        <w:tabs>
          <w:tab w:val="left" w:pos="851"/>
        </w:tabs>
        <w:autoSpaceDE w:val="0"/>
        <w:autoSpaceDN w:val="0"/>
        <w:adjustRightInd w:val="0"/>
        <w:ind w:left="0" w:firstLine="567"/>
        <w:jc w:val="both"/>
        <w:rPr>
          <w:color w:val="000000"/>
          <w:sz w:val="24"/>
          <w:szCs w:val="24"/>
        </w:rPr>
      </w:pPr>
      <w:r w:rsidRPr="00163905">
        <w:rPr>
          <w:color w:val="000000"/>
          <w:sz w:val="24"/>
          <w:szCs w:val="24"/>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F64014" w:rsidRPr="00163905" w:rsidRDefault="00F64014" w:rsidP="00F64014">
      <w:pPr>
        <w:pStyle w:val="ConsPlusNormal"/>
        <w:widowControl/>
        <w:numPr>
          <w:ilvl w:val="0"/>
          <w:numId w:val="17"/>
        </w:numPr>
        <w:tabs>
          <w:tab w:val="left" w:pos="709"/>
          <w:tab w:val="left" w:pos="851"/>
        </w:tabs>
        <w:ind w:left="0"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 xml:space="preserve">Акционерные общества, </w:t>
      </w:r>
      <w:r w:rsidRPr="00163905">
        <w:rPr>
          <w:rFonts w:ascii="Times New Roman" w:hAnsi="Times New Roman" w:cs="Times New Roman"/>
          <w:bCs/>
          <w:sz w:val="24"/>
          <w:szCs w:val="24"/>
        </w:rPr>
        <w:t xml:space="preserve">общества с ограниченной ответственностью </w:t>
      </w:r>
      <w:r w:rsidRPr="00163905">
        <w:rPr>
          <w:rFonts w:ascii="Times New Roman" w:hAnsi="Times New Roman" w:cs="Times New Roman"/>
          <w:color w:val="000000"/>
          <w:sz w:val="24"/>
          <w:szCs w:val="24"/>
        </w:rPr>
        <w:t xml:space="preserve">не могут являться покупателями </w:t>
      </w:r>
      <w:r w:rsidRPr="00163905">
        <w:rPr>
          <w:rFonts w:ascii="Times New Roman" w:hAnsi="Times New Roman" w:cs="Times New Roman"/>
          <w:sz w:val="24"/>
          <w:szCs w:val="24"/>
        </w:rPr>
        <w:t>своих акций, своих долей в уставных капиталах, приватизируемых</w:t>
      </w:r>
      <w:r w:rsidRPr="00163905">
        <w:rPr>
          <w:rFonts w:ascii="Times New Roman" w:hAnsi="Times New Roman" w:cs="Times New Roman"/>
          <w:color w:val="000000"/>
          <w:sz w:val="24"/>
          <w:szCs w:val="24"/>
        </w:rPr>
        <w:t xml:space="preserve"> в соответствии с Законом и настоящим Положением.</w:t>
      </w:r>
    </w:p>
    <w:p w:rsidR="00F64014" w:rsidRPr="00163905" w:rsidRDefault="00F64014" w:rsidP="00F64014">
      <w:pPr>
        <w:pStyle w:val="ConsPlusNormal"/>
        <w:widowControl/>
        <w:numPr>
          <w:ilvl w:val="0"/>
          <w:numId w:val="17"/>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F64014" w:rsidRPr="00163905" w:rsidRDefault="00F64014" w:rsidP="00F64014">
      <w:pPr>
        <w:pStyle w:val="Heading"/>
        <w:jc w:val="center"/>
        <w:rPr>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 Полномочия органов местного самоуправления</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в сфере приватизации муниципального имущества</w:t>
      </w:r>
    </w:p>
    <w:p w:rsidR="00F64014" w:rsidRPr="00163905" w:rsidRDefault="00F64014" w:rsidP="00F64014">
      <w:pPr>
        <w:pStyle w:val="Heading"/>
        <w:jc w:val="center"/>
        <w:rPr>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Статья 4. Полномочия Совета депутатов </w:t>
      </w:r>
      <w:r w:rsidR="00C133F0">
        <w:rPr>
          <w:b/>
          <w:bCs/>
          <w:color w:val="000000"/>
          <w:sz w:val="24"/>
          <w:szCs w:val="24"/>
        </w:rPr>
        <w:t>Вышинского</w:t>
      </w:r>
      <w:r w:rsidRPr="00163905">
        <w:rPr>
          <w:b/>
          <w:bCs/>
          <w:color w:val="000000"/>
          <w:sz w:val="24"/>
          <w:szCs w:val="24"/>
        </w:rPr>
        <w:t xml:space="preserve"> сельского поселения </w:t>
      </w:r>
      <w:r w:rsidRPr="00163905">
        <w:rPr>
          <w:color w:val="000000"/>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Полномочия Совета депутатов </w:t>
      </w:r>
      <w:r w:rsidR="00C133F0">
        <w:rPr>
          <w:color w:val="000000"/>
          <w:sz w:val="24"/>
          <w:szCs w:val="24"/>
        </w:rPr>
        <w:t>Вышинского</w:t>
      </w:r>
      <w:r w:rsidRPr="00163905">
        <w:rPr>
          <w:color w:val="000000"/>
          <w:sz w:val="24"/>
          <w:szCs w:val="24"/>
        </w:rPr>
        <w:t xml:space="preserve"> сельского поселения по приватизации </w:t>
      </w:r>
      <w:r w:rsidRPr="00163905">
        <w:rPr>
          <w:color w:val="000000"/>
          <w:sz w:val="24"/>
          <w:szCs w:val="24"/>
        </w:rPr>
        <w:lastRenderedPageBreak/>
        <w:t>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определение порядка планирования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нормативных правовых актов по вопросам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w:t>
      </w:r>
      <w:proofErr w:type="gramStart"/>
      <w:r w:rsidRPr="00163905">
        <w:rPr>
          <w:color w:val="000000"/>
          <w:sz w:val="24"/>
          <w:szCs w:val="24"/>
        </w:rPr>
        <w:t>контроля за</w:t>
      </w:r>
      <w:proofErr w:type="gramEnd"/>
      <w:r w:rsidRPr="00163905">
        <w:rPr>
          <w:color w:val="000000"/>
          <w:sz w:val="24"/>
          <w:szCs w:val="24"/>
        </w:rPr>
        <w:t xml:space="preserve"> приватизацией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иные  </w:t>
      </w:r>
      <w:proofErr w:type="gramStart"/>
      <w:r w:rsidRPr="00163905">
        <w:rPr>
          <w:color w:val="000000"/>
          <w:sz w:val="24"/>
          <w:szCs w:val="24"/>
        </w:rPr>
        <w:t>полномочия</w:t>
      </w:r>
      <w:proofErr w:type="gramEnd"/>
      <w:r w:rsidRPr="00163905">
        <w:rPr>
          <w:color w:val="000000"/>
          <w:sz w:val="24"/>
          <w:szCs w:val="24"/>
        </w:rPr>
        <w:t xml:space="preserve">  предусмотренные действующим законодательством и правовыми актами органов местного самоуправления.</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Статья 5. Полномочия Главы </w:t>
      </w:r>
      <w:r w:rsidR="00C133F0">
        <w:rPr>
          <w:b/>
          <w:bCs/>
          <w:color w:val="000000"/>
          <w:sz w:val="24"/>
          <w:szCs w:val="24"/>
        </w:rPr>
        <w:t>Вышинского</w:t>
      </w:r>
      <w:r w:rsidRPr="00163905">
        <w:rPr>
          <w:b/>
          <w:bCs/>
          <w:color w:val="000000"/>
          <w:sz w:val="24"/>
          <w:szCs w:val="24"/>
        </w:rPr>
        <w:t xml:space="preserve"> сельского поселения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Полномочия Главы </w:t>
      </w:r>
      <w:r w:rsidR="00C133F0">
        <w:rPr>
          <w:color w:val="000000"/>
          <w:sz w:val="24"/>
          <w:szCs w:val="24"/>
        </w:rPr>
        <w:t>Вышинского</w:t>
      </w:r>
      <w:r w:rsidRPr="00163905">
        <w:rPr>
          <w:color w:val="000000"/>
          <w:sz w:val="24"/>
          <w:szCs w:val="24"/>
        </w:rPr>
        <w:t xml:space="preserve"> сельского поселения по приватизации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функций продавца при продаже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постановления об условиях приватизации муниципального недвижимого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определение порядка и условий приватизации муниципального движимого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отчуждение муниципального имущества в виде доли в праве собственности на имущество, в том числе недвижимости;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правовых актов по вопросам приватизации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w:t>
      </w:r>
      <w:proofErr w:type="gramStart"/>
      <w:r w:rsidRPr="00163905">
        <w:rPr>
          <w:color w:val="000000"/>
          <w:sz w:val="24"/>
          <w:szCs w:val="24"/>
        </w:rPr>
        <w:t>контроля за</w:t>
      </w:r>
      <w:proofErr w:type="gramEnd"/>
      <w:r w:rsidRPr="00163905">
        <w:rPr>
          <w:color w:val="000000"/>
          <w:sz w:val="24"/>
          <w:szCs w:val="24"/>
        </w:rPr>
        <w:t xml:space="preserve"> приватизацией муниципального имущества; </w:t>
      </w:r>
    </w:p>
    <w:p w:rsidR="00F64014" w:rsidRPr="00163905" w:rsidRDefault="00F64014" w:rsidP="00F64014">
      <w:pPr>
        <w:widowControl w:val="0"/>
        <w:numPr>
          <w:ilvl w:val="0"/>
          <w:numId w:val="15"/>
        </w:numPr>
        <w:tabs>
          <w:tab w:val="clear" w:pos="1350"/>
          <w:tab w:val="num" w:pos="0"/>
        </w:tabs>
        <w:autoSpaceDE w:val="0"/>
        <w:autoSpaceDN w:val="0"/>
        <w:adjustRightInd w:val="0"/>
        <w:ind w:left="0" w:firstLine="567"/>
        <w:jc w:val="both"/>
        <w:rPr>
          <w:color w:val="000000"/>
          <w:sz w:val="24"/>
          <w:szCs w:val="24"/>
        </w:rPr>
      </w:pPr>
      <w:r w:rsidRPr="00163905">
        <w:rPr>
          <w:color w:val="000000"/>
          <w:sz w:val="24"/>
          <w:szCs w:val="24"/>
        </w:rPr>
        <w:t>иные полномочия, предусмотренные действующим законодательством и правовыми актами органов местного самоуправления.</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III. Порядок приватизации муниципального имущества</w:t>
      </w:r>
    </w:p>
    <w:p w:rsidR="00F64014" w:rsidRPr="00163905" w:rsidRDefault="00F64014" w:rsidP="00F64014">
      <w:pPr>
        <w:pStyle w:val="Heading"/>
        <w:jc w:val="center"/>
        <w:rPr>
          <w:sz w:val="24"/>
          <w:szCs w:val="24"/>
        </w:rPr>
      </w:pPr>
    </w:p>
    <w:p w:rsidR="00F64014" w:rsidRPr="00163905" w:rsidRDefault="00F64014" w:rsidP="00F64014">
      <w:pPr>
        <w:widowControl w:val="0"/>
        <w:autoSpaceDE w:val="0"/>
        <w:autoSpaceDN w:val="0"/>
        <w:adjustRightInd w:val="0"/>
        <w:ind w:firstLine="135"/>
        <w:jc w:val="both"/>
        <w:rPr>
          <w:color w:val="000000"/>
          <w:sz w:val="24"/>
          <w:szCs w:val="24"/>
        </w:rPr>
      </w:pPr>
      <w:r w:rsidRPr="00163905">
        <w:rPr>
          <w:b/>
          <w:bCs/>
          <w:color w:val="000000"/>
          <w:sz w:val="24"/>
          <w:szCs w:val="24"/>
        </w:rPr>
        <w:t xml:space="preserve">          Статья 6. Порядок принятия решения об условиях приватизации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w:t>
      </w:r>
      <w:r w:rsidR="00C133F0">
        <w:rPr>
          <w:color w:val="000000"/>
          <w:sz w:val="24"/>
          <w:szCs w:val="24"/>
        </w:rPr>
        <w:t>Вышинского</w:t>
      </w:r>
      <w:r w:rsidRPr="00163905">
        <w:rPr>
          <w:color w:val="000000"/>
          <w:sz w:val="24"/>
          <w:szCs w:val="24"/>
        </w:rPr>
        <w:t xml:space="preserve"> сельского поселения</w:t>
      </w:r>
      <w:proofErr w:type="gramStart"/>
      <w:r w:rsidRPr="00163905">
        <w:rPr>
          <w:color w:val="000000"/>
          <w:sz w:val="24"/>
          <w:szCs w:val="24"/>
        </w:rPr>
        <w:t xml:space="preserve"> .</w:t>
      </w:r>
      <w:proofErr w:type="gramEnd"/>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2. В постановлении об условиях приватизации муниципального имущества должны содержаться следующие сведения: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наименование имущества и иные позволяющие его индивидуализировать данные (характеристика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способ приватизации имущества;</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цена независимой оценки стоимости имущества;</w:t>
      </w:r>
      <w:r w:rsidRPr="00163905">
        <w:rPr>
          <w:rFonts w:ascii="Times New Roman" w:hAnsi="Times New Roman" w:cs="Times New Roman"/>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срок рассрочки платежа (в случае ее предоставления);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иные необходимые для приватизации имущества сведения.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состав подлежащего приватизации имущественного комплекса унитарного предприятия, определенный в соответствии с Законом;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перечень объектов (в том числе исключительных прав), не подлежащих приватизации в составе имущественного комплекса унитарного предприятия;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 размер уставного капитала акционерного общества или общества с ограниченной ответственностью, </w:t>
      </w:r>
      <w:proofErr w:type="gramStart"/>
      <w:r w:rsidRPr="00163905">
        <w:rPr>
          <w:rFonts w:ascii="Times New Roman" w:hAnsi="Times New Roman" w:cs="Times New Roman"/>
          <w:sz w:val="24"/>
          <w:szCs w:val="24"/>
        </w:rPr>
        <w:t>создаваемых</w:t>
      </w:r>
      <w:proofErr w:type="gramEnd"/>
      <w:r w:rsidRPr="00163905">
        <w:rPr>
          <w:rFonts w:ascii="Times New Roman" w:hAnsi="Times New Roman" w:cs="Times New Roman"/>
          <w:sz w:val="24"/>
          <w:szCs w:val="24"/>
        </w:rPr>
        <w:t xml:space="preserve"> посредством преобразования унитарного предприятия;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признан несостоявшимся, продажа муниципального недвижимого имущества осуществляется на </w:t>
      </w:r>
      <w:r w:rsidRPr="00163905">
        <w:rPr>
          <w:color w:val="000000"/>
          <w:sz w:val="24"/>
          <w:szCs w:val="24"/>
        </w:rPr>
        <w:lastRenderedPageBreak/>
        <w:t xml:space="preserve">основании постановления местной администрации </w:t>
      </w:r>
      <w:r w:rsidR="00C133F0">
        <w:rPr>
          <w:color w:val="000000"/>
          <w:sz w:val="24"/>
          <w:szCs w:val="24"/>
        </w:rPr>
        <w:t>Вышинского</w:t>
      </w:r>
      <w:r w:rsidRPr="00163905">
        <w:rPr>
          <w:color w:val="000000"/>
          <w:sz w:val="24"/>
          <w:szCs w:val="24"/>
        </w:rPr>
        <w:t xml:space="preserve"> сельского поселения посредством публичного предложения по цене независимой оценки стоимости имущества</w:t>
      </w:r>
      <w:proofErr w:type="gramStart"/>
      <w:r w:rsidRPr="00163905">
        <w:rPr>
          <w:color w:val="000000"/>
          <w:sz w:val="24"/>
          <w:szCs w:val="24"/>
        </w:rPr>
        <w:t xml:space="preserve"> .</w:t>
      </w:r>
      <w:proofErr w:type="gramEnd"/>
      <w:r w:rsidRPr="00163905">
        <w:rPr>
          <w:color w:val="000000"/>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7. Определение цены муниципального имущества, подлежащего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w:t>
      </w:r>
      <w:proofErr w:type="gramStart"/>
      <w:r w:rsidRPr="00163905">
        <w:rPr>
          <w:color w:val="000000"/>
          <w:sz w:val="24"/>
          <w:szCs w:val="24"/>
        </w:rPr>
        <w:t xml:space="preserve"> )</w:t>
      </w:r>
      <w:proofErr w:type="gramEnd"/>
      <w:r w:rsidRPr="00163905">
        <w:rPr>
          <w:color w:val="000000"/>
          <w:sz w:val="24"/>
          <w:szCs w:val="24"/>
        </w:rPr>
        <w:t>.</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color w:val="000000"/>
          <w:sz w:val="24"/>
          <w:szCs w:val="24"/>
        </w:rPr>
        <w:t xml:space="preserve">2. </w:t>
      </w:r>
      <w:proofErr w:type="gramStart"/>
      <w:r w:rsidRPr="00163905">
        <w:rPr>
          <w:rFonts w:ascii="Times New Roman" w:hAnsi="Times New Roman" w:cs="Times New Roman"/>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roofErr w:type="gramEnd"/>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          Статья 8. Способы приватизации муниципального имущества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color w:val="000000"/>
          <w:sz w:val="24"/>
          <w:szCs w:val="24"/>
        </w:rPr>
        <w:t xml:space="preserve">          1. Приватизация муниципального имущества осуществляется только следующими способами: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преобразование унитарного предприятия в акционерное общество;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преобразование унитарного предприятия в общество с ограниченной ответственностью;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продажа государственного или муниципального имущества на аукционе;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продажа акций акционерных обществ на специализированном аукционе;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продажа муниципального имущества на конкурсе;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w:t>
      </w:r>
      <w:r w:rsidRPr="00163905">
        <w:rPr>
          <w:rFonts w:ascii="Times New Roman" w:hAnsi="Times New Roman" w:cs="Times New Roman"/>
          <w:color w:val="000000"/>
          <w:sz w:val="24"/>
          <w:szCs w:val="24"/>
        </w:rPr>
        <w:t xml:space="preserve"> продажа за пределами территории Российской Федерации находящихся в муниципальной собственности акций открытых акционерных обществ;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продажа муниципального имущества посредством публичного предложения;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8) продажа муниципального имущества </w:t>
      </w:r>
      <w:r w:rsidRPr="00163905">
        <w:rPr>
          <w:rFonts w:ascii="Times New Roman" w:hAnsi="Times New Roman" w:cs="Times New Roman"/>
          <w:color w:val="000000"/>
          <w:sz w:val="24"/>
          <w:szCs w:val="24"/>
        </w:rPr>
        <w:t>по цене независимой оценки стоимости имущества</w:t>
      </w:r>
      <w:proofErr w:type="gramStart"/>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w:t>
      </w:r>
      <w:proofErr w:type="gramEnd"/>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9) внесение муниципального имущества в качестве вклада в уставные капиталы акционерных обществ;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10) продажа акций акционерных обществ по результатам доверительного управления.</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567"/>
        <w:jc w:val="both"/>
        <w:rPr>
          <w:b/>
          <w:bCs/>
          <w:color w:val="000000"/>
          <w:sz w:val="24"/>
          <w:szCs w:val="24"/>
        </w:rPr>
      </w:pPr>
      <w:r w:rsidRPr="00163905">
        <w:rPr>
          <w:b/>
          <w:bCs/>
          <w:color w:val="000000"/>
          <w:sz w:val="24"/>
          <w:szCs w:val="24"/>
        </w:rPr>
        <w:t>Статья 9. Информационное обеспечение приватизации муниципального имущества</w:t>
      </w:r>
    </w:p>
    <w:p w:rsidR="00F64014" w:rsidRPr="00163905" w:rsidRDefault="00F64014" w:rsidP="00F64014">
      <w:pPr>
        <w:widowControl w:val="0"/>
        <w:autoSpaceDE w:val="0"/>
        <w:autoSpaceDN w:val="0"/>
        <w:adjustRightInd w:val="0"/>
        <w:ind w:firstLine="567"/>
        <w:jc w:val="both"/>
        <w:rPr>
          <w:bCs/>
          <w:color w:val="000000"/>
          <w:sz w:val="24"/>
          <w:szCs w:val="24"/>
        </w:rPr>
      </w:pP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1. </w:t>
      </w:r>
      <w:proofErr w:type="gramStart"/>
      <w:r w:rsidRPr="00163905">
        <w:rPr>
          <w:bCs/>
          <w:sz w:val="24"/>
          <w:szCs w:val="24"/>
        </w:rPr>
        <w:t xml:space="preserve">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"Интернет" </w:t>
      </w:r>
      <w:hyperlink r:id="rId8" w:history="1">
        <w:r w:rsidRPr="00163905">
          <w:rPr>
            <w:bCs/>
            <w:sz w:val="24"/>
            <w:szCs w:val="24"/>
          </w:rPr>
          <w:t>прогнозного плана</w:t>
        </w:r>
      </w:hyperlink>
      <w:r w:rsidRPr="00163905">
        <w:rPr>
          <w:bCs/>
          <w:sz w:val="24"/>
          <w:szCs w:val="24"/>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w:t>
      </w:r>
      <w:proofErr w:type="gramEnd"/>
      <w:r w:rsidRPr="00163905">
        <w:rPr>
          <w:bCs/>
          <w:sz w:val="24"/>
          <w:szCs w:val="24"/>
        </w:rPr>
        <w:t xml:space="preserve"> муниципального имущества.</w:t>
      </w:r>
    </w:p>
    <w:p w:rsidR="00F64014" w:rsidRPr="00163905" w:rsidRDefault="00F64014" w:rsidP="00F64014">
      <w:pPr>
        <w:tabs>
          <w:tab w:val="left" w:pos="284"/>
          <w:tab w:val="left" w:pos="851"/>
        </w:tabs>
        <w:ind w:left="360"/>
        <w:jc w:val="both"/>
        <w:rPr>
          <w:sz w:val="24"/>
          <w:szCs w:val="24"/>
        </w:rPr>
      </w:pPr>
      <w:r w:rsidRPr="00163905">
        <w:rPr>
          <w:bCs/>
          <w:sz w:val="24"/>
          <w:szCs w:val="24"/>
        </w:rPr>
        <w:t xml:space="preserve">Информация о приватизации муниципального имущества, указанная в настоящем пункте, подлежит </w:t>
      </w:r>
      <w:r w:rsidRPr="00163905">
        <w:rPr>
          <w:sz w:val="24"/>
          <w:szCs w:val="24"/>
        </w:rPr>
        <w:t>размещению на оф</w:t>
      </w:r>
      <w:r w:rsidR="00DE21EE" w:rsidRPr="00163905">
        <w:rPr>
          <w:sz w:val="24"/>
          <w:szCs w:val="24"/>
        </w:rPr>
        <w:t>ици</w:t>
      </w:r>
      <w:r w:rsidRPr="00163905">
        <w:rPr>
          <w:sz w:val="24"/>
          <w:szCs w:val="24"/>
        </w:rPr>
        <w:t xml:space="preserve">альном сайте органов местного самоуправления </w:t>
      </w:r>
      <w:proofErr w:type="spellStart"/>
      <w:r w:rsidR="00163905">
        <w:rPr>
          <w:sz w:val="24"/>
          <w:szCs w:val="24"/>
        </w:rPr>
        <w:t>Зубово-Полянского</w:t>
      </w:r>
      <w:proofErr w:type="spellEnd"/>
      <w:r w:rsidRPr="00163905">
        <w:rPr>
          <w:sz w:val="24"/>
          <w:szCs w:val="24"/>
        </w:rPr>
        <w:t xml:space="preserve"> муниципального района на странице </w:t>
      </w:r>
      <w:r w:rsidR="00C133F0">
        <w:rPr>
          <w:sz w:val="24"/>
          <w:szCs w:val="24"/>
        </w:rPr>
        <w:t>Вышинского</w:t>
      </w:r>
      <w:r w:rsidRPr="00163905">
        <w:rPr>
          <w:sz w:val="24"/>
          <w:szCs w:val="24"/>
        </w:rPr>
        <w:t xml:space="preserve"> сельского поселения в сети « Интернет» по адресу:</w:t>
      </w:r>
      <w:r w:rsidRPr="0035161E">
        <w:rPr>
          <w:sz w:val="24"/>
          <w:szCs w:val="24"/>
        </w:rPr>
        <w:t xml:space="preserve"> </w:t>
      </w:r>
      <w:proofErr w:type="spellStart"/>
      <w:r w:rsidR="0035161E">
        <w:rPr>
          <w:sz w:val="24"/>
          <w:szCs w:val="24"/>
        </w:rPr>
        <w:t>zpolyana.e-mordovia.ru</w:t>
      </w:r>
      <w:proofErr w:type="spellEnd"/>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lastRenderedPageBreak/>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наименование такого имущества и иные позволяющие его индивидуализировать сведения (характеристика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способ приватизации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начальная цена 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5) форма подачи предложений о цене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6) условия и сроки платежа, необходимые реквизиты счетов;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7) размер задатка, срок и порядок его внесения, необходимые реквизиты счетов;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порядок, место, даты начала и окончания подачи заявок, предложений;</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исчерпывающий перечень представляемых участниками торгов документов и требования к их оформлению;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10) срок заключения договора купли-продажи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11) порядок ознакомления покупателей с иной информацией, условиями договора купли-продажи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12) ограничения участия отдельных категорий физических лиц и юридических лиц в приватизации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13) порядок определения победителей (при проведен</w:t>
      </w:r>
      <w:proofErr w:type="gramStart"/>
      <w:r w:rsidRPr="00163905">
        <w:rPr>
          <w:bCs/>
          <w:sz w:val="24"/>
          <w:szCs w:val="24"/>
        </w:rPr>
        <w:t>ии ау</w:t>
      </w:r>
      <w:proofErr w:type="gramEnd"/>
      <w:r w:rsidRPr="00163905">
        <w:rPr>
          <w:bCs/>
          <w:sz w:val="24"/>
          <w:szCs w:val="24"/>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14) место и срок подведения итогов продажи государственного или муниципального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полное наименование, адрес (место нахождения) акционерного общества или общества с ограниченной ответственностью;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9" w:history="1">
        <w:r w:rsidRPr="00163905">
          <w:rPr>
            <w:bCs/>
            <w:sz w:val="24"/>
            <w:szCs w:val="24"/>
          </w:rPr>
          <w:t>статьей 10.1</w:t>
        </w:r>
      </w:hyperlink>
      <w:r w:rsidRPr="00163905">
        <w:rPr>
          <w:bCs/>
          <w:sz w:val="24"/>
          <w:szCs w:val="24"/>
        </w:rPr>
        <w:t xml:space="preserve"> Закона;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7) площадь земельного участка или земельных участков, на которых расположено недвижимое имущество хозяйственного общества;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численность работников хозяйственного общества;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w:t>
      </w:r>
      <w:r w:rsidRPr="00163905">
        <w:rPr>
          <w:bCs/>
          <w:sz w:val="24"/>
          <w:szCs w:val="24"/>
        </w:rPr>
        <w:lastRenderedPageBreak/>
        <w:t>указанием соответствующей причины (отсутствие заявок, явка только одного покупателя, иная причина).</w:t>
      </w:r>
    </w:p>
    <w:p w:rsidR="00F64014" w:rsidRPr="00163905" w:rsidRDefault="00F64014" w:rsidP="00F64014">
      <w:pPr>
        <w:autoSpaceDE w:val="0"/>
        <w:autoSpaceDN w:val="0"/>
        <w:adjustRightInd w:val="0"/>
        <w:ind w:firstLine="567"/>
        <w:jc w:val="both"/>
        <w:rPr>
          <w:bCs/>
          <w:sz w:val="24"/>
          <w:szCs w:val="24"/>
        </w:rPr>
      </w:pPr>
      <w:bookmarkStart w:id="1" w:name="Par32"/>
      <w:bookmarkEnd w:id="1"/>
      <w:r w:rsidRPr="00163905">
        <w:rPr>
          <w:bCs/>
          <w:sz w:val="24"/>
          <w:szCs w:val="24"/>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6. В отношении объектов, включенных в </w:t>
      </w:r>
      <w:hyperlink r:id="rId10" w:history="1">
        <w:r w:rsidRPr="00163905">
          <w:rPr>
            <w:bCs/>
            <w:sz w:val="24"/>
            <w:szCs w:val="24"/>
          </w:rPr>
          <w:t>прогнозный план</w:t>
        </w:r>
      </w:hyperlink>
      <w:r w:rsidRPr="00163905">
        <w:rPr>
          <w:bCs/>
          <w:sz w:val="24"/>
          <w:szCs w:val="24"/>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1" w:history="1">
        <w:r w:rsidRPr="00163905">
          <w:rPr>
            <w:bCs/>
            <w:sz w:val="24"/>
            <w:szCs w:val="24"/>
          </w:rPr>
          <w:t>порядке</w:t>
        </w:r>
      </w:hyperlink>
      <w:r w:rsidRPr="00163905">
        <w:rPr>
          <w:bCs/>
          <w:sz w:val="24"/>
          <w:szCs w:val="24"/>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наименование продавца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наименование такого имущества и иные позволяющие его индивидуализировать сведения (характеристика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дата, время и место проведения торгов;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цена сделки приватизации;</w:t>
      </w:r>
    </w:p>
    <w:p w:rsidR="00F64014" w:rsidRPr="00163905" w:rsidRDefault="00F64014" w:rsidP="00F64014">
      <w:pPr>
        <w:autoSpaceDE w:val="0"/>
        <w:autoSpaceDN w:val="0"/>
        <w:adjustRightInd w:val="0"/>
        <w:ind w:firstLine="567"/>
        <w:jc w:val="both"/>
        <w:rPr>
          <w:bCs/>
          <w:sz w:val="24"/>
          <w:szCs w:val="24"/>
        </w:rPr>
      </w:pPr>
      <w:proofErr w:type="gramStart"/>
      <w:r w:rsidRPr="00163905">
        <w:rPr>
          <w:bCs/>
          <w:sz w:val="24"/>
          <w:szCs w:val="24"/>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sidRPr="00163905">
        <w:rPr>
          <w:bCs/>
          <w:sz w:val="24"/>
          <w:szCs w:val="24"/>
        </w:rPr>
        <w:t xml:space="preserve"> о цене);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6) имя физического лица или наименование юридического лица - победителя торгов.</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45"/>
        <w:jc w:val="both"/>
        <w:rPr>
          <w:color w:val="000000"/>
          <w:sz w:val="24"/>
          <w:szCs w:val="24"/>
        </w:rPr>
      </w:pPr>
      <w:r w:rsidRPr="00163905">
        <w:rPr>
          <w:color w:val="000000"/>
          <w:sz w:val="24"/>
          <w:szCs w:val="24"/>
        </w:rPr>
        <w:t xml:space="preserve">    </w:t>
      </w:r>
      <w:r w:rsidRPr="00163905">
        <w:rPr>
          <w:b/>
          <w:bCs/>
          <w:color w:val="000000"/>
          <w:sz w:val="24"/>
          <w:szCs w:val="24"/>
        </w:rPr>
        <w:t xml:space="preserve">Статья 10. Порядок подачи заявок на приватизацию муниципального имущества </w:t>
      </w:r>
    </w:p>
    <w:p w:rsidR="00F64014" w:rsidRPr="00163905" w:rsidRDefault="00F64014" w:rsidP="00F64014">
      <w:pPr>
        <w:pStyle w:val="ConsPlusNormal"/>
        <w:widowControl/>
        <w:numPr>
          <w:ilvl w:val="0"/>
          <w:numId w:val="18"/>
        </w:numPr>
        <w:tabs>
          <w:tab w:val="left" w:pos="993"/>
          <w:tab w:val="left" w:pos="1276"/>
        </w:tabs>
        <w:ind w:left="0" w:firstLine="600"/>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 xml:space="preserve">Заявки на приватизацию подаются претендентами в администрацию </w:t>
      </w:r>
      <w:r w:rsidR="00C133F0">
        <w:rPr>
          <w:rFonts w:ascii="Times New Roman" w:hAnsi="Times New Roman" w:cs="Times New Roman"/>
          <w:color w:val="000000"/>
          <w:sz w:val="24"/>
          <w:szCs w:val="24"/>
        </w:rPr>
        <w:t>Вышинского</w:t>
      </w:r>
      <w:r w:rsidRPr="00163905">
        <w:rPr>
          <w:rFonts w:ascii="Times New Roman" w:hAnsi="Times New Roman" w:cs="Times New Roman"/>
          <w:color w:val="000000"/>
          <w:sz w:val="24"/>
          <w:szCs w:val="24"/>
        </w:rPr>
        <w:t xml:space="preserve"> сельского поселения.</w:t>
      </w:r>
    </w:p>
    <w:p w:rsidR="00F64014" w:rsidRPr="00163905" w:rsidRDefault="00F64014" w:rsidP="00F64014">
      <w:pPr>
        <w:pStyle w:val="ConsPlusNormal"/>
        <w:widowControl/>
        <w:numPr>
          <w:ilvl w:val="0"/>
          <w:numId w:val="18"/>
        </w:numPr>
        <w:tabs>
          <w:tab w:val="left" w:pos="993"/>
        </w:tabs>
        <w:ind w:left="0" w:firstLine="600"/>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Одновременно с заявкой претенденты представляют следующие документы:</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юридические лица: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заверенные копии учредительных документов;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физические лица предъявляют </w:t>
      </w:r>
      <w:hyperlink r:id="rId12" w:history="1">
        <w:r w:rsidRPr="00163905">
          <w:rPr>
            <w:rFonts w:ascii="Times New Roman" w:hAnsi="Times New Roman" w:cs="Times New Roman"/>
            <w:sz w:val="24"/>
            <w:szCs w:val="24"/>
          </w:rPr>
          <w:t>документ</w:t>
        </w:r>
      </w:hyperlink>
      <w:r w:rsidRPr="00163905">
        <w:rPr>
          <w:rFonts w:ascii="Times New Roman" w:hAnsi="Times New Roman" w:cs="Times New Roman"/>
          <w:sz w:val="24"/>
          <w:szCs w:val="24"/>
        </w:rPr>
        <w:t>, удостоверяющий личность, или представляют копии всех его листов.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lastRenderedPageBreak/>
        <w:t>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w:t>
      </w:r>
      <w:proofErr w:type="gramStart"/>
      <w:r w:rsidRPr="00163905">
        <w:rPr>
          <w:color w:val="000000"/>
          <w:sz w:val="24"/>
          <w:szCs w:val="24"/>
        </w:rPr>
        <w:t>,</w:t>
      </w:r>
      <w:proofErr w:type="gramEnd"/>
      <w:r w:rsidRPr="00163905">
        <w:rPr>
          <w:color w:val="000000"/>
          <w:sz w:val="24"/>
          <w:szCs w:val="24"/>
        </w:rPr>
        <w:t xml:space="preserve"> если претендент не предоставил в местную администрацию необходимую документацию, то регистрация его заявки не производится. В случае</w:t>
      </w:r>
      <w:proofErr w:type="gramStart"/>
      <w:r w:rsidRPr="00163905">
        <w:rPr>
          <w:color w:val="000000"/>
          <w:sz w:val="24"/>
          <w:szCs w:val="24"/>
        </w:rPr>
        <w:t>,</w:t>
      </w:r>
      <w:proofErr w:type="gramEnd"/>
      <w:r w:rsidRPr="00163905">
        <w:rPr>
          <w:color w:val="000000"/>
          <w:sz w:val="24"/>
          <w:szCs w:val="24"/>
        </w:rPr>
        <w:t xml:space="preserve">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4. Обязанность доказать свое право на приобретение муниципального имущества возлагается на претендента.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В случае</w:t>
      </w:r>
      <w:proofErr w:type="gramStart"/>
      <w:r w:rsidRPr="00163905">
        <w:rPr>
          <w:color w:val="000000"/>
          <w:sz w:val="24"/>
          <w:szCs w:val="24"/>
        </w:rPr>
        <w:t>,</w:t>
      </w:r>
      <w:proofErr w:type="gramEnd"/>
      <w:r w:rsidRPr="00163905">
        <w:rPr>
          <w:color w:val="000000"/>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11. Оформление сделок купли-продажи муниципального имущества</w:t>
      </w:r>
      <w:r w:rsidRPr="00163905">
        <w:rPr>
          <w:color w:val="000000"/>
          <w:sz w:val="24"/>
          <w:szCs w:val="24"/>
        </w:rPr>
        <w:t xml:space="preserve"> </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Продажа муниципального имущества оформляется договором купли-продажи.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Обязательными условиями договора купли-продажи муниципального имущества являются:</w:t>
      </w:r>
    </w:p>
    <w:p w:rsidR="00F64014" w:rsidRPr="00163905" w:rsidRDefault="00F64014" w:rsidP="00F64014">
      <w:pPr>
        <w:pStyle w:val="ConsPlusNormal"/>
        <w:ind w:firstLine="540"/>
        <w:jc w:val="both"/>
        <w:rPr>
          <w:rFonts w:ascii="Times New Roman" w:hAnsi="Times New Roman" w:cs="Times New Roman"/>
          <w:sz w:val="24"/>
          <w:szCs w:val="24"/>
        </w:rPr>
      </w:pPr>
      <w:proofErr w:type="gramStart"/>
      <w:r w:rsidRPr="00163905">
        <w:rPr>
          <w:rFonts w:ascii="Times New Roman" w:hAnsi="Times New Roman" w:cs="Times New Roman"/>
          <w:sz w:val="24"/>
          <w:szCs w:val="24"/>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w:t>
      </w:r>
      <w:proofErr w:type="gramEnd"/>
      <w:r w:rsidRPr="00163905">
        <w:rPr>
          <w:rFonts w:ascii="Times New Roman" w:hAnsi="Times New Roman" w:cs="Times New Roman"/>
          <w:sz w:val="24"/>
          <w:szCs w:val="24"/>
        </w:rPr>
        <w:t xml:space="preserve"> условия, в соответствии с которыми указанное имущество было приобретено покупателем;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иные условия, установленные сторонами такого договора по взаимному соглашению.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Обязательства покупателя в отношении приобретаемого муниципального имущества </w:t>
      </w:r>
      <w:r w:rsidRPr="00163905">
        <w:rPr>
          <w:rFonts w:ascii="Times New Roman" w:hAnsi="Times New Roman" w:cs="Times New Roman"/>
          <w:sz w:val="24"/>
          <w:szCs w:val="24"/>
        </w:rPr>
        <w:lastRenderedPageBreak/>
        <w:t>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12. Возникновение права собственности у покупателя на приватизированное муниципальное имущество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13. Особенности приватизации отдельных видов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1. Отчуждение земельных участков,  </w:t>
      </w:r>
      <w:r w:rsidRPr="00163905">
        <w:rPr>
          <w:sz w:val="24"/>
          <w:szCs w:val="24"/>
        </w:rPr>
        <w:t>объектов культурного наследия, включенных в реестр объектов культурного наследия</w:t>
      </w:r>
      <w:r w:rsidRPr="00163905">
        <w:rPr>
          <w:color w:val="000000"/>
          <w:sz w:val="24"/>
          <w:szCs w:val="24"/>
        </w:rPr>
        <w:t xml:space="preserve">,  </w:t>
      </w:r>
      <w:r w:rsidRPr="00163905">
        <w:rPr>
          <w:sz w:val="24"/>
          <w:szCs w:val="24"/>
        </w:rPr>
        <w:t>объектов социально-культурного и коммунально-бытового назначения</w:t>
      </w:r>
      <w:r w:rsidRPr="00163905">
        <w:rPr>
          <w:color w:val="000000"/>
          <w:sz w:val="24"/>
          <w:szCs w:val="24"/>
        </w:rPr>
        <w:t xml:space="preserve">,  </w:t>
      </w:r>
      <w:r w:rsidRPr="00163905">
        <w:rPr>
          <w:sz w:val="24"/>
          <w:szCs w:val="24"/>
        </w:rPr>
        <w:t>объектов электросетевого хозяйства, источников тепловой энергии, тепловых сетей, централизованных систем горячего водоснабжения и отдельных объектов таких систем и</w:t>
      </w:r>
      <w:r w:rsidRPr="00163905">
        <w:rPr>
          <w:color w:val="000000"/>
          <w:sz w:val="24"/>
          <w:szCs w:val="24"/>
        </w:rPr>
        <w:t xml:space="preserve"> </w:t>
      </w:r>
      <w:r w:rsidRPr="00163905">
        <w:rPr>
          <w:sz w:val="24"/>
          <w:szCs w:val="24"/>
        </w:rPr>
        <w:t>объектов концессионного соглашения</w:t>
      </w:r>
      <w:r w:rsidRPr="00163905">
        <w:rPr>
          <w:color w:val="000000"/>
          <w:sz w:val="24"/>
          <w:szCs w:val="24"/>
        </w:rPr>
        <w:t xml:space="preserve"> осуществляется соответственно в порядке статей 28, 29, 30, 30.1., 30.2. Закона.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14. Обременения приватизируемого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Ограничениями могут являться: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иные обязанности, предусмотренные федеральным законом или в установленном им порядке.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беспрепятственный доступ, проход, проезд;</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размещения межевых, геодезических и иных знаков;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Обременение, в том числе публичный сервитут, в случаях, если об их установлении принято </w:t>
      </w:r>
      <w:r w:rsidRPr="00163905">
        <w:rPr>
          <w:rFonts w:ascii="Times New Roman" w:hAnsi="Times New Roman" w:cs="Times New Roman"/>
          <w:sz w:val="24"/>
          <w:szCs w:val="24"/>
        </w:rPr>
        <w:lastRenderedPageBreak/>
        <w:t>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Переход прав на</w:t>
      </w:r>
      <w:r w:rsidR="00112FC4" w:rsidRPr="00163905">
        <w:rPr>
          <w:rFonts w:ascii="Times New Roman" w:hAnsi="Times New Roman" w:cs="Times New Roman"/>
          <w:sz w:val="24"/>
          <w:szCs w:val="24"/>
        </w:rPr>
        <w:t xml:space="preserve"> </w:t>
      </w:r>
      <w:r w:rsidRPr="00163905">
        <w:rPr>
          <w:rFonts w:ascii="Times New Roman" w:hAnsi="Times New Roman" w:cs="Times New Roman"/>
          <w:sz w:val="24"/>
          <w:szCs w:val="24"/>
        </w:rPr>
        <w:t>муниципальное имущество, обремененное публичным сервитутом, не влечет за собой прекращение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указанное лицо может быть </w:t>
      </w:r>
      <w:proofErr w:type="gramStart"/>
      <w:r w:rsidRPr="00163905">
        <w:rPr>
          <w:rFonts w:ascii="Times New Roman" w:hAnsi="Times New Roman" w:cs="Times New Roman"/>
          <w:sz w:val="24"/>
          <w:szCs w:val="24"/>
        </w:rPr>
        <w:t>обязано</w:t>
      </w:r>
      <w:proofErr w:type="gramEnd"/>
      <w:r w:rsidRPr="00163905">
        <w:rPr>
          <w:rFonts w:ascii="Times New Roman" w:hAnsi="Times New Roman" w:cs="Times New Roman"/>
          <w:sz w:val="24"/>
          <w:szCs w:val="24"/>
        </w:rPr>
        <w:t xml:space="preserve"> исполнить в натуре условия обременения, в том числе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Обременение, в том числе публичный сервитут, может быть прекращено или их условия могут быть изменены в случае: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отсутствия или изменения государственного либо общественного интереса в обременении, в том числе в публичном сервитуте;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невозможности или существенного затруднения использования имущества по его прямому назначению.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F64014" w:rsidRPr="00163905" w:rsidRDefault="00F64014" w:rsidP="00F64014">
      <w:pPr>
        <w:widowControl w:val="0"/>
        <w:autoSpaceDE w:val="0"/>
        <w:autoSpaceDN w:val="0"/>
        <w:adjustRightInd w:val="0"/>
        <w:jc w:val="center"/>
        <w:rPr>
          <w:color w:val="000000"/>
          <w:sz w:val="24"/>
          <w:szCs w:val="24"/>
        </w:rPr>
      </w:pPr>
      <w:r w:rsidRPr="00163905">
        <w:rPr>
          <w:color w:val="000000"/>
          <w:sz w:val="24"/>
          <w:szCs w:val="24"/>
        </w:rPr>
        <w:t xml:space="preserve">     </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IV. Оплата и распределение денежных средств</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 xml:space="preserve">от продажи муниципального имущества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16. Распределение денежных средств, полученных в результате сделок купли-продажи муниципального имущества</w:t>
      </w:r>
    </w:p>
    <w:p w:rsidR="00F64014" w:rsidRPr="00163905" w:rsidRDefault="00F64014" w:rsidP="00F64014">
      <w:pPr>
        <w:pStyle w:val="ConsPlusNormal"/>
        <w:ind w:firstLine="540"/>
        <w:jc w:val="both"/>
        <w:rPr>
          <w:rFonts w:ascii="Times New Roman" w:hAnsi="Times New Roman" w:cs="Times New Roman"/>
          <w:bCs/>
          <w:sz w:val="24"/>
          <w:szCs w:val="24"/>
        </w:rPr>
      </w:pPr>
      <w:r w:rsidRPr="00163905">
        <w:rPr>
          <w:bCs/>
          <w:sz w:val="24"/>
          <w:szCs w:val="24"/>
        </w:rPr>
        <w:t xml:space="preserve">1. </w:t>
      </w:r>
      <w:r w:rsidRPr="00163905">
        <w:rPr>
          <w:rFonts w:ascii="Times New Roman" w:hAnsi="Times New Roman" w:cs="Times New Roman"/>
          <w:bCs/>
          <w:sz w:val="24"/>
          <w:szCs w:val="24"/>
        </w:rPr>
        <w:t>При продаже муниципального имущества законным средством платежа признается валюта Российской Федерации.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4. Решение о предоставлении рассрочки может быть принято в случае приватизации муниципального имущества в соответствии со </w:t>
      </w:r>
      <w:hyperlink r:id="rId13" w:history="1">
        <w:r w:rsidRPr="00163905">
          <w:rPr>
            <w:bCs/>
            <w:sz w:val="24"/>
            <w:szCs w:val="24"/>
          </w:rPr>
          <w:t>статьей 24</w:t>
        </w:r>
      </w:hyperlink>
      <w:r w:rsidRPr="00163905">
        <w:rPr>
          <w:bCs/>
          <w:sz w:val="24"/>
          <w:szCs w:val="24"/>
        </w:rPr>
        <w:t xml:space="preserve"> Закона.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4" w:history="1">
        <w:r w:rsidRPr="00163905">
          <w:rPr>
            <w:bCs/>
            <w:sz w:val="24"/>
            <w:szCs w:val="24"/>
          </w:rPr>
          <w:t>ставки рефинансирования</w:t>
        </w:r>
      </w:hyperlink>
      <w:r w:rsidRPr="00163905">
        <w:rPr>
          <w:bCs/>
          <w:sz w:val="24"/>
          <w:szCs w:val="24"/>
        </w:rPr>
        <w:t xml:space="preserve"> Центрального банка Российской Федерации, действующей на дату размещения на сайтах в сети "Интернет" объявления о продаже.</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Начисленные проценты перечисляются в порядке, установленном Бюджетным </w:t>
      </w:r>
      <w:hyperlink r:id="rId15" w:history="1">
        <w:r w:rsidRPr="00163905">
          <w:rPr>
            <w:bCs/>
            <w:sz w:val="24"/>
            <w:szCs w:val="24"/>
          </w:rPr>
          <w:t>кодексом</w:t>
        </w:r>
      </w:hyperlink>
      <w:r w:rsidRPr="00163905">
        <w:rPr>
          <w:bCs/>
          <w:sz w:val="24"/>
          <w:szCs w:val="24"/>
        </w:rPr>
        <w:t xml:space="preserve"> Российской Федерации.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Покупатель вправе оплатить приобретаемое государственное или муниципальное имущество досрочно.</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lastRenderedPageBreak/>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6" w:history="1">
        <w:r w:rsidRPr="00163905">
          <w:rPr>
            <w:bCs/>
            <w:sz w:val="24"/>
            <w:szCs w:val="24"/>
          </w:rPr>
          <w:t>пункта 3 статьи 32</w:t>
        </w:r>
      </w:hyperlink>
      <w:r w:rsidRPr="00163905">
        <w:rPr>
          <w:bCs/>
          <w:sz w:val="24"/>
          <w:szCs w:val="24"/>
        </w:rPr>
        <w:t xml:space="preserve"> Закона не распространяются.</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sidRPr="00163905">
        <w:rPr>
          <w:bCs/>
          <w:sz w:val="24"/>
          <w:szCs w:val="24"/>
        </w:rPr>
        <w:t>с даты заключения</w:t>
      </w:r>
      <w:proofErr w:type="gramEnd"/>
      <w:r w:rsidRPr="00163905">
        <w:rPr>
          <w:bCs/>
          <w:sz w:val="24"/>
          <w:szCs w:val="24"/>
        </w:rPr>
        <w:t xml:space="preserve"> договора.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В случае нарушения покупателем сроков и порядка внесения платежей обращается взыскание на заложенное имущество в судебном порядке.</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С покупателя могут быть взысканы также убытки, причиненные неисполнением договора купли-продажи.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7. Порядок оплаты имущества, находящегося в муниципальной собственности, устанавливается органами местного самоуправления.</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8. Возврат денежных средств по недействительным сделкам купли-продажи муниципального имущества осуществляется </w:t>
      </w:r>
      <w:proofErr w:type="gramStart"/>
      <w:r w:rsidRPr="00163905">
        <w:rPr>
          <w:bCs/>
          <w:sz w:val="24"/>
          <w:szCs w:val="24"/>
        </w:rPr>
        <w:t xml:space="preserve">в соответствии с Бюджетным </w:t>
      </w:r>
      <w:hyperlink r:id="rId17" w:history="1">
        <w:r w:rsidRPr="00163905">
          <w:rPr>
            <w:bCs/>
            <w:sz w:val="24"/>
            <w:szCs w:val="24"/>
          </w:rPr>
          <w:t>кодексом</w:t>
        </w:r>
      </w:hyperlink>
      <w:r w:rsidRPr="00163905">
        <w:rPr>
          <w:bCs/>
          <w:sz w:val="24"/>
          <w:szCs w:val="24"/>
        </w:rPr>
        <w:t xml:space="preserve"> Российской Федерации за счет местного бюджета на основании вступившего в силу</w:t>
      </w:r>
      <w:proofErr w:type="gramEnd"/>
      <w:r w:rsidRPr="00163905">
        <w:rPr>
          <w:bCs/>
          <w:sz w:val="24"/>
          <w:szCs w:val="24"/>
        </w:rPr>
        <w:t xml:space="preserve"> решения суда после передачи такого имущества в муниципальную собственность</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V. Заключительные положения</w:t>
      </w:r>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19. Переходные положения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w:t>
      </w:r>
      <w:proofErr w:type="gramStart"/>
      <w:r w:rsidRPr="00163905">
        <w:rPr>
          <w:color w:val="000000"/>
          <w:sz w:val="24"/>
          <w:szCs w:val="24"/>
        </w:rPr>
        <w:t>С даты вступления</w:t>
      </w:r>
      <w:proofErr w:type="gramEnd"/>
      <w:r w:rsidRPr="00163905">
        <w:rPr>
          <w:color w:val="000000"/>
          <w:sz w:val="24"/>
          <w:szCs w:val="24"/>
        </w:rPr>
        <w:t xml:space="preserve">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2. </w:t>
      </w:r>
      <w:proofErr w:type="gramStart"/>
      <w:r w:rsidRPr="00163905">
        <w:rPr>
          <w:color w:val="000000"/>
          <w:sz w:val="24"/>
          <w:szCs w:val="24"/>
        </w:rPr>
        <w:t>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roofErr w:type="gramEnd"/>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20. Порядок вступления в силу настоящего Положения</w:t>
      </w:r>
    </w:p>
    <w:p w:rsidR="00F64014" w:rsidRPr="00163905" w:rsidRDefault="00F64014" w:rsidP="00F64014">
      <w:pPr>
        <w:widowControl w:val="0"/>
        <w:autoSpaceDE w:val="0"/>
        <w:autoSpaceDN w:val="0"/>
        <w:adjustRightInd w:val="0"/>
        <w:jc w:val="both"/>
        <w:rPr>
          <w:color w:val="000000"/>
          <w:sz w:val="24"/>
          <w:szCs w:val="24"/>
        </w:rPr>
      </w:pPr>
      <w:r w:rsidRPr="00163905">
        <w:rPr>
          <w:color w:val="000000"/>
          <w:sz w:val="24"/>
          <w:szCs w:val="24"/>
        </w:rPr>
        <w:t xml:space="preserve">Настоящее </w:t>
      </w:r>
      <w:r w:rsidR="00AC39AB">
        <w:rPr>
          <w:color w:val="000000"/>
          <w:sz w:val="24"/>
          <w:szCs w:val="24"/>
        </w:rPr>
        <w:t>Положение вступает в силу после</w:t>
      </w:r>
      <w:r w:rsidRPr="00163905">
        <w:rPr>
          <w:color w:val="000000"/>
          <w:sz w:val="24"/>
          <w:szCs w:val="24"/>
        </w:rPr>
        <w:t xml:space="preserve"> его официального обнародования.</w:t>
      </w:r>
    </w:p>
    <w:p w:rsidR="00F64014" w:rsidRPr="00163905" w:rsidRDefault="00F64014" w:rsidP="00F64014">
      <w:pPr>
        <w:rPr>
          <w:sz w:val="24"/>
          <w:szCs w:val="24"/>
        </w:rPr>
      </w:pPr>
    </w:p>
    <w:p w:rsidR="00A0175D" w:rsidRPr="00163905" w:rsidRDefault="00A0175D" w:rsidP="00A0175D">
      <w:pPr>
        <w:rPr>
          <w:sz w:val="24"/>
          <w:szCs w:val="24"/>
        </w:rPr>
      </w:pPr>
    </w:p>
    <w:sectPr w:rsidR="00A0175D" w:rsidRPr="00163905" w:rsidSect="00652EEB">
      <w:pgSz w:w="11906" w:h="16838"/>
      <w:pgMar w:top="540" w:right="386"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D18B516"/>
    <w:lvl w:ilvl="0">
      <w:numFmt w:val="bullet"/>
      <w:lvlText w:val="*"/>
      <w:lvlJc w:val="left"/>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cs="Times New Roman"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Times New Roman" w:hint="default"/>
      </w:rPr>
    </w:lvl>
    <w:lvl w:ilvl="3" w:tplc="04190001">
      <w:start w:val="1"/>
      <w:numFmt w:val="bullet"/>
      <w:lvlText w:val=""/>
      <w:lvlJc w:val="left"/>
      <w:pPr>
        <w:tabs>
          <w:tab w:val="num" w:pos="3465"/>
        </w:tabs>
        <w:ind w:left="3465" w:hanging="360"/>
      </w:pPr>
      <w:rPr>
        <w:rFonts w:ascii="Symbol" w:hAnsi="Symbol" w:cs="Times New Roman"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Times New Roman" w:hint="default"/>
      </w:rPr>
    </w:lvl>
    <w:lvl w:ilvl="6" w:tplc="04190001">
      <w:start w:val="1"/>
      <w:numFmt w:val="bullet"/>
      <w:lvlText w:val=""/>
      <w:lvlJc w:val="left"/>
      <w:pPr>
        <w:tabs>
          <w:tab w:val="num" w:pos="5625"/>
        </w:tabs>
        <w:ind w:left="5625" w:hanging="360"/>
      </w:pPr>
      <w:rPr>
        <w:rFonts w:ascii="Symbol" w:hAnsi="Symbol" w:cs="Times New Roman"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Times New Roman" w:hint="default"/>
      </w:rPr>
    </w:lvl>
  </w:abstractNum>
  <w:abstractNum w:abstractNumId="3">
    <w:nsid w:val="08752A63"/>
    <w:multiLevelType w:val="hybridMultilevel"/>
    <w:tmpl w:val="E6B421DA"/>
    <w:lvl w:ilvl="0" w:tplc="7B04B844">
      <w:start w:val="1"/>
      <w:numFmt w:val="decimal"/>
      <w:lvlText w:val="%1."/>
      <w:lvlJc w:val="left"/>
      <w:pPr>
        <w:tabs>
          <w:tab w:val="num" w:pos="690"/>
        </w:tabs>
        <w:ind w:left="690" w:hanging="510"/>
      </w:pPr>
    </w:lvl>
    <w:lvl w:ilvl="1" w:tplc="0419000F">
      <w:start w:val="1"/>
      <w:numFmt w:val="decimal"/>
      <w:lvlText w:val="%2."/>
      <w:lvlJc w:val="left"/>
      <w:pPr>
        <w:tabs>
          <w:tab w:val="num" w:pos="540"/>
        </w:tabs>
        <w:ind w:left="5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E092616"/>
    <w:multiLevelType w:val="hybridMultilevel"/>
    <w:tmpl w:val="52D4120C"/>
    <w:lvl w:ilvl="0" w:tplc="9614EA5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18D84A65"/>
    <w:multiLevelType w:val="hybridMultilevel"/>
    <w:tmpl w:val="25FA3EB8"/>
    <w:lvl w:ilvl="0" w:tplc="F078EE22">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CF775C9"/>
    <w:multiLevelType w:val="hybridMultilevel"/>
    <w:tmpl w:val="53D8D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38235A"/>
    <w:multiLevelType w:val="singleLevel"/>
    <w:tmpl w:val="00000001"/>
    <w:lvl w:ilvl="0">
      <w:start w:val="1"/>
      <w:numFmt w:val="decimal"/>
      <w:lvlText w:val="%1."/>
      <w:lvlJc w:val="left"/>
      <w:pPr>
        <w:tabs>
          <w:tab w:val="num" w:pos="720"/>
        </w:tabs>
        <w:ind w:left="720" w:hanging="360"/>
      </w:pPr>
    </w:lvl>
  </w:abstractNum>
  <w:abstractNum w:abstractNumId="8">
    <w:nsid w:val="33870BC1"/>
    <w:multiLevelType w:val="hybridMultilevel"/>
    <w:tmpl w:val="5D84F870"/>
    <w:lvl w:ilvl="0" w:tplc="D29672AA">
      <w:start w:val="1"/>
      <w:numFmt w:val="decimal"/>
      <w:lvlText w:val="%1."/>
      <w:lvlJc w:val="left"/>
      <w:pPr>
        <w:ind w:left="1860" w:hanging="11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4F3FB9"/>
    <w:multiLevelType w:val="hybridMultilevel"/>
    <w:tmpl w:val="0A00F018"/>
    <w:lvl w:ilvl="0" w:tplc="AE2440B0">
      <w:start w:val="1"/>
      <w:numFmt w:val="decimal"/>
      <w:lvlText w:val="%1."/>
      <w:lvlJc w:val="left"/>
      <w:pPr>
        <w:ind w:left="1410" w:hanging="495"/>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0">
    <w:nsid w:val="44C15E99"/>
    <w:multiLevelType w:val="hybridMultilevel"/>
    <w:tmpl w:val="2BC8083C"/>
    <w:lvl w:ilvl="0" w:tplc="7F90308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4EB3E16"/>
    <w:multiLevelType w:val="hybridMultilevel"/>
    <w:tmpl w:val="1B96D2FC"/>
    <w:lvl w:ilvl="0" w:tplc="510E0F74">
      <w:start w:val="1"/>
      <w:numFmt w:val="decimal"/>
      <w:lvlText w:val="%1."/>
      <w:lvlJc w:val="left"/>
      <w:pPr>
        <w:ind w:left="1410" w:hanging="81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2">
    <w:nsid w:val="49563253"/>
    <w:multiLevelType w:val="hybridMultilevel"/>
    <w:tmpl w:val="44D88C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2444F9D"/>
    <w:multiLevelType w:val="hybridMultilevel"/>
    <w:tmpl w:val="52BA3E58"/>
    <w:lvl w:ilvl="0" w:tplc="A5C04E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nsid w:val="5B4355BE"/>
    <w:multiLevelType w:val="multilevel"/>
    <w:tmpl w:val="86585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BB03EC3"/>
    <w:multiLevelType w:val="hybridMultilevel"/>
    <w:tmpl w:val="0F0A6A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BF229DC"/>
    <w:multiLevelType w:val="hybridMultilevel"/>
    <w:tmpl w:val="1DA8028A"/>
    <w:lvl w:ilvl="0" w:tplc="E9C612A2">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0B635B3"/>
    <w:multiLevelType w:val="hybridMultilevel"/>
    <w:tmpl w:val="3208ECD4"/>
    <w:lvl w:ilvl="0" w:tplc="F31ADDDE">
      <w:start w:val="1"/>
      <w:numFmt w:val="decimal"/>
      <w:lvlText w:val="%1."/>
      <w:lvlJc w:val="left"/>
      <w:pPr>
        <w:ind w:left="945" w:hanging="480"/>
      </w:pPr>
      <w:rPr>
        <w:rFonts w:cs="Tahoma" w:hint="default"/>
        <w:color w:val="000000"/>
        <w:sz w:val="27"/>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lvlOverride w:ilvl="0">
      <w:lvl w:ilvl="0">
        <w:numFmt w:val="bullet"/>
        <w:lvlText w:val=""/>
        <w:legacy w:legacy="1" w:legacySpace="0" w:legacyIndent="360"/>
        <w:lvlJc w:val="left"/>
        <w:rPr>
          <w:rFonts w:ascii="Symbol" w:hAnsi="Symbol" w:hint="default"/>
        </w:rPr>
      </w:lvl>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7"/>
  </w:num>
  <w:num w:numId="9">
    <w:abstractNumId w:val="1"/>
  </w:num>
  <w:num w:numId="10">
    <w:abstractNumId w:val="7"/>
  </w:num>
  <w:num w:numId="11">
    <w:abstractNumId w:val="4"/>
  </w:num>
  <w:num w:numId="12">
    <w:abstractNumId w:val="8"/>
  </w:num>
  <w:num w:numId="13">
    <w:abstractNumId w:val="5"/>
  </w:num>
  <w:num w:numId="14">
    <w:abstractNumId w:val="6"/>
  </w:num>
  <w:num w:numId="15">
    <w:abstractNumId w:val="2"/>
  </w:num>
  <w:num w:numId="16">
    <w:abstractNumId w:val="13"/>
  </w:num>
  <w:num w:numId="17">
    <w:abstractNumId w:val="9"/>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4B5C"/>
    <w:rsid w:val="0004773E"/>
    <w:rsid w:val="000549DD"/>
    <w:rsid w:val="0006712B"/>
    <w:rsid w:val="0009663E"/>
    <w:rsid w:val="00105A8A"/>
    <w:rsid w:val="00112FC4"/>
    <w:rsid w:val="0015044C"/>
    <w:rsid w:val="00157CCC"/>
    <w:rsid w:val="00163905"/>
    <w:rsid w:val="00273E0B"/>
    <w:rsid w:val="00311443"/>
    <w:rsid w:val="0035161E"/>
    <w:rsid w:val="00354D9A"/>
    <w:rsid w:val="00367F0E"/>
    <w:rsid w:val="003C65FB"/>
    <w:rsid w:val="003E0744"/>
    <w:rsid w:val="00493544"/>
    <w:rsid w:val="004A2554"/>
    <w:rsid w:val="004A654A"/>
    <w:rsid w:val="004E1578"/>
    <w:rsid w:val="00554651"/>
    <w:rsid w:val="005836BC"/>
    <w:rsid w:val="00597274"/>
    <w:rsid w:val="005A1EB7"/>
    <w:rsid w:val="005D553D"/>
    <w:rsid w:val="005E22A3"/>
    <w:rsid w:val="00675696"/>
    <w:rsid w:val="006A40D4"/>
    <w:rsid w:val="00731E82"/>
    <w:rsid w:val="00750B9E"/>
    <w:rsid w:val="0076118B"/>
    <w:rsid w:val="00771E9F"/>
    <w:rsid w:val="00781744"/>
    <w:rsid w:val="007B1399"/>
    <w:rsid w:val="008410C6"/>
    <w:rsid w:val="00867D7F"/>
    <w:rsid w:val="008817F5"/>
    <w:rsid w:val="008B61E7"/>
    <w:rsid w:val="008C37A4"/>
    <w:rsid w:val="00936733"/>
    <w:rsid w:val="00946522"/>
    <w:rsid w:val="009976BD"/>
    <w:rsid w:val="009F2E78"/>
    <w:rsid w:val="00A0175D"/>
    <w:rsid w:val="00A321CE"/>
    <w:rsid w:val="00A368AA"/>
    <w:rsid w:val="00AB4190"/>
    <w:rsid w:val="00AC39AB"/>
    <w:rsid w:val="00B31C4C"/>
    <w:rsid w:val="00B405DC"/>
    <w:rsid w:val="00C133F0"/>
    <w:rsid w:val="00C34D28"/>
    <w:rsid w:val="00C61674"/>
    <w:rsid w:val="00C6560E"/>
    <w:rsid w:val="00C734DA"/>
    <w:rsid w:val="00C8376A"/>
    <w:rsid w:val="00C84B5C"/>
    <w:rsid w:val="00C91914"/>
    <w:rsid w:val="00CC07FD"/>
    <w:rsid w:val="00D04EC3"/>
    <w:rsid w:val="00D16E0E"/>
    <w:rsid w:val="00DC4992"/>
    <w:rsid w:val="00DE21EE"/>
    <w:rsid w:val="00DF6F66"/>
    <w:rsid w:val="00E936B7"/>
    <w:rsid w:val="00E956ED"/>
    <w:rsid w:val="00EC609C"/>
    <w:rsid w:val="00F640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B5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81744"/>
    <w:pPr>
      <w:keepNext/>
      <w:jc w:val="center"/>
      <w:outlineLvl w:val="0"/>
    </w:pPr>
    <w:rPr>
      <w:b/>
      <w:spacing w:val="2"/>
      <w:sz w:val="22"/>
    </w:rPr>
  </w:style>
  <w:style w:type="paragraph" w:styleId="2">
    <w:name w:val="heading 2"/>
    <w:basedOn w:val="a"/>
    <w:next w:val="a"/>
    <w:link w:val="20"/>
    <w:uiPriority w:val="9"/>
    <w:semiHidden/>
    <w:unhideWhenUsed/>
    <w:qFormat/>
    <w:rsid w:val="00E956E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84B5C"/>
    <w:pPr>
      <w:spacing w:before="100" w:after="119"/>
    </w:pPr>
    <w:rPr>
      <w:sz w:val="24"/>
      <w:szCs w:val="24"/>
    </w:rPr>
  </w:style>
  <w:style w:type="character" w:customStyle="1" w:styleId="10">
    <w:name w:val="Заголовок 1 Знак"/>
    <w:basedOn w:val="a0"/>
    <w:link w:val="1"/>
    <w:rsid w:val="00781744"/>
    <w:rPr>
      <w:rFonts w:ascii="Times New Roman" w:eastAsia="Times New Roman" w:hAnsi="Times New Roman" w:cs="Times New Roman"/>
      <w:b/>
      <w:spacing w:val="2"/>
      <w:szCs w:val="20"/>
      <w:lang w:eastAsia="ru-RU"/>
    </w:rPr>
  </w:style>
  <w:style w:type="paragraph" w:customStyle="1" w:styleId="a4">
    <w:name w:val="Прижатый влево"/>
    <w:basedOn w:val="a"/>
    <w:next w:val="a"/>
    <w:uiPriority w:val="99"/>
    <w:rsid w:val="00781744"/>
    <w:pPr>
      <w:widowControl w:val="0"/>
      <w:autoSpaceDE w:val="0"/>
      <w:autoSpaceDN w:val="0"/>
      <w:adjustRightInd w:val="0"/>
    </w:pPr>
    <w:rPr>
      <w:rFonts w:ascii="Arial" w:hAnsi="Arial" w:cs="Arial"/>
    </w:rPr>
  </w:style>
  <w:style w:type="paragraph" w:customStyle="1" w:styleId="ConsPlusTitle">
    <w:name w:val="ConsPlusTitle"/>
    <w:rsid w:val="0078174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Body Text Indent"/>
    <w:basedOn w:val="a"/>
    <w:link w:val="a6"/>
    <w:rsid w:val="00781744"/>
    <w:pPr>
      <w:ind w:firstLine="851"/>
    </w:pPr>
    <w:rPr>
      <w:sz w:val="28"/>
    </w:rPr>
  </w:style>
  <w:style w:type="character" w:customStyle="1" w:styleId="a6">
    <w:name w:val="Основной текст с отступом Знак"/>
    <w:basedOn w:val="a0"/>
    <w:link w:val="a5"/>
    <w:rsid w:val="00781744"/>
    <w:rPr>
      <w:rFonts w:ascii="Times New Roman" w:eastAsia="Times New Roman" w:hAnsi="Times New Roman" w:cs="Times New Roman"/>
      <w:sz w:val="28"/>
      <w:szCs w:val="20"/>
      <w:lang w:eastAsia="ru-RU"/>
    </w:rPr>
  </w:style>
  <w:style w:type="paragraph" w:styleId="a7">
    <w:name w:val="Document Map"/>
    <w:basedOn w:val="a"/>
    <w:link w:val="a8"/>
    <w:semiHidden/>
    <w:rsid w:val="00781744"/>
    <w:pPr>
      <w:shd w:val="clear" w:color="auto" w:fill="000080"/>
    </w:pPr>
    <w:rPr>
      <w:rFonts w:ascii="Tahoma" w:hAnsi="Tahoma" w:cs="Tahoma"/>
    </w:rPr>
  </w:style>
  <w:style w:type="character" w:customStyle="1" w:styleId="a8">
    <w:name w:val="Схема документа Знак"/>
    <w:basedOn w:val="a0"/>
    <w:link w:val="a7"/>
    <w:semiHidden/>
    <w:rsid w:val="00781744"/>
    <w:rPr>
      <w:rFonts w:ascii="Tahoma" w:eastAsia="Times New Roman" w:hAnsi="Tahoma" w:cs="Tahoma"/>
      <w:sz w:val="20"/>
      <w:szCs w:val="20"/>
      <w:shd w:val="clear" w:color="auto" w:fill="000080"/>
      <w:lang w:eastAsia="ru-RU"/>
    </w:rPr>
  </w:style>
  <w:style w:type="paragraph" w:customStyle="1" w:styleId="a9">
    <w:name w:val="Знак"/>
    <w:basedOn w:val="a"/>
    <w:rsid w:val="00781744"/>
    <w:pPr>
      <w:widowControl w:val="0"/>
      <w:adjustRightInd w:val="0"/>
      <w:spacing w:after="160" w:line="240" w:lineRule="exact"/>
      <w:jc w:val="right"/>
    </w:pPr>
    <w:rPr>
      <w:lang w:val="en-GB" w:eastAsia="en-US"/>
    </w:rPr>
  </w:style>
  <w:style w:type="character" w:customStyle="1" w:styleId="aa">
    <w:name w:val="Знак Знак"/>
    <w:locked/>
    <w:rsid w:val="00781744"/>
    <w:rPr>
      <w:sz w:val="28"/>
      <w:lang w:val="ru-RU" w:eastAsia="ru-RU" w:bidi="ar-SA"/>
    </w:rPr>
  </w:style>
  <w:style w:type="paragraph" w:customStyle="1" w:styleId="ab">
    <w:name w:val="Знак"/>
    <w:basedOn w:val="a"/>
    <w:rsid w:val="00781744"/>
    <w:pPr>
      <w:widowControl w:val="0"/>
      <w:adjustRightInd w:val="0"/>
      <w:spacing w:after="160" w:line="240" w:lineRule="exact"/>
      <w:jc w:val="right"/>
    </w:pPr>
    <w:rPr>
      <w:lang w:val="en-GB" w:eastAsia="en-US"/>
    </w:rPr>
  </w:style>
  <w:style w:type="paragraph" w:customStyle="1" w:styleId="p11">
    <w:name w:val="p11"/>
    <w:basedOn w:val="a"/>
    <w:rsid w:val="00781744"/>
    <w:pPr>
      <w:spacing w:before="100" w:beforeAutospacing="1" w:after="100" w:afterAutospacing="1"/>
    </w:pPr>
    <w:rPr>
      <w:sz w:val="24"/>
      <w:szCs w:val="24"/>
    </w:rPr>
  </w:style>
  <w:style w:type="paragraph" w:customStyle="1" w:styleId="p17">
    <w:name w:val="p17"/>
    <w:basedOn w:val="a"/>
    <w:rsid w:val="00781744"/>
    <w:pPr>
      <w:spacing w:before="100" w:beforeAutospacing="1" w:after="100" w:afterAutospacing="1"/>
    </w:pPr>
    <w:rPr>
      <w:sz w:val="24"/>
      <w:szCs w:val="24"/>
    </w:rPr>
  </w:style>
  <w:style w:type="character" w:customStyle="1" w:styleId="s6">
    <w:name w:val="s6"/>
    <w:basedOn w:val="a0"/>
    <w:rsid w:val="00781744"/>
  </w:style>
  <w:style w:type="character" w:styleId="ac">
    <w:name w:val="Hyperlink"/>
    <w:basedOn w:val="a0"/>
    <w:uiPriority w:val="99"/>
    <w:unhideWhenUsed/>
    <w:rsid w:val="00781744"/>
    <w:rPr>
      <w:color w:val="000080"/>
      <w:u w:val="single"/>
    </w:rPr>
  </w:style>
  <w:style w:type="character" w:styleId="ad">
    <w:name w:val="FollowedHyperlink"/>
    <w:basedOn w:val="a0"/>
    <w:uiPriority w:val="99"/>
    <w:unhideWhenUsed/>
    <w:rsid w:val="00781744"/>
    <w:rPr>
      <w:color w:val="800000"/>
      <w:u w:val="single"/>
    </w:rPr>
  </w:style>
  <w:style w:type="character" w:customStyle="1" w:styleId="ae">
    <w:name w:val="Цветовое выделение"/>
    <w:uiPriority w:val="99"/>
    <w:rsid w:val="00781744"/>
    <w:rPr>
      <w:b/>
      <w:bCs/>
      <w:color w:val="26282F"/>
    </w:rPr>
  </w:style>
  <w:style w:type="character" w:customStyle="1" w:styleId="af">
    <w:name w:val="Гипертекстовая ссылка"/>
    <w:rsid w:val="00781744"/>
    <w:rPr>
      <w:b w:val="0"/>
      <w:bCs w:val="0"/>
      <w:color w:val="106BBE"/>
    </w:rPr>
  </w:style>
  <w:style w:type="paragraph" w:customStyle="1" w:styleId="af0">
    <w:name w:val="Нормальный (таблица)"/>
    <w:basedOn w:val="a"/>
    <w:next w:val="a"/>
    <w:rsid w:val="00781744"/>
    <w:pPr>
      <w:widowControl w:val="0"/>
      <w:autoSpaceDE w:val="0"/>
      <w:autoSpaceDN w:val="0"/>
      <w:adjustRightInd w:val="0"/>
      <w:jc w:val="both"/>
    </w:pPr>
    <w:rPr>
      <w:rFonts w:ascii="Arial" w:hAnsi="Arial" w:cs="Arial"/>
      <w:sz w:val="24"/>
      <w:szCs w:val="24"/>
    </w:rPr>
  </w:style>
  <w:style w:type="paragraph" w:customStyle="1" w:styleId="af1">
    <w:name w:val="Таблицы (моноширинный)"/>
    <w:basedOn w:val="a"/>
    <w:next w:val="a"/>
    <w:uiPriority w:val="99"/>
    <w:rsid w:val="00781744"/>
    <w:pPr>
      <w:widowControl w:val="0"/>
      <w:autoSpaceDE w:val="0"/>
      <w:autoSpaceDN w:val="0"/>
      <w:adjustRightInd w:val="0"/>
    </w:pPr>
    <w:rPr>
      <w:rFonts w:ascii="Courier New" w:hAnsi="Courier New" w:cs="Courier New"/>
      <w:sz w:val="24"/>
      <w:szCs w:val="24"/>
    </w:rPr>
  </w:style>
  <w:style w:type="paragraph" w:customStyle="1" w:styleId="ConsTitle">
    <w:name w:val="ConsTitle"/>
    <w:rsid w:val="0078174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20">
    <w:name w:val="Заголовок 2 Знак"/>
    <w:basedOn w:val="a0"/>
    <w:link w:val="2"/>
    <w:uiPriority w:val="9"/>
    <w:semiHidden/>
    <w:rsid w:val="00E956ED"/>
    <w:rPr>
      <w:rFonts w:asciiTheme="majorHAnsi" w:eastAsiaTheme="majorEastAsia" w:hAnsiTheme="majorHAnsi" w:cstheme="majorBidi"/>
      <w:b/>
      <w:bCs/>
      <w:color w:val="4F81BD" w:themeColor="accent1"/>
      <w:sz w:val="26"/>
      <w:szCs w:val="26"/>
      <w:lang w:eastAsia="ru-RU"/>
    </w:rPr>
  </w:style>
  <w:style w:type="paragraph" w:styleId="af2">
    <w:name w:val="List Paragraph"/>
    <w:basedOn w:val="a"/>
    <w:uiPriority w:val="34"/>
    <w:qFormat/>
    <w:rsid w:val="00E956ED"/>
    <w:pPr>
      <w:ind w:left="720"/>
      <w:contextualSpacing/>
    </w:pPr>
  </w:style>
  <w:style w:type="paragraph" w:customStyle="1" w:styleId="ConsPlusNormal">
    <w:name w:val="ConsPlusNormal"/>
    <w:link w:val="ConsPlusNormal0"/>
    <w:rsid w:val="00E956E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3">
    <w:name w:val="Balloon Text"/>
    <w:basedOn w:val="a"/>
    <w:link w:val="af4"/>
    <w:uiPriority w:val="99"/>
    <w:semiHidden/>
    <w:unhideWhenUsed/>
    <w:rsid w:val="00E956ED"/>
    <w:rPr>
      <w:rFonts w:ascii="Tahoma" w:hAnsi="Tahoma" w:cs="Tahoma"/>
      <w:sz w:val="16"/>
      <w:szCs w:val="16"/>
    </w:rPr>
  </w:style>
  <w:style w:type="character" w:customStyle="1" w:styleId="af4">
    <w:name w:val="Текст выноски Знак"/>
    <w:basedOn w:val="a0"/>
    <w:link w:val="af3"/>
    <w:uiPriority w:val="99"/>
    <w:semiHidden/>
    <w:rsid w:val="00E956ED"/>
    <w:rPr>
      <w:rFonts w:ascii="Tahoma" w:eastAsia="Times New Roman" w:hAnsi="Tahoma" w:cs="Tahoma"/>
      <w:sz w:val="16"/>
      <w:szCs w:val="16"/>
      <w:lang w:eastAsia="ru-RU"/>
    </w:rPr>
  </w:style>
  <w:style w:type="table" w:styleId="af5">
    <w:name w:val="Table Grid"/>
    <w:basedOn w:val="a1"/>
    <w:rsid w:val="00E956ED"/>
    <w:pPr>
      <w:widowControl w:val="0"/>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rsid w:val="00A0175D"/>
    <w:rPr>
      <w:rFonts w:ascii="Arial" w:eastAsia="Times New Roman" w:hAnsi="Arial" w:cs="Arial"/>
      <w:sz w:val="20"/>
      <w:szCs w:val="20"/>
      <w:lang w:eastAsia="ru-RU"/>
    </w:rPr>
  </w:style>
  <w:style w:type="character" w:customStyle="1" w:styleId="s3">
    <w:name w:val="s3"/>
    <w:basedOn w:val="a0"/>
    <w:rsid w:val="00A0175D"/>
  </w:style>
  <w:style w:type="paragraph" w:customStyle="1" w:styleId="western">
    <w:name w:val="western"/>
    <w:basedOn w:val="a"/>
    <w:rsid w:val="00A0175D"/>
    <w:pPr>
      <w:spacing w:before="100" w:beforeAutospacing="1" w:after="100" w:afterAutospacing="1"/>
    </w:pPr>
    <w:rPr>
      <w:sz w:val="24"/>
      <w:szCs w:val="24"/>
    </w:rPr>
  </w:style>
  <w:style w:type="character" w:customStyle="1" w:styleId="apple-converted-space">
    <w:name w:val="apple-converted-space"/>
    <w:basedOn w:val="a0"/>
    <w:rsid w:val="00A0175D"/>
  </w:style>
  <w:style w:type="paragraph" w:customStyle="1" w:styleId="Heading">
    <w:name w:val="Heading"/>
    <w:rsid w:val="00F64014"/>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738760B4094ED740D6CFF437347CC6ECDFBBE0DE439168F19D990525AAF128CB75ED4AA8966CA6G2N8N" TargetMode="External"/><Relationship Id="rId13" Type="http://schemas.openxmlformats.org/officeDocument/2006/relationships/hyperlink" Target="consultantplus://offline/ref=00ED49D262E3F9B2CC636B530EB43488C2293DD40E9DCE9D9AA1A52E40DB833534937F72CF8CCB79x3A4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412123F8900AE508CD699DEA1A48EB38F298B1E935B59E00552B2679A5sFa3L" TargetMode="External"/><Relationship Id="rId12" Type="http://schemas.openxmlformats.org/officeDocument/2006/relationships/hyperlink" Target="consultantplus://offline/ref=DF4A8A23057399F927757EC951627A243CE994F5FDA4B23360638EAF10KBEFH" TargetMode="External"/><Relationship Id="rId17" Type="http://schemas.openxmlformats.org/officeDocument/2006/relationships/hyperlink" Target="consultantplus://offline/ref=00ED49D262E3F9B2CC636B530EB43488C22938D00F9BCE9D9AA1A52E40xDABI" TargetMode="External"/><Relationship Id="rId2" Type="http://schemas.openxmlformats.org/officeDocument/2006/relationships/numbering" Target="numbering.xml"/><Relationship Id="rId16" Type="http://schemas.openxmlformats.org/officeDocument/2006/relationships/hyperlink" Target="consultantplus://offline/ref=00ED49D262E3F9B2CC636B530EB43488C2293DD40E9DCE9D9AA1A52E40DB833534937F72CF8CCC7Bx3A5I"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consultantplus://offline/ref=B78B230C461442AC94411204090D05BAD3BF4E8AB8C10A1A806728D1BB57FC5B3B1D759ED2CA5F207CK9L" TargetMode="External"/><Relationship Id="rId11" Type="http://schemas.openxmlformats.org/officeDocument/2006/relationships/hyperlink" Target="consultantplus://offline/ref=AC738760B4094ED740D6CFF437347CC6ECD7BBE5DE469168F19D990525AAF128CB75ED4AA8966CA6G2N9N" TargetMode="External"/><Relationship Id="rId5" Type="http://schemas.openxmlformats.org/officeDocument/2006/relationships/webSettings" Target="webSettings.xml"/><Relationship Id="rId15" Type="http://schemas.openxmlformats.org/officeDocument/2006/relationships/hyperlink" Target="consultantplus://offline/ref=00ED49D262E3F9B2CC636B530EB43488C22938D00F9BCE9D9AA1A52E40xDABI" TargetMode="External"/><Relationship Id="rId10" Type="http://schemas.openxmlformats.org/officeDocument/2006/relationships/hyperlink" Target="consultantplus://offline/ref=AC738760B4094ED740D6CFF437347CC6ECDFBBE0DE439168F19D990525AAF128CB75ED4AA8966CA6G2N8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C738760B4094ED740D6CFF437347CC6ECDFBFE7D5479168F19D990525AAF128CB75ED48AEG9N4N" TargetMode="External"/><Relationship Id="rId14" Type="http://schemas.openxmlformats.org/officeDocument/2006/relationships/hyperlink" Target="consultantplus://offline/ref=00ED49D262E3F9B2CC636B530EB43488C22238D50F93939792F8A92Cx4A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434C6-4D0C-42DE-9C73-B8162FE12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Pages>
  <Words>5440</Words>
  <Characters>31014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Visha</cp:lastModifiedBy>
  <cp:revision>39</cp:revision>
  <cp:lastPrinted>2020-04-15T09:39:00Z</cp:lastPrinted>
  <dcterms:created xsi:type="dcterms:W3CDTF">2017-01-24T12:24:00Z</dcterms:created>
  <dcterms:modified xsi:type="dcterms:W3CDTF">2020-04-15T09:40:00Z</dcterms:modified>
</cp:coreProperties>
</file>