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651" w:rsidRPr="00E03651" w:rsidRDefault="00E03651" w:rsidP="00E03651">
      <w:pPr>
        <w:jc w:val="center"/>
        <w:rPr>
          <w:b/>
          <w:sz w:val="28"/>
          <w:szCs w:val="28"/>
        </w:rPr>
      </w:pPr>
      <w:r w:rsidRPr="00E03651">
        <w:rPr>
          <w:b/>
          <w:sz w:val="28"/>
          <w:szCs w:val="28"/>
        </w:rPr>
        <w:t xml:space="preserve">АДМИНИСТРАЦИЯ </w:t>
      </w:r>
    </w:p>
    <w:p w:rsidR="00E03651" w:rsidRPr="00E03651" w:rsidRDefault="00E03651" w:rsidP="00E03651">
      <w:pPr>
        <w:jc w:val="center"/>
        <w:rPr>
          <w:b/>
          <w:sz w:val="28"/>
          <w:szCs w:val="28"/>
        </w:rPr>
      </w:pPr>
      <w:r w:rsidRPr="00E03651">
        <w:rPr>
          <w:b/>
          <w:sz w:val="28"/>
          <w:szCs w:val="28"/>
        </w:rPr>
        <w:t>УМЕТСКОГО ГОРОДСКОГО ПОСЕЛЕНИЯ</w:t>
      </w:r>
    </w:p>
    <w:p w:rsidR="00E03651" w:rsidRPr="00E03651" w:rsidRDefault="00E03651" w:rsidP="00E03651">
      <w:pPr>
        <w:jc w:val="center"/>
        <w:rPr>
          <w:b/>
          <w:sz w:val="28"/>
          <w:szCs w:val="28"/>
        </w:rPr>
      </w:pPr>
      <w:r w:rsidRPr="00E03651">
        <w:rPr>
          <w:b/>
          <w:sz w:val="28"/>
          <w:szCs w:val="28"/>
        </w:rPr>
        <w:t>ЗУБОВО-ПОЛЯНСКОГО МУНИЦИПАЛЬНОГО РАЙОНА</w:t>
      </w:r>
    </w:p>
    <w:p w:rsidR="00E03651" w:rsidRPr="00E03651" w:rsidRDefault="00E03651" w:rsidP="00E03651">
      <w:pPr>
        <w:jc w:val="center"/>
        <w:rPr>
          <w:b/>
          <w:sz w:val="28"/>
          <w:szCs w:val="28"/>
        </w:rPr>
      </w:pPr>
      <w:r w:rsidRPr="00E03651">
        <w:rPr>
          <w:b/>
          <w:sz w:val="28"/>
          <w:szCs w:val="28"/>
        </w:rPr>
        <w:t>РЕСПУБЛИКИ МОРДОВИЯ</w:t>
      </w:r>
    </w:p>
    <w:p w:rsidR="00E03651" w:rsidRDefault="00E03651" w:rsidP="00E03651">
      <w:pPr>
        <w:jc w:val="center"/>
        <w:rPr>
          <w:sz w:val="28"/>
          <w:szCs w:val="28"/>
        </w:rPr>
      </w:pPr>
    </w:p>
    <w:p w:rsidR="00E03651" w:rsidRDefault="00E03651" w:rsidP="00E03651">
      <w:pPr>
        <w:jc w:val="center"/>
        <w:rPr>
          <w:sz w:val="28"/>
          <w:szCs w:val="28"/>
        </w:rPr>
      </w:pPr>
    </w:p>
    <w:p w:rsidR="00E03651" w:rsidRDefault="00E03651" w:rsidP="00E03651">
      <w:pPr>
        <w:jc w:val="center"/>
        <w:rPr>
          <w:b/>
          <w:sz w:val="28"/>
          <w:szCs w:val="28"/>
        </w:rPr>
      </w:pPr>
      <w:r>
        <w:rPr>
          <w:b/>
          <w:sz w:val="28"/>
          <w:szCs w:val="28"/>
        </w:rPr>
        <w:t>ПОСТАНОВЛЕНИЕ</w:t>
      </w:r>
    </w:p>
    <w:p w:rsidR="00E03651" w:rsidRDefault="00E03651" w:rsidP="00E03651">
      <w:pPr>
        <w:jc w:val="center"/>
        <w:rPr>
          <w:sz w:val="28"/>
          <w:szCs w:val="28"/>
        </w:rPr>
      </w:pPr>
    </w:p>
    <w:p w:rsidR="00E03651" w:rsidRDefault="00E03651" w:rsidP="00E03651">
      <w:pPr>
        <w:jc w:val="center"/>
        <w:rPr>
          <w:sz w:val="28"/>
          <w:szCs w:val="28"/>
        </w:rPr>
      </w:pPr>
    </w:p>
    <w:p w:rsidR="00E03651" w:rsidRDefault="00E03651" w:rsidP="00E03651">
      <w:pPr>
        <w:jc w:val="both"/>
        <w:rPr>
          <w:sz w:val="28"/>
          <w:szCs w:val="28"/>
        </w:rPr>
      </w:pPr>
      <w:r>
        <w:rPr>
          <w:sz w:val="28"/>
          <w:szCs w:val="28"/>
        </w:rPr>
        <w:t>от 07 апреля 2020 года                                                                       № 4</w:t>
      </w:r>
      <w:r>
        <w:rPr>
          <w:sz w:val="28"/>
          <w:szCs w:val="28"/>
        </w:rPr>
        <w:t>4</w:t>
      </w:r>
    </w:p>
    <w:p w:rsidR="00E03651" w:rsidRPr="00E03651" w:rsidRDefault="00E03651" w:rsidP="00E03651">
      <w:pPr>
        <w:pStyle w:val="a3"/>
        <w:rPr>
          <w:rFonts w:ascii="Times New Roman" w:hAnsi="Times New Roman" w:cs="Times New Roman"/>
          <w:sz w:val="28"/>
          <w:szCs w:val="28"/>
        </w:rPr>
      </w:pPr>
      <w:r w:rsidRPr="00E03651">
        <w:rPr>
          <w:rFonts w:ascii="Times New Roman" w:hAnsi="Times New Roman" w:cs="Times New Roman"/>
          <w:sz w:val="28"/>
          <w:szCs w:val="28"/>
        </w:rPr>
        <w:t xml:space="preserve"> </w:t>
      </w:r>
    </w:p>
    <w:p w:rsidR="00E03651" w:rsidRPr="00E03651" w:rsidRDefault="00E03651" w:rsidP="00E03651">
      <w:pPr>
        <w:pStyle w:val="a3"/>
        <w:rPr>
          <w:rFonts w:ascii="Times New Roman" w:hAnsi="Times New Roman" w:cs="Times New Roman"/>
          <w:sz w:val="28"/>
          <w:szCs w:val="28"/>
        </w:rPr>
      </w:pPr>
    </w:p>
    <w:p w:rsidR="00E03651" w:rsidRPr="00E03651" w:rsidRDefault="00E03651" w:rsidP="00E03651">
      <w:pPr>
        <w:pStyle w:val="a3"/>
        <w:jc w:val="center"/>
        <w:rPr>
          <w:rFonts w:ascii="Times New Roman" w:hAnsi="Times New Roman" w:cs="Times New Roman"/>
          <w:b/>
          <w:sz w:val="28"/>
          <w:szCs w:val="28"/>
        </w:rPr>
      </w:pPr>
      <w:r w:rsidRPr="00E03651">
        <w:rPr>
          <w:rFonts w:ascii="Times New Roman" w:hAnsi="Times New Roman" w:cs="Times New Roman"/>
          <w:b/>
          <w:sz w:val="28"/>
          <w:szCs w:val="28"/>
        </w:rPr>
        <w:t>«</w:t>
      </w:r>
      <w:r w:rsidRPr="00E03651">
        <w:rPr>
          <w:rFonts w:ascii="Times New Roman" w:hAnsi="Times New Roman" w:cs="Times New Roman"/>
          <w:b/>
          <w:sz w:val="28"/>
          <w:szCs w:val="28"/>
        </w:rPr>
        <w:t xml:space="preserve">Об утверждении </w:t>
      </w:r>
      <w:r w:rsidRPr="00E03651">
        <w:rPr>
          <w:rFonts w:ascii="Times New Roman" w:hAnsi="Times New Roman" w:cs="Times New Roman"/>
          <w:b/>
          <w:sz w:val="28"/>
          <w:szCs w:val="28"/>
        </w:rPr>
        <w:t>Поряд</w:t>
      </w:r>
      <w:r w:rsidRPr="00E03651">
        <w:rPr>
          <w:rFonts w:ascii="Times New Roman" w:hAnsi="Times New Roman" w:cs="Times New Roman"/>
          <w:b/>
          <w:sz w:val="28"/>
          <w:szCs w:val="28"/>
        </w:rPr>
        <w:t>ка</w:t>
      </w:r>
      <w:r w:rsidRPr="00E03651">
        <w:rPr>
          <w:rFonts w:ascii="Times New Roman" w:hAnsi="Times New Roman" w:cs="Times New Roman"/>
          <w:b/>
          <w:sz w:val="28"/>
          <w:szCs w:val="28"/>
        </w:rPr>
        <w:t xml:space="preserve"> обжалования нормативных правовых актов и иных решений, принятых органами местного самоуправления и должностными лицами </w:t>
      </w:r>
      <w:r w:rsidRPr="00E03651">
        <w:rPr>
          <w:rFonts w:ascii="Times New Roman" w:hAnsi="Times New Roman" w:cs="Times New Roman"/>
          <w:b/>
          <w:sz w:val="28"/>
          <w:szCs w:val="28"/>
        </w:rPr>
        <w:t>администрации Уметского городского поселения Зубово-Полянского муниципального района Республики Мордовия</w:t>
      </w:r>
      <w:r w:rsidRPr="00E03651">
        <w:rPr>
          <w:rFonts w:ascii="Times New Roman" w:hAnsi="Times New Roman" w:cs="Times New Roman"/>
          <w:b/>
          <w:sz w:val="28"/>
          <w:szCs w:val="28"/>
        </w:rPr>
        <w:t>»</w:t>
      </w:r>
    </w:p>
    <w:p w:rsidR="00E03651" w:rsidRPr="00E03651" w:rsidRDefault="00E03651" w:rsidP="00E03651">
      <w:pPr>
        <w:pStyle w:val="a3"/>
        <w:rPr>
          <w:rFonts w:ascii="Times New Roman" w:hAnsi="Times New Roman" w:cs="Times New Roman"/>
          <w:sz w:val="28"/>
          <w:szCs w:val="28"/>
        </w:rPr>
      </w:pPr>
    </w:p>
    <w:p w:rsidR="00E03651" w:rsidRPr="00E03651" w:rsidRDefault="00E03651" w:rsidP="00E03651">
      <w:pPr>
        <w:pStyle w:val="a3"/>
        <w:rPr>
          <w:rFonts w:ascii="Times New Roman" w:hAnsi="Times New Roman" w:cs="Times New Roman"/>
          <w:sz w:val="28"/>
          <w:szCs w:val="28"/>
        </w:rPr>
      </w:pPr>
      <w:r w:rsidRPr="00E03651">
        <w:rPr>
          <w:rFonts w:ascii="Times New Roman" w:hAnsi="Times New Roman" w:cs="Times New Roman"/>
          <w:sz w:val="28"/>
          <w:szCs w:val="28"/>
        </w:rPr>
        <w:t xml:space="preserve"> </w:t>
      </w:r>
    </w:p>
    <w:p w:rsidR="00E03651" w:rsidRPr="00E03651" w:rsidRDefault="00E03651" w:rsidP="00E03651">
      <w:pPr>
        <w:pStyle w:val="a3"/>
        <w:rPr>
          <w:rFonts w:ascii="Times New Roman" w:hAnsi="Times New Roman" w:cs="Times New Roman"/>
          <w:sz w:val="28"/>
          <w:szCs w:val="28"/>
        </w:rPr>
      </w:pPr>
    </w:p>
    <w:p w:rsidR="00E03651" w:rsidRPr="00E03651" w:rsidRDefault="00E03651" w:rsidP="00E03651">
      <w:pPr>
        <w:pStyle w:val="a3"/>
        <w:rPr>
          <w:rFonts w:ascii="Times New Roman" w:hAnsi="Times New Roman" w:cs="Times New Roman"/>
          <w:sz w:val="28"/>
          <w:szCs w:val="28"/>
        </w:rPr>
      </w:pPr>
      <w:r w:rsidRPr="00E03651">
        <w:rPr>
          <w:rFonts w:ascii="Times New Roman" w:hAnsi="Times New Roman" w:cs="Times New Roman"/>
          <w:sz w:val="28"/>
          <w:szCs w:val="28"/>
        </w:rPr>
        <w:t xml:space="preserve">В соответствии со статьей 9 Федерального закона от 6 октября 2003 года № 131 «Об общих принципах организации местного самоуправления в Российской Федерации», руководствуясь Уставом </w:t>
      </w:r>
      <w:r>
        <w:rPr>
          <w:rFonts w:ascii="Times New Roman" w:hAnsi="Times New Roman" w:cs="Times New Roman"/>
          <w:sz w:val="28"/>
          <w:szCs w:val="28"/>
        </w:rPr>
        <w:t>Уметского городского</w:t>
      </w:r>
      <w:r w:rsidRPr="00E03651">
        <w:rPr>
          <w:rFonts w:ascii="Times New Roman" w:hAnsi="Times New Roman" w:cs="Times New Roman"/>
          <w:sz w:val="28"/>
          <w:szCs w:val="28"/>
        </w:rPr>
        <w:t xml:space="preserve"> поселения, администрация </w:t>
      </w:r>
      <w:r>
        <w:rPr>
          <w:rFonts w:ascii="Times New Roman" w:hAnsi="Times New Roman" w:cs="Times New Roman"/>
          <w:sz w:val="28"/>
          <w:szCs w:val="28"/>
        </w:rPr>
        <w:t>Уметского городского</w:t>
      </w:r>
      <w:r w:rsidRPr="00E03651">
        <w:rPr>
          <w:rFonts w:ascii="Times New Roman" w:hAnsi="Times New Roman" w:cs="Times New Roman"/>
          <w:sz w:val="28"/>
          <w:szCs w:val="28"/>
        </w:rPr>
        <w:t xml:space="preserve"> поселения, </w:t>
      </w:r>
    </w:p>
    <w:p w:rsidR="00E03651" w:rsidRPr="00E03651" w:rsidRDefault="00E03651" w:rsidP="00E03651">
      <w:pPr>
        <w:pStyle w:val="a3"/>
        <w:rPr>
          <w:rFonts w:ascii="Times New Roman" w:hAnsi="Times New Roman" w:cs="Times New Roman"/>
          <w:sz w:val="28"/>
          <w:szCs w:val="28"/>
        </w:rPr>
      </w:pPr>
    </w:p>
    <w:p w:rsidR="00E03651" w:rsidRPr="00E03651" w:rsidRDefault="00375E15" w:rsidP="00E03651">
      <w:pPr>
        <w:pStyle w:val="a3"/>
        <w:rPr>
          <w:rFonts w:ascii="Times New Roman" w:hAnsi="Times New Roman" w:cs="Times New Roman"/>
          <w:sz w:val="28"/>
          <w:szCs w:val="28"/>
        </w:rPr>
      </w:pPr>
      <w:r>
        <w:rPr>
          <w:rFonts w:ascii="Times New Roman" w:hAnsi="Times New Roman" w:cs="Times New Roman"/>
          <w:sz w:val="28"/>
          <w:szCs w:val="28"/>
        </w:rPr>
        <w:t xml:space="preserve">                                                        </w:t>
      </w:r>
      <w:r w:rsidR="00E03651" w:rsidRPr="00E03651">
        <w:rPr>
          <w:rFonts w:ascii="Times New Roman" w:hAnsi="Times New Roman" w:cs="Times New Roman"/>
          <w:sz w:val="28"/>
          <w:szCs w:val="28"/>
        </w:rPr>
        <w:t xml:space="preserve">ПОСТАНОВЛЯЕТ: </w:t>
      </w:r>
    </w:p>
    <w:p w:rsidR="00E03651" w:rsidRPr="00E03651" w:rsidRDefault="00E03651" w:rsidP="00E03651">
      <w:pPr>
        <w:pStyle w:val="a3"/>
        <w:rPr>
          <w:rFonts w:ascii="Times New Roman" w:hAnsi="Times New Roman" w:cs="Times New Roman"/>
          <w:sz w:val="28"/>
          <w:szCs w:val="28"/>
        </w:rPr>
      </w:pPr>
    </w:p>
    <w:p w:rsidR="00E03651" w:rsidRPr="00E03651" w:rsidRDefault="00E03651" w:rsidP="00E03651">
      <w:pPr>
        <w:pStyle w:val="a3"/>
        <w:rPr>
          <w:rFonts w:ascii="Times New Roman" w:hAnsi="Times New Roman" w:cs="Times New Roman"/>
          <w:sz w:val="28"/>
          <w:szCs w:val="28"/>
        </w:rPr>
      </w:pPr>
      <w:proofErr w:type="gramStart"/>
      <w:r w:rsidRPr="00E03651">
        <w:rPr>
          <w:rFonts w:ascii="Times New Roman" w:hAnsi="Times New Roman" w:cs="Times New Roman"/>
          <w:sz w:val="28"/>
          <w:szCs w:val="28"/>
        </w:rPr>
        <w:t>1.​</w:t>
      </w:r>
      <w:proofErr w:type="gramEnd"/>
      <w:r w:rsidRPr="00E03651">
        <w:rPr>
          <w:rFonts w:ascii="Times New Roman" w:hAnsi="Times New Roman" w:cs="Times New Roman"/>
          <w:sz w:val="28"/>
          <w:szCs w:val="28"/>
        </w:rPr>
        <w:t xml:space="preserve"> Утвердить </w:t>
      </w:r>
      <w:r>
        <w:rPr>
          <w:rFonts w:ascii="Times New Roman" w:hAnsi="Times New Roman" w:cs="Times New Roman"/>
          <w:sz w:val="28"/>
          <w:szCs w:val="28"/>
        </w:rPr>
        <w:t>«</w:t>
      </w:r>
      <w:r w:rsidRPr="00E03651">
        <w:rPr>
          <w:rFonts w:ascii="Times New Roman" w:hAnsi="Times New Roman" w:cs="Times New Roman"/>
          <w:sz w:val="28"/>
          <w:szCs w:val="28"/>
        </w:rPr>
        <w:t>Поряд</w:t>
      </w:r>
      <w:r>
        <w:rPr>
          <w:rFonts w:ascii="Times New Roman" w:hAnsi="Times New Roman" w:cs="Times New Roman"/>
          <w:sz w:val="28"/>
          <w:szCs w:val="28"/>
        </w:rPr>
        <w:t>ок</w:t>
      </w:r>
      <w:r w:rsidRPr="00E03651">
        <w:rPr>
          <w:rFonts w:ascii="Times New Roman" w:hAnsi="Times New Roman" w:cs="Times New Roman"/>
          <w:sz w:val="28"/>
          <w:szCs w:val="28"/>
        </w:rPr>
        <w:t xml:space="preserve"> обжалования нормативных правовых актов и иных решений, принятых органами местного самоуправления и должностными лицами администрации Уметского городского поселения Зубово-Полянского муниципального района Республики Мордовия»</w:t>
      </w:r>
      <w:r w:rsidRPr="00E03651">
        <w:rPr>
          <w:rFonts w:ascii="Times New Roman" w:hAnsi="Times New Roman" w:cs="Times New Roman"/>
          <w:sz w:val="28"/>
          <w:szCs w:val="28"/>
        </w:rPr>
        <w:t xml:space="preserve">. </w:t>
      </w:r>
    </w:p>
    <w:p w:rsidR="00E03651" w:rsidRPr="00E03651" w:rsidRDefault="00E03651" w:rsidP="00E03651">
      <w:pPr>
        <w:pStyle w:val="a3"/>
        <w:rPr>
          <w:rFonts w:ascii="Times New Roman" w:hAnsi="Times New Roman" w:cs="Times New Roman"/>
          <w:sz w:val="28"/>
          <w:szCs w:val="28"/>
        </w:rPr>
      </w:pPr>
    </w:p>
    <w:p w:rsidR="00E03651" w:rsidRPr="00E03651" w:rsidRDefault="00E03651" w:rsidP="00E03651">
      <w:pPr>
        <w:pStyle w:val="a3"/>
        <w:rPr>
          <w:rFonts w:ascii="Times New Roman" w:hAnsi="Times New Roman" w:cs="Times New Roman"/>
          <w:sz w:val="28"/>
          <w:szCs w:val="28"/>
        </w:rPr>
      </w:pPr>
      <w:proofErr w:type="gramStart"/>
      <w:r w:rsidRPr="00E03651">
        <w:rPr>
          <w:rFonts w:ascii="Times New Roman" w:hAnsi="Times New Roman" w:cs="Times New Roman"/>
          <w:sz w:val="28"/>
          <w:szCs w:val="28"/>
        </w:rPr>
        <w:t>2.​</w:t>
      </w:r>
      <w:proofErr w:type="gramEnd"/>
      <w:r w:rsidRPr="00E03651">
        <w:rPr>
          <w:rFonts w:ascii="Times New Roman" w:hAnsi="Times New Roman" w:cs="Times New Roman"/>
          <w:sz w:val="28"/>
          <w:szCs w:val="28"/>
        </w:rPr>
        <w:t xml:space="preserve"> Настоящее постановление вступает в силу со дня его официального</w:t>
      </w:r>
    </w:p>
    <w:p w:rsidR="00E03651" w:rsidRPr="00E03651" w:rsidRDefault="00E03651" w:rsidP="00E03651">
      <w:pPr>
        <w:pStyle w:val="a3"/>
        <w:rPr>
          <w:rFonts w:ascii="Times New Roman" w:hAnsi="Times New Roman" w:cs="Times New Roman"/>
          <w:sz w:val="28"/>
          <w:szCs w:val="28"/>
        </w:rPr>
      </w:pPr>
      <w:r w:rsidRPr="00E03651">
        <w:rPr>
          <w:rFonts w:ascii="Times New Roman" w:hAnsi="Times New Roman" w:cs="Times New Roman"/>
          <w:sz w:val="28"/>
          <w:szCs w:val="28"/>
        </w:rPr>
        <w:t xml:space="preserve">опубликования в </w:t>
      </w:r>
      <w:r>
        <w:rPr>
          <w:rFonts w:ascii="Times New Roman" w:hAnsi="Times New Roman" w:cs="Times New Roman"/>
          <w:sz w:val="28"/>
          <w:szCs w:val="28"/>
        </w:rPr>
        <w:t>газете «Вестник» Уметского городского поселения и на официальном сайте Уметского городского поселения в сети Интернет</w:t>
      </w:r>
      <w:r w:rsidRPr="00E03651">
        <w:t xml:space="preserve"> </w:t>
      </w:r>
      <w:r w:rsidRPr="00E03651">
        <w:rPr>
          <w:rFonts w:ascii="Times New Roman" w:hAnsi="Times New Roman" w:cs="Times New Roman"/>
          <w:sz w:val="28"/>
          <w:szCs w:val="28"/>
        </w:rPr>
        <w:t>http://zpolyana.e-mordovia.ru/vill/view/301</w:t>
      </w:r>
      <w:r>
        <w:rPr>
          <w:rFonts w:ascii="Times New Roman" w:hAnsi="Times New Roman" w:cs="Times New Roman"/>
          <w:sz w:val="28"/>
          <w:szCs w:val="28"/>
        </w:rPr>
        <w:t>.</w:t>
      </w:r>
    </w:p>
    <w:p w:rsidR="00E03651" w:rsidRPr="00E03651" w:rsidRDefault="00E03651" w:rsidP="00E03651">
      <w:pPr>
        <w:pStyle w:val="a3"/>
        <w:rPr>
          <w:rFonts w:ascii="Times New Roman" w:hAnsi="Times New Roman" w:cs="Times New Roman"/>
          <w:sz w:val="28"/>
          <w:szCs w:val="28"/>
        </w:rPr>
      </w:pPr>
    </w:p>
    <w:p w:rsidR="00E03651" w:rsidRPr="00E03651" w:rsidRDefault="00E03651" w:rsidP="00E03651">
      <w:pPr>
        <w:pStyle w:val="a3"/>
        <w:rPr>
          <w:rFonts w:ascii="Times New Roman" w:hAnsi="Times New Roman" w:cs="Times New Roman"/>
          <w:sz w:val="28"/>
          <w:szCs w:val="28"/>
        </w:rPr>
      </w:pPr>
      <w:r w:rsidRPr="00E03651">
        <w:rPr>
          <w:rFonts w:ascii="Times New Roman" w:hAnsi="Times New Roman" w:cs="Times New Roman"/>
          <w:sz w:val="28"/>
          <w:szCs w:val="28"/>
        </w:rPr>
        <w:t xml:space="preserve"> </w:t>
      </w:r>
    </w:p>
    <w:p w:rsidR="00E03651" w:rsidRPr="00E03651" w:rsidRDefault="00E03651" w:rsidP="00E03651">
      <w:pPr>
        <w:pStyle w:val="a3"/>
        <w:rPr>
          <w:rFonts w:ascii="Times New Roman" w:hAnsi="Times New Roman" w:cs="Times New Roman"/>
          <w:sz w:val="28"/>
          <w:szCs w:val="28"/>
        </w:rPr>
      </w:pPr>
    </w:p>
    <w:p w:rsidR="00E03651" w:rsidRPr="00E03651" w:rsidRDefault="00E03651" w:rsidP="00E03651">
      <w:pPr>
        <w:pStyle w:val="a3"/>
        <w:rPr>
          <w:rFonts w:ascii="Times New Roman" w:hAnsi="Times New Roman" w:cs="Times New Roman"/>
          <w:sz w:val="28"/>
          <w:szCs w:val="28"/>
        </w:rPr>
      </w:pPr>
      <w:proofErr w:type="spellStart"/>
      <w:r>
        <w:rPr>
          <w:rFonts w:ascii="Times New Roman" w:hAnsi="Times New Roman" w:cs="Times New Roman"/>
          <w:sz w:val="28"/>
          <w:szCs w:val="28"/>
        </w:rPr>
        <w:t>И.о</w:t>
      </w:r>
      <w:proofErr w:type="spellEnd"/>
      <w:r>
        <w:rPr>
          <w:rFonts w:ascii="Times New Roman" w:hAnsi="Times New Roman" w:cs="Times New Roman"/>
          <w:sz w:val="28"/>
          <w:szCs w:val="28"/>
        </w:rPr>
        <w:t xml:space="preserve">. главы </w:t>
      </w:r>
      <w:r w:rsidRPr="00E03651">
        <w:rPr>
          <w:rFonts w:ascii="Times New Roman" w:hAnsi="Times New Roman" w:cs="Times New Roman"/>
          <w:sz w:val="28"/>
          <w:szCs w:val="28"/>
        </w:rPr>
        <w:t>администрации</w:t>
      </w:r>
    </w:p>
    <w:p w:rsidR="00E03651" w:rsidRPr="00E03651" w:rsidRDefault="00E03651" w:rsidP="00E03651">
      <w:pPr>
        <w:pStyle w:val="a3"/>
        <w:rPr>
          <w:rFonts w:ascii="Times New Roman" w:hAnsi="Times New Roman" w:cs="Times New Roman"/>
          <w:sz w:val="28"/>
          <w:szCs w:val="28"/>
        </w:rPr>
      </w:pPr>
    </w:p>
    <w:p w:rsidR="00E03651" w:rsidRPr="00E03651" w:rsidRDefault="00E03651" w:rsidP="00E03651">
      <w:pPr>
        <w:pStyle w:val="a3"/>
        <w:rPr>
          <w:rFonts w:ascii="Times New Roman" w:hAnsi="Times New Roman" w:cs="Times New Roman"/>
          <w:sz w:val="28"/>
          <w:szCs w:val="28"/>
        </w:rPr>
      </w:pPr>
      <w:r>
        <w:rPr>
          <w:rFonts w:ascii="Times New Roman" w:hAnsi="Times New Roman" w:cs="Times New Roman"/>
          <w:sz w:val="28"/>
          <w:szCs w:val="28"/>
        </w:rPr>
        <w:t>Уметского городского</w:t>
      </w:r>
      <w:r w:rsidRPr="00E03651">
        <w:rPr>
          <w:rFonts w:ascii="Times New Roman" w:hAnsi="Times New Roman" w:cs="Times New Roman"/>
          <w:sz w:val="28"/>
          <w:szCs w:val="28"/>
        </w:rPr>
        <w:t xml:space="preserve"> поселения </w:t>
      </w:r>
      <w:r>
        <w:rPr>
          <w:rFonts w:ascii="Times New Roman" w:hAnsi="Times New Roman" w:cs="Times New Roman"/>
          <w:sz w:val="28"/>
          <w:szCs w:val="28"/>
        </w:rPr>
        <w:t xml:space="preserve">                                                 Б.Г. Беляев</w:t>
      </w:r>
      <w:r w:rsidRPr="00E03651">
        <w:rPr>
          <w:rFonts w:ascii="Times New Roman" w:hAnsi="Times New Roman" w:cs="Times New Roman"/>
          <w:sz w:val="28"/>
          <w:szCs w:val="28"/>
        </w:rPr>
        <w:t xml:space="preserve"> </w:t>
      </w:r>
    </w:p>
    <w:p w:rsidR="00E03651" w:rsidRPr="00E03651" w:rsidRDefault="00E03651" w:rsidP="00E03651">
      <w:pPr>
        <w:pStyle w:val="a3"/>
        <w:rPr>
          <w:rFonts w:ascii="Times New Roman" w:hAnsi="Times New Roman" w:cs="Times New Roman"/>
          <w:sz w:val="28"/>
          <w:szCs w:val="28"/>
        </w:rPr>
      </w:pPr>
    </w:p>
    <w:p w:rsidR="00E03651" w:rsidRPr="00E03651" w:rsidRDefault="00E03651" w:rsidP="00E03651">
      <w:pPr>
        <w:pStyle w:val="a3"/>
        <w:rPr>
          <w:rFonts w:ascii="Times New Roman" w:hAnsi="Times New Roman" w:cs="Times New Roman"/>
          <w:sz w:val="28"/>
          <w:szCs w:val="28"/>
        </w:rPr>
      </w:pPr>
      <w:r w:rsidRPr="00E03651">
        <w:rPr>
          <w:rFonts w:ascii="Times New Roman" w:hAnsi="Times New Roman" w:cs="Times New Roman"/>
          <w:sz w:val="28"/>
          <w:szCs w:val="28"/>
        </w:rPr>
        <w:t xml:space="preserve"> </w:t>
      </w:r>
    </w:p>
    <w:p w:rsidR="00E03651" w:rsidRPr="00E03651" w:rsidRDefault="00E03651" w:rsidP="00E03651">
      <w:pPr>
        <w:pStyle w:val="a3"/>
      </w:pPr>
    </w:p>
    <w:p w:rsidR="00E03651" w:rsidRPr="00E03651" w:rsidRDefault="00E03651" w:rsidP="00E03651">
      <w:pPr>
        <w:pStyle w:val="a3"/>
        <w:jc w:val="right"/>
        <w:rPr>
          <w:rFonts w:ascii="Times New Roman" w:hAnsi="Times New Roman" w:cs="Times New Roman"/>
          <w:sz w:val="24"/>
          <w:szCs w:val="24"/>
        </w:rPr>
      </w:pPr>
      <w:r w:rsidRPr="00E03651">
        <w:rPr>
          <w:rFonts w:ascii="Times New Roman" w:hAnsi="Times New Roman" w:cs="Times New Roman"/>
          <w:sz w:val="24"/>
          <w:szCs w:val="24"/>
        </w:rPr>
        <w:t>Приложение 1</w:t>
      </w:r>
    </w:p>
    <w:p w:rsidR="00E03651" w:rsidRDefault="00E03651" w:rsidP="00E03651">
      <w:pPr>
        <w:pStyle w:val="a3"/>
        <w:jc w:val="right"/>
        <w:rPr>
          <w:rFonts w:ascii="Times New Roman" w:hAnsi="Times New Roman" w:cs="Times New Roman"/>
          <w:sz w:val="24"/>
          <w:szCs w:val="24"/>
        </w:rPr>
      </w:pPr>
      <w:r w:rsidRPr="00E03651">
        <w:rPr>
          <w:rFonts w:ascii="Times New Roman" w:hAnsi="Times New Roman" w:cs="Times New Roman"/>
          <w:sz w:val="24"/>
          <w:szCs w:val="24"/>
        </w:rPr>
        <w:t xml:space="preserve">к постановлению администрации </w:t>
      </w:r>
    </w:p>
    <w:p w:rsidR="00E03651" w:rsidRPr="00E03651" w:rsidRDefault="00E03651" w:rsidP="00E03651">
      <w:pPr>
        <w:pStyle w:val="a3"/>
        <w:jc w:val="right"/>
        <w:rPr>
          <w:rFonts w:ascii="Times New Roman" w:hAnsi="Times New Roman" w:cs="Times New Roman"/>
          <w:sz w:val="24"/>
          <w:szCs w:val="24"/>
        </w:rPr>
      </w:pPr>
      <w:r>
        <w:rPr>
          <w:rFonts w:ascii="Times New Roman" w:hAnsi="Times New Roman" w:cs="Times New Roman"/>
          <w:sz w:val="24"/>
          <w:szCs w:val="24"/>
        </w:rPr>
        <w:t>Уметского городского</w:t>
      </w:r>
      <w:r w:rsidRPr="00E03651">
        <w:rPr>
          <w:rFonts w:ascii="Times New Roman" w:hAnsi="Times New Roman" w:cs="Times New Roman"/>
          <w:sz w:val="24"/>
          <w:szCs w:val="24"/>
        </w:rPr>
        <w:t xml:space="preserve"> поселения</w:t>
      </w:r>
    </w:p>
    <w:p w:rsidR="00E03651" w:rsidRPr="00E03651" w:rsidRDefault="00E03651" w:rsidP="00E03651">
      <w:pPr>
        <w:pStyle w:val="a3"/>
        <w:jc w:val="right"/>
        <w:rPr>
          <w:rFonts w:ascii="Times New Roman" w:hAnsi="Times New Roman" w:cs="Times New Roman"/>
          <w:sz w:val="24"/>
          <w:szCs w:val="24"/>
        </w:rPr>
      </w:pPr>
      <w:r w:rsidRPr="00E03651">
        <w:rPr>
          <w:rFonts w:ascii="Times New Roman" w:hAnsi="Times New Roman" w:cs="Times New Roman"/>
          <w:sz w:val="24"/>
          <w:szCs w:val="24"/>
        </w:rPr>
        <w:t xml:space="preserve">от </w:t>
      </w:r>
      <w:r>
        <w:rPr>
          <w:rFonts w:ascii="Times New Roman" w:hAnsi="Times New Roman" w:cs="Times New Roman"/>
          <w:sz w:val="24"/>
          <w:szCs w:val="24"/>
        </w:rPr>
        <w:t>07.04.2020 г. № 44</w:t>
      </w:r>
    </w:p>
    <w:p w:rsidR="00E03651" w:rsidRPr="00E03651" w:rsidRDefault="00E03651" w:rsidP="00E03651">
      <w:pPr>
        <w:pStyle w:val="a3"/>
        <w:rPr>
          <w:rFonts w:ascii="Times New Roman" w:hAnsi="Times New Roman" w:cs="Times New Roman"/>
          <w:sz w:val="28"/>
          <w:szCs w:val="28"/>
        </w:rPr>
      </w:pPr>
    </w:p>
    <w:p w:rsidR="00E03651" w:rsidRPr="00E03651" w:rsidRDefault="00E03651" w:rsidP="00E03651">
      <w:pPr>
        <w:pStyle w:val="a3"/>
        <w:rPr>
          <w:rFonts w:ascii="Times New Roman" w:hAnsi="Times New Roman" w:cs="Times New Roman"/>
          <w:sz w:val="28"/>
          <w:szCs w:val="28"/>
        </w:rPr>
      </w:pPr>
      <w:r w:rsidRPr="00E03651">
        <w:rPr>
          <w:rFonts w:ascii="Times New Roman" w:hAnsi="Times New Roman" w:cs="Times New Roman"/>
          <w:sz w:val="28"/>
          <w:szCs w:val="28"/>
        </w:rPr>
        <w:t xml:space="preserve">  </w:t>
      </w:r>
    </w:p>
    <w:p w:rsidR="00E03651" w:rsidRPr="00E03651" w:rsidRDefault="00E03651" w:rsidP="00E03651">
      <w:pPr>
        <w:pStyle w:val="a3"/>
        <w:rPr>
          <w:rFonts w:ascii="Times New Roman" w:hAnsi="Times New Roman" w:cs="Times New Roman"/>
          <w:sz w:val="28"/>
          <w:szCs w:val="28"/>
        </w:rPr>
      </w:pPr>
    </w:p>
    <w:p w:rsidR="00E03651" w:rsidRPr="00E03651" w:rsidRDefault="00E03651" w:rsidP="00E03651">
      <w:pPr>
        <w:pStyle w:val="a3"/>
        <w:jc w:val="center"/>
        <w:rPr>
          <w:rFonts w:ascii="Times New Roman" w:hAnsi="Times New Roman" w:cs="Times New Roman"/>
          <w:b/>
          <w:sz w:val="28"/>
          <w:szCs w:val="28"/>
        </w:rPr>
      </w:pPr>
      <w:r w:rsidRPr="00E03651">
        <w:rPr>
          <w:rFonts w:ascii="Times New Roman" w:hAnsi="Times New Roman" w:cs="Times New Roman"/>
          <w:b/>
          <w:sz w:val="28"/>
          <w:szCs w:val="28"/>
        </w:rPr>
        <w:t>Порядок обжалования нормативных правовых актов и иных решений, принятых органами местного самоуправления и должностными лицами администрации Уметского городского поселения Зубово-Полянского муниципаль</w:t>
      </w:r>
      <w:r>
        <w:rPr>
          <w:rFonts w:ascii="Times New Roman" w:hAnsi="Times New Roman" w:cs="Times New Roman"/>
          <w:b/>
          <w:sz w:val="28"/>
          <w:szCs w:val="28"/>
        </w:rPr>
        <w:t>ного района Республики Мордовия</w:t>
      </w:r>
    </w:p>
    <w:p w:rsidR="00E03651" w:rsidRPr="00E03651" w:rsidRDefault="00E03651" w:rsidP="00E03651">
      <w:pPr>
        <w:pStyle w:val="a3"/>
        <w:rPr>
          <w:rFonts w:ascii="Times New Roman" w:hAnsi="Times New Roman" w:cs="Times New Roman"/>
          <w:sz w:val="28"/>
          <w:szCs w:val="28"/>
        </w:rPr>
      </w:pPr>
      <w:r w:rsidRPr="00E03651">
        <w:rPr>
          <w:rFonts w:ascii="Times New Roman" w:hAnsi="Times New Roman" w:cs="Times New Roman"/>
          <w:sz w:val="28"/>
          <w:szCs w:val="28"/>
        </w:rPr>
        <w:t xml:space="preserve"> </w:t>
      </w:r>
    </w:p>
    <w:p w:rsidR="00E03651" w:rsidRPr="00E03651" w:rsidRDefault="00E03651" w:rsidP="00E03651">
      <w:pPr>
        <w:pStyle w:val="a3"/>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1. Юридические и физические лица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имеют право на обжалование нормативных правовых актов и иных решений, принятых органами местного самоуправления и должностными лицами </w:t>
      </w:r>
      <w:r w:rsidRPr="00E03651">
        <w:rPr>
          <w:rFonts w:ascii="Times New Roman" w:hAnsi="Times New Roman" w:cs="Times New Roman"/>
          <w:sz w:val="28"/>
          <w:szCs w:val="28"/>
        </w:rPr>
        <w:t>администрации Уметского городского поселения Зубово-Полянского муниципального района Республики Мордовия</w:t>
      </w:r>
      <w:r w:rsidRPr="00E03651">
        <w:rPr>
          <w:rFonts w:ascii="Times New Roman" w:hAnsi="Times New Roman" w:cs="Times New Roman"/>
          <w:sz w:val="28"/>
          <w:szCs w:val="28"/>
        </w:rPr>
        <w:t>, в досудебном и судебном порядке.</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2. Юридические и физические лица имеют право обратиться в органы местного самоуправления и должностным лицам </w:t>
      </w:r>
      <w:r w:rsidRPr="00E03651">
        <w:rPr>
          <w:rFonts w:ascii="Times New Roman" w:hAnsi="Times New Roman" w:cs="Times New Roman"/>
          <w:sz w:val="28"/>
          <w:szCs w:val="28"/>
        </w:rPr>
        <w:t>администрации Уметского городского поселения Зубово-Полянского муниципального района Республики Мордовия</w:t>
      </w:r>
      <w:r>
        <w:rPr>
          <w:rFonts w:ascii="Times New Roman" w:hAnsi="Times New Roman" w:cs="Times New Roman"/>
          <w:sz w:val="28"/>
          <w:szCs w:val="28"/>
        </w:rPr>
        <w:t xml:space="preserve"> </w:t>
      </w:r>
      <w:r w:rsidRPr="00E03651">
        <w:rPr>
          <w:rFonts w:ascii="Times New Roman" w:hAnsi="Times New Roman" w:cs="Times New Roman"/>
          <w:sz w:val="28"/>
          <w:szCs w:val="28"/>
        </w:rPr>
        <w:t>с жалобой лично или направить письменное обращение.</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3. Личный прием представителей проводится в соответствии с графиком приема граждан.</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4. Обращение представителей в письменной форме должно содержать следующую информацию: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наименование юридического лица (фамилия, имя, отчество гражданина), которым подается обращение, его место нахождения (место жительства);</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 наименование обжалуемого нормативного правового акта и иного решения, принятого органом местного самоуправления и должностным лицом </w:t>
      </w:r>
      <w:r w:rsidRPr="00E03651">
        <w:rPr>
          <w:rFonts w:ascii="Times New Roman" w:hAnsi="Times New Roman" w:cs="Times New Roman"/>
          <w:sz w:val="28"/>
          <w:szCs w:val="28"/>
        </w:rPr>
        <w:t>администрации Уметского городского поселения Зубово-Полянского муниципального района Республики Мордовия</w:t>
      </w:r>
      <w:r w:rsidRPr="00E03651">
        <w:rPr>
          <w:rFonts w:ascii="Times New Roman" w:hAnsi="Times New Roman" w:cs="Times New Roman"/>
          <w:sz w:val="28"/>
          <w:szCs w:val="28"/>
        </w:rPr>
        <w:t xml:space="preserve">;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 причина несогласия с обжалуемым НПА (решением);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 иные сведения, которые представители считают необходимым сообщить.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5. Орган местного самоуправления или должностное лицо </w:t>
      </w:r>
      <w:r w:rsidRPr="00E03651">
        <w:rPr>
          <w:rFonts w:ascii="Times New Roman" w:hAnsi="Times New Roman" w:cs="Times New Roman"/>
          <w:sz w:val="28"/>
          <w:szCs w:val="28"/>
        </w:rPr>
        <w:t>администрации Уметского городского поселения Зубово-Полянского муниципального района Республики Мордовия</w:t>
      </w:r>
      <w:r w:rsidRPr="00E03651">
        <w:rPr>
          <w:rFonts w:ascii="Times New Roman" w:hAnsi="Times New Roman" w:cs="Times New Roman"/>
          <w:sz w:val="28"/>
          <w:szCs w:val="28"/>
        </w:rPr>
        <w:t xml:space="preserve"> рассматривает замечания, предложения и по результатам рассмотрения либо вносит изменения в НПА (решение) с учетом замечаний, предложений, а в случае несогласия с доводами заявителя оставляет НПА (решение) без изменения.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6. По результатам рассмотрения обращения представителям направляется письменный ответ, содержащий результаты рассмотрения обращения, в срок, не превышающий 30 дней с момента поступления обращения.</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7. Обжалование НПА (решений) в судебном порядке осуществляется путем подачи заявления в суд общей юрисдикции или арбитражный суд в установленном законом порядке. </w:t>
      </w:r>
    </w:p>
    <w:p w:rsidR="00E03651" w:rsidRPr="00E03651" w:rsidRDefault="00E03651" w:rsidP="00375E15">
      <w:pPr>
        <w:pStyle w:val="a3"/>
        <w:jc w:val="both"/>
        <w:rPr>
          <w:rFonts w:ascii="Times New Roman" w:hAnsi="Times New Roman" w:cs="Times New Roman"/>
          <w:sz w:val="28"/>
          <w:szCs w:val="28"/>
        </w:rPr>
      </w:pPr>
    </w:p>
    <w:p w:rsidR="00E03651" w:rsidRPr="00375E15" w:rsidRDefault="00E03651" w:rsidP="00375E15">
      <w:pPr>
        <w:pStyle w:val="a3"/>
        <w:jc w:val="center"/>
        <w:rPr>
          <w:rFonts w:ascii="Times New Roman" w:hAnsi="Times New Roman" w:cs="Times New Roman"/>
          <w:b/>
          <w:sz w:val="28"/>
          <w:szCs w:val="28"/>
        </w:rPr>
      </w:pPr>
      <w:r w:rsidRPr="00375E15">
        <w:rPr>
          <w:rFonts w:ascii="Times New Roman" w:hAnsi="Times New Roman" w:cs="Times New Roman"/>
          <w:b/>
          <w:sz w:val="28"/>
          <w:szCs w:val="28"/>
        </w:rPr>
        <w:t xml:space="preserve">Обжалование муниципальных правовых актов и иных решений, принятых </w:t>
      </w:r>
      <w:r w:rsidRPr="00375E15">
        <w:rPr>
          <w:rFonts w:ascii="Times New Roman" w:hAnsi="Times New Roman" w:cs="Times New Roman"/>
          <w:b/>
          <w:sz w:val="28"/>
          <w:szCs w:val="28"/>
        </w:rPr>
        <w:t>администрацией Уметского городского поселения Зубово-Полянского муниципального района Республики Мордовия</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Обжалование муниципальных правовых актов и иных решений, принятых </w:t>
      </w:r>
      <w:r w:rsidRPr="00E03651">
        <w:rPr>
          <w:rFonts w:ascii="Times New Roman" w:hAnsi="Times New Roman" w:cs="Times New Roman"/>
          <w:sz w:val="28"/>
          <w:szCs w:val="28"/>
        </w:rPr>
        <w:t>администраци</w:t>
      </w:r>
      <w:r>
        <w:rPr>
          <w:rFonts w:ascii="Times New Roman" w:hAnsi="Times New Roman" w:cs="Times New Roman"/>
          <w:sz w:val="28"/>
          <w:szCs w:val="28"/>
        </w:rPr>
        <w:t>ей</w:t>
      </w:r>
      <w:r w:rsidRPr="00E03651">
        <w:rPr>
          <w:rFonts w:ascii="Times New Roman" w:hAnsi="Times New Roman" w:cs="Times New Roman"/>
          <w:sz w:val="28"/>
          <w:szCs w:val="28"/>
        </w:rPr>
        <w:t xml:space="preserve"> Уметского городского поселения Зубово-Полянского муниципального района Республики Мордовия</w:t>
      </w:r>
      <w:r w:rsidRPr="00E03651">
        <w:rPr>
          <w:rFonts w:ascii="Times New Roman" w:hAnsi="Times New Roman" w:cs="Times New Roman"/>
          <w:sz w:val="28"/>
          <w:szCs w:val="28"/>
        </w:rPr>
        <w:t xml:space="preserve">, осуществляется в порядке, установленном Конституцией Российской Федерации, Гражданским процессуальным кодексом Российской Федерации, Законом Российской Федерации от 27 апреля 1993 г. № 4866-1 «Об обжаловании в суд действий и решений, нарушающих права и свободы граждан».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Гражданин, организация, считающие, что принятым и опубликованным в установленном порядке муниципальным правовым актом органа местного самоуправления нарушаются их права и свободы, гарантированные Конституцией Российской Федерации, законами и другими нормативными правовыми актами вправе оспорить в суде указанный муниципальный правовой акт органа местного самоуправления.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Гражданин, организация вправе обратиться в суд с заявлением в течение трех месяцев со дня, когда ему стало известно о нарушении его прав и свобод.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Заявление может быть подано гражданином, организацией в суд по месту его жительства или по месту нахождения органа местного самоуправления, решение, которого оспаривается.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lastRenderedPageBreak/>
        <w:t xml:space="preserve">Заявление об обжаловании муниципального правового акта или его части должно соответствовать требованиям, установленным законодательством Российской Федерации: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numPr>
          <w:ilvl w:val="0"/>
          <w:numId w:val="1"/>
        </w:numPr>
        <w:jc w:val="both"/>
        <w:rPr>
          <w:rFonts w:ascii="Times New Roman" w:hAnsi="Times New Roman" w:cs="Times New Roman"/>
          <w:sz w:val="28"/>
          <w:szCs w:val="28"/>
        </w:rPr>
      </w:pPr>
      <w:r w:rsidRPr="00E03651">
        <w:rPr>
          <w:rFonts w:ascii="Times New Roman" w:hAnsi="Times New Roman" w:cs="Times New Roman"/>
          <w:sz w:val="28"/>
          <w:szCs w:val="28"/>
        </w:rPr>
        <w:t>исковое заявление должно быть подано в суд в письменной форме;</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numPr>
          <w:ilvl w:val="0"/>
          <w:numId w:val="1"/>
        </w:numPr>
        <w:jc w:val="both"/>
        <w:rPr>
          <w:rFonts w:ascii="Times New Roman" w:hAnsi="Times New Roman" w:cs="Times New Roman"/>
          <w:sz w:val="28"/>
          <w:szCs w:val="28"/>
        </w:rPr>
      </w:pPr>
      <w:r w:rsidRPr="00E03651">
        <w:rPr>
          <w:rFonts w:ascii="Times New Roman" w:hAnsi="Times New Roman" w:cs="Times New Roman"/>
          <w:sz w:val="28"/>
          <w:szCs w:val="28"/>
        </w:rPr>
        <w:t>в заявлении об оспаривании правового акта или его части должны быть указаны:</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-наименование суда, в который подается заявление;</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-наименование истца, его место жительства или, если истцом является организация, ее место нахождения, а также наименование представителя и его адрес, если заявление подается представителем;</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-наименование органа местного самоуправления </w:t>
      </w:r>
      <w:r w:rsidR="00375E15">
        <w:rPr>
          <w:rFonts w:ascii="Times New Roman" w:hAnsi="Times New Roman" w:cs="Times New Roman"/>
          <w:sz w:val="28"/>
          <w:szCs w:val="28"/>
        </w:rPr>
        <w:t>Зубово-Полянского</w:t>
      </w:r>
      <w:r w:rsidRPr="00E03651">
        <w:rPr>
          <w:rFonts w:ascii="Times New Roman" w:hAnsi="Times New Roman" w:cs="Times New Roman"/>
          <w:sz w:val="28"/>
          <w:szCs w:val="28"/>
        </w:rPr>
        <w:t xml:space="preserve"> муниципального района (далее – органа местного самоуправления), являющегося ответчиком, его место нахождения;</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-содержание нарушения либо угрозы нарушения прав, свобод или законных интересов истца и его требования;</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-обстоятельства, на которых истец основывает свои требования, и доказательства, подтверждающие эти обстоятельства;</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-перечень прилагаемых к заявлению документов.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Заявление об обжаловании муниципального правового акта или его части должно содержать дополнительно данные о наименовании органа местного самоуправления, принявшего обжалуемый муниципальный правовой акт, о его наименовании и дате принятия; указание, какие права и свободы гражданина или неопределенного круга лиц нарушаются этим актом или его частью.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Заявление об обжаловании муниципального правового акта или его части подписывается истцом или его представителем при наличии у него по</w:t>
      </w:r>
      <w:bookmarkStart w:id="0" w:name="_GoBack"/>
      <w:bookmarkEnd w:id="0"/>
      <w:r w:rsidRPr="00E03651">
        <w:rPr>
          <w:rFonts w:ascii="Times New Roman" w:hAnsi="Times New Roman" w:cs="Times New Roman"/>
          <w:sz w:val="28"/>
          <w:szCs w:val="28"/>
        </w:rPr>
        <w:t xml:space="preserve">лномочий на подписание заявления и предъявление его в суд.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К заявлению об обжаловании муниципального правового акта прилагается копия обжалуемого муниципального правового акта или его части с указанием, каким средством массовой информации и когда опубликован этот акт; копия самого заявления; документ, подтверждающий уплату государственной пошлины; доверенность или иной документ, удостоверяющий полномочия представителя заявителя.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Истец обязан направить другим лицам, участвующим в деле, копии искового заявления и прилагаемых к нему документов, которые у них отсутствуют, заказным письмом с уведомлением о вручении.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Жалоба гражданина на решение органа местного самоуправления рассматривается судом по правилам гражданского судопроизводства с учетом особенностей, установленных Законом Российской Федерации «Об обжаловании в суд действий и решений, нарушающих права и свободы граждан».</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Суд, признав, что оспариваемый муниципальный правовой акт не противоречит федеральному закону или другому нормативному правовому акту, имеющим большую юридическую силу, принимает решение об отказе в удовлетворении соответствующего заявления. Установив, что оспариваемый муниципальный правовой акт или его часть противоречит федеральному закону либо другому нормативному правовому акту, имеющим большую юридическую силу, суд признает муниципальный правовой акт недействующим полностью или в части со дня его принятия или иного указанного судом времени.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Решение суда о признании муниципального правового акта или его части недействующими вступает в законную силу по правилам, предусмотренным статьей 209 Гражданского процессуального кодекса Российской Федерации, и влечет за собой утрату силы этого муниципального правового акта или его части, а также других муниципальных правовых актов, основанных на признанном недействующим муниципальном правовом акте или воспроизводящих его содержание. </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Суд, признав жалобу обоснованной, принимает решение об обязанности органа местного самоуправления, соответствующего должностного лица, муниципального служащего устранить в полном объеме допущенное нарушение прав и свобод гражданина или препятствие к осуществлению гражданином его прав и свобод.</w:t>
      </w:r>
    </w:p>
    <w:p w:rsidR="00E03651" w:rsidRPr="00E03651" w:rsidRDefault="00E03651" w:rsidP="00375E15">
      <w:pPr>
        <w:pStyle w:val="a3"/>
        <w:jc w:val="both"/>
        <w:rPr>
          <w:rFonts w:ascii="Times New Roman" w:hAnsi="Times New Roman" w:cs="Times New Roman"/>
          <w:sz w:val="28"/>
          <w:szCs w:val="28"/>
        </w:rPr>
      </w:pPr>
    </w:p>
    <w:p w:rsidR="00E03651" w:rsidRPr="00E03651" w:rsidRDefault="00E03651" w:rsidP="00375E15">
      <w:pPr>
        <w:pStyle w:val="a3"/>
        <w:jc w:val="both"/>
        <w:rPr>
          <w:rFonts w:ascii="Times New Roman" w:hAnsi="Times New Roman" w:cs="Times New Roman"/>
          <w:sz w:val="28"/>
          <w:szCs w:val="28"/>
        </w:rPr>
      </w:pPr>
      <w:r w:rsidRPr="00E03651">
        <w:rPr>
          <w:rFonts w:ascii="Times New Roman" w:hAnsi="Times New Roman" w:cs="Times New Roman"/>
          <w:sz w:val="28"/>
          <w:szCs w:val="28"/>
        </w:rPr>
        <w:t xml:space="preserve">  </w:t>
      </w:r>
    </w:p>
    <w:p w:rsidR="00E03651" w:rsidRPr="00E03651" w:rsidRDefault="00E03651" w:rsidP="00375E15">
      <w:pPr>
        <w:pStyle w:val="a3"/>
        <w:jc w:val="both"/>
        <w:rPr>
          <w:rFonts w:ascii="Times New Roman" w:hAnsi="Times New Roman" w:cs="Times New Roman"/>
          <w:sz w:val="28"/>
          <w:szCs w:val="28"/>
        </w:rPr>
      </w:pPr>
    </w:p>
    <w:p w:rsidR="008108DA" w:rsidRPr="00E03651" w:rsidRDefault="008108DA" w:rsidP="00375E15">
      <w:pPr>
        <w:pStyle w:val="a3"/>
        <w:jc w:val="both"/>
        <w:rPr>
          <w:rFonts w:ascii="Times New Roman" w:hAnsi="Times New Roman" w:cs="Times New Roman"/>
          <w:sz w:val="28"/>
          <w:szCs w:val="28"/>
        </w:rPr>
      </w:pPr>
    </w:p>
    <w:sectPr w:rsidR="008108DA" w:rsidRPr="00E03651" w:rsidSect="00E03651">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302527"/>
    <w:multiLevelType w:val="hybridMultilevel"/>
    <w:tmpl w:val="20304B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651"/>
    <w:rsid w:val="00375E15"/>
    <w:rsid w:val="008108DA"/>
    <w:rsid w:val="00E036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0112C2-1478-40DA-A815-92F8C7B4A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36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036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1332</Words>
  <Characters>7597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2020-04-08T06:43:00Z</dcterms:created>
  <dcterms:modified xsi:type="dcterms:W3CDTF">2020-04-08T06:56:00Z</dcterms:modified>
</cp:coreProperties>
</file>