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AD514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D5142" w:rsidRPr="00AD5142" w:rsidRDefault="003513C7" w:rsidP="00AD5142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</w:t>
      </w:r>
      <w:r w:rsidR="00747C24">
        <w:rPr>
          <w:b/>
          <w:color w:val="000000" w:themeColor="text1"/>
          <w:kern w:val="2"/>
          <w:sz w:val="26"/>
          <w:szCs w:val="26"/>
        </w:rPr>
        <w:t>9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AD5142" w:rsidRPr="00AD5142">
        <w:rPr>
          <w:b/>
          <w:color w:val="000000" w:themeColor="text1"/>
          <w:kern w:val="2"/>
          <w:sz w:val="26"/>
          <w:szCs w:val="26"/>
        </w:rPr>
        <w:t>ожидается налипание мокрого снега на проводах и деревьях (с сохранением в утренние часы и первой половине дня).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При налипании мокрого снега будьте осторожны на улице, обращайте внимание на целостность воздушных линий электропередач;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Pr="00AD5142">
        <w:rPr>
          <w:color w:val="000000" w:themeColor="text1"/>
          <w:sz w:val="26"/>
          <w:szCs w:val="26"/>
        </w:rPr>
        <w:t>Не используйте электронагревательные приборы для обогрева помещений, это может привести к нерасчетным нагрузкам на электропроводку и ее воспламенение;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Владельцам частных домов. Закрепите </w:t>
      </w:r>
      <w:proofErr w:type="spellStart"/>
      <w:r w:rsidRPr="00AD5142">
        <w:rPr>
          <w:color w:val="000000" w:themeColor="text1"/>
          <w:sz w:val="26"/>
          <w:szCs w:val="26"/>
        </w:rPr>
        <w:t>слабоукрепленные</w:t>
      </w:r>
      <w:proofErr w:type="spellEnd"/>
      <w:r w:rsidRPr="00AD5142">
        <w:rPr>
          <w:color w:val="000000" w:themeColor="text1"/>
          <w:sz w:val="26"/>
          <w:szCs w:val="26"/>
        </w:rPr>
        <w:t xml:space="preserve"> конструкции на своих подворьях, их разрушение может привести к </w:t>
      </w:r>
      <w:proofErr w:type="spellStart"/>
      <w:r w:rsidRPr="00AD5142">
        <w:rPr>
          <w:color w:val="000000" w:themeColor="text1"/>
          <w:sz w:val="26"/>
          <w:szCs w:val="26"/>
        </w:rPr>
        <w:t>травмированию</w:t>
      </w:r>
      <w:proofErr w:type="spellEnd"/>
      <w:r w:rsidRPr="00AD5142">
        <w:rPr>
          <w:color w:val="000000" w:themeColor="text1"/>
          <w:sz w:val="26"/>
          <w:szCs w:val="26"/>
        </w:rPr>
        <w:t xml:space="preserve"> людей;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Мокрый снег налипает на кузов, колёса и стеклоочистители автомобиля, что может негативно повлиять на манёвренность транспортного средства и ухудшить обзор водителя. Внимательно следите за тем, как едет ваш автомобиль. При снижении управляемости включите аварийные сигналы, произведите остановку транспортного средства в ближайшем безопасном месте и проверьте автомобиль на наличие налипшего снега (в основном, на дисках). Вручную удалите снежные образования, после чего продолжайте следовать по намеченному маршруту на сниженной скорости.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D5142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209</cp:revision>
  <cp:lastPrinted>2020-02-19T05:08:00Z</cp:lastPrinted>
  <dcterms:created xsi:type="dcterms:W3CDTF">2017-07-05T08:14:00Z</dcterms:created>
  <dcterms:modified xsi:type="dcterms:W3CDTF">2020-02-19T05:08:00Z</dcterms:modified>
</cp:coreProperties>
</file>