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98" w:rsidRPr="009A72E7" w:rsidRDefault="00EB7198" w:rsidP="00EB7198">
      <w:pPr>
        <w:jc w:val="center"/>
        <w:rPr>
          <w:rFonts w:ascii="Times New Roman" w:hAnsi="Times New Roman" w:cs="Times New Roman"/>
          <w:b/>
          <w:sz w:val="28"/>
        </w:rPr>
      </w:pPr>
      <w:r w:rsidRPr="009A72E7">
        <w:rPr>
          <w:rFonts w:ascii="Times New Roman" w:hAnsi="Times New Roman" w:cs="Times New Roman"/>
          <w:b/>
          <w:sz w:val="28"/>
        </w:rPr>
        <w:t>Аналитическая справка о состоянии и развитии конкурентной среды в Зубово-Полянском муниципальной районе за 2019 г.</w:t>
      </w:r>
    </w:p>
    <w:p w:rsidR="00BE11D3" w:rsidRPr="009A72E7" w:rsidRDefault="00BE11D3" w:rsidP="00BE11D3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 xml:space="preserve">В Зубово – Полянском муниципальном районе услуги детям дошкольного возраста по состоянию на 01.01.2020 года оказывают 36 организаций,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 учреждениях.  Охват детей дошкольного возраста от 3 до 7 лет в разных формах (в </w:t>
      </w:r>
      <w:proofErr w:type="gramStart"/>
      <w:r w:rsidRPr="009A72E7">
        <w:rPr>
          <w:rFonts w:ascii="Times New Roman" w:eastAsia="SimSun" w:hAnsi="Times New Roman"/>
          <w:sz w:val="28"/>
          <w:szCs w:val="28"/>
        </w:rPr>
        <w:t>режиме полного дня</w:t>
      </w:r>
      <w:proofErr w:type="gramEnd"/>
      <w:r w:rsidRPr="009A72E7">
        <w:rPr>
          <w:rFonts w:ascii="Times New Roman" w:eastAsia="SimSun" w:hAnsi="Times New Roman"/>
          <w:sz w:val="28"/>
          <w:szCs w:val="28"/>
        </w:rPr>
        <w:t xml:space="preserve">, кратковременного пребывания) составляет 100 %. </w:t>
      </w:r>
    </w:p>
    <w:p w:rsidR="00BE11D3" w:rsidRPr="009A72E7" w:rsidRDefault="00BE11D3" w:rsidP="00BE11D3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BE11D3" w:rsidRPr="009A72E7" w:rsidRDefault="00BE11D3" w:rsidP="00C31A7B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 xml:space="preserve">В 2021 году планируется строительство яслей на 90 мест в р.п. Зубова Поляна, согласно программы  «Развитие образования в Республики Мордовия на 2014-2025 </w:t>
      </w:r>
      <w:proofErr w:type="spellStart"/>
      <w:proofErr w:type="gramStart"/>
      <w:r w:rsidRPr="009A72E7">
        <w:rPr>
          <w:rFonts w:ascii="Times New Roman" w:eastAsia="SimSun" w:hAnsi="Times New Roman"/>
          <w:sz w:val="28"/>
          <w:szCs w:val="28"/>
        </w:rPr>
        <w:t>гг</w:t>
      </w:r>
      <w:proofErr w:type="spellEnd"/>
      <w:proofErr w:type="gramEnd"/>
      <w:r w:rsidRPr="009A72E7">
        <w:rPr>
          <w:rFonts w:ascii="Times New Roman" w:eastAsia="SimSun" w:hAnsi="Times New Roman"/>
          <w:sz w:val="28"/>
          <w:szCs w:val="28"/>
        </w:rPr>
        <w:t xml:space="preserve">». В связи с этим, из федерального и республиканского бюджета будут выделены средства в размере 62 </w:t>
      </w:r>
      <w:r w:rsidR="00C31A7B">
        <w:rPr>
          <w:rFonts w:ascii="Times New Roman" w:eastAsia="SimSun" w:hAnsi="Times New Roman"/>
          <w:sz w:val="28"/>
          <w:szCs w:val="28"/>
        </w:rPr>
        <w:t>млн. 279 тыс. 900 руб.</w:t>
      </w:r>
    </w:p>
    <w:p w:rsidR="00BE11D3" w:rsidRPr="009A72E7" w:rsidRDefault="00BE11D3" w:rsidP="00BE11D3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>Созданы все условия для получения дошкольного образования детей. По состоянию на 01.01.2020 годы в р.п. Зубова Поляна не имеется очередности в дошкольные учреждения. Число детей, посещающих дошкольные учреждения и группы кратковременного пребывания, по состоянию н</w:t>
      </w:r>
      <w:r w:rsidR="00B31547">
        <w:rPr>
          <w:rFonts w:ascii="Times New Roman" w:eastAsia="SimSun" w:hAnsi="Times New Roman"/>
          <w:sz w:val="28"/>
          <w:szCs w:val="28"/>
        </w:rPr>
        <w:t>а 01.01.2020 г. составляет 1500</w:t>
      </w:r>
      <w:r w:rsidRPr="009A72E7">
        <w:rPr>
          <w:rFonts w:ascii="Times New Roman" w:eastAsia="SimSun" w:hAnsi="Times New Roman"/>
          <w:sz w:val="28"/>
          <w:szCs w:val="28"/>
        </w:rPr>
        <w:t xml:space="preserve">. </w:t>
      </w:r>
    </w:p>
    <w:p w:rsidR="00BE11D3" w:rsidRPr="009A72E7" w:rsidRDefault="00BE11D3" w:rsidP="00BE11D3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8A57B8" w:rsidRPr="009A72E7" w:rsidRDefault="008A57B8" w:rsidP="008A57B8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Рынок общего образования в Зубов</w:t>
      </w:r>
      <w:proofErr w:type="gramStart"/>
      <w:r w:rsidRPr="009A72E7">
        <w:rPr>
          <w:rFonts w:ascii="Times New Roman" w:hAnsi="Times New Roman"/>
          <w:sz w:val="28"/>
          <w:szCs w:val="28"/>
        </w:rPr>
        <w:t>о-</w:t>
      </w:r>
      <w:proofErr w:type="gramEnd"/>
      <w:r w:rsidRPr="009A72E7">
        <w:rPr>
          <w:rFonts w:ascii="Times New Roman" w:hAnsi="Times New Roman"/>
          <w:sz w:val="28"/>
          <w:szCs w:val="28"/>
        </w:rPr>
        <w:t xml:space="preserve"> Полянском муниципальном районе представлен  13 основными школами , 18 средними, 1 начальной школой - детски</w:t>
      </w:r>
      <w:r w:rsidR="008E394F">
        <w:rPr>
          <w:rFonts w:ascii="Times New Roman" w:hAnsi="Times New Roman"/>
          <w:sz w:val="28"/>
          <w:szCs w:val="28"/>
        </w:rPr>
        <w:t>м</w:t>
      </w:r>
      <w:r w:rsidRPr="009A72E7">
        <w:rPr>
          <w:rFonts w:ascii="Times New Roman" w:hAnsi="Times New Roman"/>
          <w:sz w:val="28"/>
          <w:szCs w:val="28"/>
        </w:rPr>
        <w:t xml:space="preserve"> сад</w:t>
      </w:r>
      <w:r w:rsidR="008E394F">
        <w:rPr>
          <w:rFonts w:ascii="Times New Roman" w:hAnsi="Times New Roman"/>
          <w:sz w:val="28"/>
          <w:szCs w:val="28"/>
        </w:rPr>
        <w:t>ом</w:t>
      </w:r>
      <w:r w:rsidRPr="009A72E7">
        <w:rPr>
          <w:rFonts w:ascii="Times New Roman" w:hAnsi="Times New Roman"/>
          <w:sz w:val="28"/>
          <w:szCs w:val="28"/>
        </w:rPr>
        <w:t>, 1 государственн</w:t>
      </w:r>
      <w:r w:rsidR="008E394F">
        <w:rPr>
          <w:rFonts w:ascii="Times New Roman" w:hAnsi="Times New Roman"/>
          <w:sz w:val="28"/>
          <w:szCs w:val="28"/>
        </w:rPr>
        <w:t>ой</w:t>
      </w:r>
      <w:r w:rsidRPr="009A72E7">
        <w:rPr>
          <w:rFonts w:ascii="Times New Roman" w:hAnsi="Times New Roman"/>
          <w:sz w:val="28"/>
          <w:szCs w:val="28"/>
        </w:rPr>
        <w:t xml:space="preserve"> школ</w:t>
      </w:r>
      <w:r w:rsidR="008E394F">
        <w:rPr>
          <w:rFonts w:ascii="Times New Roman" w:hAnsi="Times New Roman"/>
          <w:sz w:val="28"/>
          <w:szCs w:val="28"/>
        </w:rPr>
        <w:t>ой</w:t>
      </w:r>
      <w:r w:rsidRPr="009A72E7">
        <w:rPr>
          <w:rFonts w:ascii="Times New Roman" w:hAnsi="Times New Roman"/>
          <w:sz w:val="28"/>
          <w:szCs w:val="28"/>
        </w:rPr>
        <w:t>-интернат</w:t>
      </w:r>
      <w:r w:rsidR="008E394F">
        <w:rPr>
          <w:rFonts w:ascii="Times New Roman" w:hAnsi="Times New Roman"/>
          <w:sz w:val="28"/>
          <w:szCs w:val="28"/>
        </w:rPr>
        <w:t>ом</w:t>
      </w:r>
      <w:r w:rsidRPr="009A72E7">
        <w:rPr>
          <w:rFonts w:ascii="Times New Roman" w:hAnsi="Times New Roman"/>
          <w:sz w:val="28"/>
          <w:szCs w:val="28"/>
        </w:rPr>
        <w:t>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30 в сельской</w:t>
      </w:r>
    </w:p>
    <w:p w:rsidR="008A57B8" w:rsidRPr="009A72E7" w:rsidRDefault="008A57B8" w:rsidP="008A57B8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 xml:space="preserve">Всего в общеобразовательных организациях обучается 4591 человек (вместе со </w:t>
      </w:r>
      <w:proofErr w:type="spellStart"/>
      <w:r w:rsidRPr="009A72E7">
        <w:rPr>
          <w:rFonts w:ascii="Times New Roman" w:hAnsi="Times New Roman"/>
          <w:sz w:val="28"/>
          <w:szCs w:val="28"/>
        </w:rPr>
        <w:t>спецконтенгентом</w:t>
      </w:r>
      <w:proofErr w:type="spellEnd"/>
      <w:r w:rsidRPr="009A72E7">
        <w:rPr>
          <w:rFonts w:ascii="Times New Roman" w:hAnsi="Times New Roman"/>
          <w:sz w:val="28"/>
          <w:szCs w:val="28"/>
        </w:rPr>
        <w:t>).</w:t>
      </w:r>
    </w:p>
    <w:p w:rsidR="008A57B8" w:rsidRPr="009A72E7" w:rsidRDefault="008A57B8" w:rsidP="008A57B8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8A57B8" w:rsidRPr="009A72E7" w:rsidRDefault="008A57B8" w:rsidP="008A57B8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По состоянию на 01.01.2020 года в районе полностью ликвидировано обучение во вторую смену. В 2019 году закончилось строительство нового корпуса МБОУ «</w:t>
      </w:r>
      <w:proofErr w:type="spellStart"/>
      <w:r w:rsidRPr="009A72E7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 СОШ» на 165 мест, что позволило обучаться детям в 1 смену. На сегодняшний день во всех образовательных учреждениях был </w:t>
      </w:r>
      <w:r w:rsidRPr="009A72E7">
        <w:rPr>
          <w:rFonts w:ascii="Times New Roman" w:hAnsi="Times New Roman"/>
          <w:sz w:val="28"/>
          <w:szCs w:val="28"/>
        </w:rPr>
        <w:lastRenderedPageBreak/>
        <w:t>введен ФГОС (федеральный государственный образовательный стандарт), учащиеся 5-9 классов перешли на новую модель обучения.</w:t>
      </w:r>
    </w:p>
    <w:p w:rsidR="008A57B8" w:rsidRPr="009A72E7" w:rsidRDefault="008A57B8" w:rsidP="008A57B8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 xml:space="preserve">Соответствие образовательных  учреждений района современным требованиям на сегодняшний день составляет 75 %.  </w:t>
      </w:r>
    </w:p>
    <w:p w:rsidR="008A57B8" w:rsidRPr="009A72E7" w:rsidRDefault="008E394F" w:rsidP="008A57B8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национального</w:t>
      </w:r>
      <w:r w:rsidRPr="006867C0">
        <w:rPr>
          <w:rFonts w:ascii="Times New Roman" w:eastAsia="Times New Roman" w:hAnsi="Times New Roman" w:cs="Times New Roman"/>
          <w:sz w:val="28"/>
          <w:szCs w:val="28"/>
        </w:rPr>
        <w:t xml:space="preserve"> проекта «Современная школа» национального проекта «Образование»</w:t>
      </w:r>
      <w:r>
        <w:rPr>
          <w:rFonts w:ascii="Times New Roman" w:hAnsi="Times New Roman"/>
          <w:sz w:val="28"/>
          <w:szCs w:val="28"/>
        </w:rPr>
        <w:t xml:space="preserve"> в</w:t>
      </w:r>
      <w:r w:rsidR="008A57B8" w:rsidRPr="009A72E7">
        <w:rPr>
          <w:rFonts w:ascii="Times New Roman" w:hAnsi="Times New Roman"/>
          <w:sz w:val="28"/>
          <w:szCs w:val="28"/>
        </w:rPr>
        <w:t xml:space="preserve"> двух образовательных учреждениях: МБОУ «</w:t>
      </w:r>
      <w:proofErr w:type="gramStart"/>
      <w:r w:rsidR="008A57B8" w:rsidRPr="009A72E7">
        <w:rPr>
          <w:rFonts w:ascii="Times New Roman" w:hAnsi="Times New Roman"/>
          <w:sz w:val="28"/>
          <w:szCs w:val="28"/>
        </w:rPr>
        <w:t>Ударная</w:t>
      </w:r>
      <w:proofErr w:type="gramEnd"/>
      <w:r w:rsidR="008A57B8" w:rsidRPr="009A72E7">
        <w:rPr>
          <w:rFonts w:ascii="Times New Roman" w:hAnsi="Times New Roman"/>
          <w:sz w:val="28"/>
          <w:szCs w:val="28"/>
        </w:rPr>
        <w:t xml:space="preserve"> СОШ» и МБОУ «</w:t>
      </w:r>
      <w:proofErr w:type="spellStart"/>
      <w:r w:rsidR="008A57B8" w:rsidRPr="009A72E7">
        <w:rPr>
          <w:rFonts w:ascii="Times New Roman" w:hAnsi="Times New Roman"/>
          <w:sz w:val="28"/>
          <w:szCs w:val="28"/>
        </w:rPr>
        <w:t>Ново-Выселская</w:t>
      </w:r>
      <w:proofErr w:type="spellEnd"/>
      <w:r w:rsidR="008A57B8" w:rsidRPr="009A72E7">
        <w:rPr>
          <w:rFonts w:ascii="Times New Roman" w:hAnsi="Times New Roman"/>
          <w:sz w:val="28"/>
          <w:szCs w:val="28"/>
        </w:rPr>
        <w:t xml:space="preserve"> СОШ» были созданы «Точки роста» и поставлено современное  оборудование на сумму 1 млн. 600 тыс. руб. на каждый центр. В последующие годы оснащение  современным оборудованием в рамках данного национального проекта планируется в 5 образовательных учреждениях района.</w:t>
      </w:r>
    </w:p>
    <w:p w:rsidR="009B66A6" w:rsidRPr="009A72E7" w:rsidRDefault="009B66A6" w:rsidP="009B66A6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9A72E7">
        <w:rPr>
          <w:rFonts w:eastAsia="SimSun"/>
          <w:b w:val="0"/>
          <w:sz w:val="28"/>
          <w:szCs w:val="28"/>
        </w:rPr>
        <w:t xml:space="preserve">Рынок среднего профессионального образования представлен  </w:t>
      </w:r>
      <w:hyperlink r:id="rId5" w:tgtFrame="_self" w:history="1">
        <w:r w:rsidRPr="009A72E7">
          <w:rPr>
            <w:b w:val="0"/>
            <w:sz w:val="28"/>
            <w:szCs w:val="28"/>
          </w:rPr>
          <w:t>ГБПОУ  РМ  "Зубово-Полянский педагогический колледж"</w:t>
        </w:r>
      </w:hyperlink>
      <w:r w:rsidRPr="009A72E7">
        <w:rPr>
          <w:b w:val="0"/>
          <w:sz w:val="28"/>
          <w:szCs w:val="28"/>
          <w:bdr w:val="none" w:sz="0" w:space="0" w:color="auto" w:frame="1"/>
        </w:rPr>
        <w:t xml:space="preserve"> (проводит </w:t>
      </w:r>
      <w:proofErr w:type="gramStart"/>
      <w:r w:rsidRPr="009A72E7">
        <w:rPr>
          <w:b w:val="0"/>
          <w:sz w:val="28"/>
          <w:szCs w:val="28"/>
          <w:bdr w:val="none" w:sz="0" w:space="0" w:color="auto" w:frame="1"/>
        </w:rPr>
        <w:t>обучение  по</w:t>
      </w:r>
      <w:proofErr w:type="gramEnd"/>
      <w:r w:rsidRPr="009A72E7">
        <w:rPr>
          <w:b w:val="0"/>
          <w:sz w:val="28"/>
          <w:szCs w:val="28"/>
          <w:bdr w:val="none" w:sz="0" w:space="0" w:color="auto" w:frame="1"/>
        </w:rPr>
        <w:t xml:space="preserve"> очной форме -7 специальностей и заочной форме получения образования - 2 специальности) и  </w:t>
      </w:r>
      <w:r w:rsidRPr="009A72E7">
        <w:rPr>
          <w:b w:val="0"/>
          <w:sz w:val="28"/>
          <w:szCs w:val="28"/>
          <w:shd w:val="clear" w:color="auto" w:fill="FFFFFF"/>
        </w:rPr>
        <w:t>ГБПОУ РМ "Зубово-Полянский Аграрный Техникум" (очное обучение по двум специальностям).</w:t>
      </w:r>
    </w:p>
    <w:p w:rsidR="009B66A6" w:rsidRPr="009A72E7" w:rsidRDefault="009B66A6" w:rsidP="009B66A6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9A72E7">
        <w:rPr>
          <w:rFonts w:ascii="Times New Roman" w:eastAsia="SimSun" w:hAnsi="Times New Roman"/>
          <w:sz w:val="28"/>
          <w:szCs w:val="28"/>
        </w:rPr>
        <w:t xml:space="preserve">В Зубово-Полянском муниципальном районе отсутствуют частные образовательные учреждения среднего профессионального образования. </w:t>
      </w:r>
      <w:r w:rsidRPr="009A72E7">
        <w:rPr>
          <w:rFonts w:ascii="Times New Roman" w:hAnsi="Times New Roman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9B66A6" w:rsidRPr="009A72E7" w:rsidRDefault="009B66A6" w:rsidP="009B66A6">
      <w:pPr>
        <w:widowControl w:val="0"/>
        <w:spacing w:after="0" w:line="240" w:lineRule="auto"/>
        <w:ind w:left="-142" w:right="-57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hAnsi="Times New Roman"/>
          <w:color w:val="000000"/>
          <w:sz w:val="28"/>
          <w:szCs w:val="28"/>
        </w:rPr>
        <w:t xml:space="preserve">Рынок услуг дополнительного образования детей в Зубово - Полянском муниципальном районе представлен 2 учреждениями муниципальной формы собственности: Центр детского творчества и ДЮСШ. </w:t>
      </w:r>
      <w:r w:rsidRPr="009A72E7">
        <w:rPr>
          <w:rFonts w:ascii="Times New Roman" w:hAnsi="Times New Roman"/>
          <w:sz w:val="28"/>
          <w:szCs w:val="24"/>
        </w:rPr>
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всех форм собственности, осуществляющих образовательную деятельность по дополнительным общеобразовательным программам на 01.01.2020 г. составила  5787 человек,</w:t>
      </w:r>
      <w:r w:rsidRPr="009A72E7">
        <w:rPr>
          <w:rFonts w:ascii="Times New Roman" w:eastAsia="SimSun" w:hAnsi="Times New Roman"/>
          <w:sz w:val="28"/>
          <w:szCs w:val="28"/>
        </w:rPr>
        <w:t xml:space="preserve"> на сегодняшний день охвачено дополнительным образованием 4025 детей.</w:t>
      </w:r>
    </w:p>
    <w:p w:rsidR="009B66A6" w:rsidRPr="009A72E7" w:rsidRDefault="009B4BC7" w:rsidP="009B66A6">
      <w:pPr>
        <w:widowControl w:val="0"/>
        <w:spacing w:after="0" w:line="240" w:lineRule="auto"/>
        <w:ind w:left="-142" w:right="-57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867C0">
        <w:rPr>
          <w:rFonts w:ascii="Times New Roman" w:eastAsia="Times New Roman" w:hAnsi="Times New Roman" w:cs="Times New Roman"/>
          <w:sz w:val="28"/>
          <w:szCs w:val="28"/>
        </w:rPr>
        <w:t>В рамках национального проекта «Образование» «Успех каждого ребенка» в районе в 2020 году будет функционировать мобильный технопарк «</w:t>
      </w:r>
      <w:proofErr w:type="spellStart"/>
      <w:r w:rsidRPr="006867C0">
        <w:rPr>
          <w:rFonts w:ascii="Times New Roman" w:eastAsia="Times New Roman" w:hAnsi="Times New Roman" w:cs="Times New Roman"/>
          <w:sz w:val="28"/>
          <w:szCs w:val="28"/>
        </w:rPr>
        <w:t>Кванториум</w:t>
      </w:r>
      <w:proofErr w:type="spellEnd"/>
      <w:r w:rsidRPr="006867C0">
        <w:rPr>
          <w:rFonts w:ascii="Times New Roman" w:eastAsia="Times New Roman" w:hAnsi="Times New Roman" w:cs="Times New Roman"/>
          <w:sz w:val="28"/>
          <w:szCs w:val="28"/>
        </w:rPr>
        <w:t>». Определена площадка для мобильного технопарка на базе МБОУ «</w:t>
      </w:r>
      <w:proofErr w:type="spellStart"/>
      <w:r w:rsidRPr="006867C0">
        <w:rPr>
          <w:rFonts w:ascii="Times New Roman" w:eastAsia="Times New Roman" w:hAnsi="Times New Roman" w:cs="Times New Roman"/>
          <w:sz w:val="28"/>
          <w:szCs w:val="28"/>
        </w:rPr>
        <w:t>Зубово-Полянская</w:t>
      </w:r>
      <w:proofErr w:type="spellEnd"/>
      <w:r w:rsidRPr="006867C0">
        <w:rPr>
          <w:rFonts w:ascii="Times New Roman" w:eastAsia="Times New Roman" w:hAnsi="Times New Roman" w:cs="Times New Roman"/>
          <w:sz w:val="28"/>
          <w:szCs w:val="28"/>
        </w:rPr>
        <w:t xml:space="preserve"> гимназия». Планируется посещение этого технопарка не менее 3000 детей и обучение не менее 1000 детей.</w:t>
      </w:r>
    </w:p>
    <w:p w:rsidR="009B66A6" w:rsidRPr="009A72E7" w:rsidRDefault="009B66A6" w:rsidP="009B66A6">
      <w:pPr>
        <w:widowControl w:val="0"/>
        <w:spacing w:after="0" w:line="240" w:lineRule="auto"/>
        <w:ind w:left="-142" w:right="-57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 xml:space="preserve"> 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CC6302" w:rsidRPr="009A72E7" w:rsidRDefault="00CC6302" w:rsidP="00CC6302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 xml:space="preserve">Рынок услуг детского отдыха и оздоровления в районе представлен тремя загородными лагерями: ОЛО АО « Мокша» </w:t>
      </w:r>
      <w:proofErr w:type="gramStart"/>
      <w:r w:rsidRPr="009A72E7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9A72E7">
        <w:rPr>
          <w:rFonts w:ascii="Times New Roman" w:hAnsi="Times New Roman"/>
          <w:sz w:val="28"/>
          <w:szCs w:val="28"/>
        </w:rPr>
        <w:t xml:space="preserve">г. </w:t>
      </w:r>
      <w:proofErr w:type="spellStart"/>
      <w:r w:rsidRPr="009A72E7">
        <w:rPr>
          <w:rFonts w:ascii="Times New Roman" w:hAnsi="Times New Roman"/>
          <w:sz w:val="28"/>
          <w:szCs w:val="28"/>
        </w:rPr>
        <w:t>Ковылкино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), АО «Санаторий «Алатырь» (п. Смольный, </w:t>
      </w:r>
      <w:proofErr w:type="spellStart"/>
      <w:r w:rsidRPr="009A72E7">
        <w:rPr>
          <w:rFonts w:ascii="Times New Roman" w:hAnsi="Times New Roman"/>
          <w:sz w:val="28"/>
          <w:szCs w:val="28"/>
        </w:rPr>
        <w:t>Ичалковский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 район), ОАО «Санаторий «Саранский» (г. Саранск).</w:t>
      </w:r>
    </w:p>
    <w:p w:rsidR="00CC6302" w:rsidRPr="009A72E7" w:rsidRDefault="00CC6302" w:rsidP="00CC6302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 xml:space="preserve">Всего на территории района в образовательных учреждениях по состоянию на 2019 год функционировали 23 пришкольных лагеря с дневным пребыванием детей. В </w:t>
      </w:r>
      <w:r w:rsidR="00C75579" w:rsidRPr="009A72E7">
        <w:rPr>
          <w:rFonts w:ascii="Times New Roman" w:eastAsia="SimSun" w:hAnsi="Times New Roman"/>
          <w:sz w:val="28"/>
          <w:szCs w:val="28"/>
        </w:rPr>
        <w:t xml:space="preserve">2020 году в </w:t>
      </w:r>
      <w:r w:rsidRPr="009A72E7">
        <w:rPr>
          <w:rFonts w:ascii="Times New Roman" w:eastAsia="SimSun" w:hAnsi="Times New Roman"/>
          <w:sz w:val="28"/>
          <w:szCs w:val="28"/>
        </w:rPr>
        <w:t xml:space="preserve">Зубово – Полянском муниципальном районе планируются к открытию и  функционированию 23 </w:t>
      </w:r>
      <w:proofErr w:type="gramStart"/>
      <w:r w:rsidRPr="009A72E7">
        <w:rPr>
          <w:rFonts w:ascii="Times New Roman" w:eastAsia="SimSun" w:hAnsi="Times New Roman"/>
          <w:sz w:val="28"/>
          <w:szCs w:val="28"/>
        </w:rPr>
        <w:t>пришкольных</w:t>
      </w:r>
      <w:proofErr w:type="gramEnd"/>
      <w:r w:rsidRPr="009A72E7">
        <w:rPr>
          <w:rFonts w:ascii="Times New Roman" w:eastAsia="SimSun" w:hAnsi="Times New Roman"/>
          <w:sz w:val="28"/>
          <w:szCs w:val="28"/>
        </w:rPr>
        <w:t xml:space="preserve"> лагер</w:t>
      </w:r>
      <w:r w:rsidR="00C75579" w:rsidRPr="009A72E7">
        <w:rPr>
          <w:rFonts w:ascii="Times New Roman" w:eastAsia="SimSun" w:hAnsi="Times New Roman"/>
          <w:sz w:val="28"/>
          <w:szCs w:val="28"/>
        </w:rPr>
        <w:t xml:space="preserve">я </w:t>
      </w:r>
      <w:r w:rsidRPr="009A72E7">
        <w:rPr>
          <w:rFonts w:ascii="Times New Roman" w:eastAsia="SimSun" w:hAnsi="Times New Roman"/>
          <w:sz w:val="28"/>
          <w:szCs w:val="28"/>
        </w:rPr>
        <w:t xml:space="preserve">с дневным пребыванием на базе 21 образовательного учреждения.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 Всего охват детей летним отдыхом в районе </w:t>
      </w:r>
      <w:r w:rsidR="00C75579" w:rsidRPr="009A72E7">
        <w:rPr>
          <w:rFonts w:ascii="Times New Roman" w:eastAsia="SimSun" w:hAnsi="Times New Roman"/>
          <w:sz w:val="28"/>
          <w:szCs w:val="28"/>
        </w:rPr>
        <w:t>в течени</w:t>
      </w:r>
      <w:proofErr w:type="gramStart"/>
      <w:r w:rsidR="00C75579" w:rsidRPr="009A72E7">
        <w:rPr>
          <w:rFonts w:ascii="Times New Roman" w:eastAsia="SimSun" w:hAnsi="Times New Roman"/>
          <w:sz w:val="28"/>
          <w:szCs w:val="28"/>
        </w:rPr>
        <w:t>и</w:t>
      </w:r>
      <w:proofErr w:type="gramEnd"/>
      <w:r w:rsidRPr="009A72E7">
        <w:rPr>
          <w:rFonts w:ascii="Times New Roman" w:eastAsia="SimSun" w:hAnsi="Times New Roman"/>
          <w:sz w:val="28"/>
          <w:szCs w:val="28"/>
        </w:rPr>
        <w:t xml:space="preserve"> 2019 год</w:t>
      </w:r>
      <w:r w:rsidR="00C75579" w:rsidRPr="009A72E7">
        <w:rPr>
          <w:rFonts w:ascii="Times New Roman" w:eastAsia="SimSun" w:hAnsi="Times New Roman"/>
          <w:sz w:val="28"/>
          <w:szCs w:val="28"/>
        </w:rPr>
        <w:t>а</w:t>
      </w:r>
      <w:r w:rsidRPr="009A72E7">
        <w:rPr>
          <w:rFonts w:ascii="Times New Roman" w:eastAsia="SimSun" w:hAnsi="Times New Roman"/>
          <w:sz w:val="28"/>
          <w:szCs w:val="28"/>
        </w:rPr>
        <w:t xml:space="preserve"> составил 1060 детей (800 детей отдохнуло в летний период и 260 детей отдохнуло в осенний период). Помимо этого дети отдыхали в загородных лагерях - дети из образовательных учреждений </w:t>
      </w:r>
      <w:proofErr w:type="spellStart"/>
      <w:r w:rsidRPr="009A72E7">
        <w:rPr>
          <w:rFonts w:ascii="Times New Roman" w:eastAsia="SimSun" w:hAnsi="Times New Roman"/>
          <w:sz w:val="28"/>
          <w:szCs w:val="28"/>
        </w:rPr>
        <w:t>интернатного</w:t>
      </w:r>
      <w:proofErr w:type="spellEnd"/>
      <w:r w:rsidRPr="009A72E7">
        <w:rPr>
          <w:rFonts w:ascii="Times New Roman" w:eastAsia="SimSun" w:hAnsi="Times New Roman"/>
          <w:sz w:val="28"/>
          <w:szCs w:val="28"/>
        </w:rPr>
        <w:t xml:space="preserve"> типа, дети-сироты, дети, победители республиканских олимпиад. </w:t>
      </w:r>
    </w:p>
    <w:p w:rsidR="00FF30F8" w:rsidRPr="009A72E7" w:rsidRDefault="00FF30F8" w:rsidP="00FF30F8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9A72E7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9A72E7">
        <w:rPr>
          <w:color w:val="00000A"/>
          <w:sz w:val="28"/>
        </w:rPr>
        <w:t xml:space="preserve">функционирует территориальная </w:t>
      </w:r>
      <w:proofErr w:type="spellStart"/>
      <w:r w:rsidRPr="009A72E7">
        <w:rPr>
          <w:color w:val="00000A"/>
          <w:sz w:val="28"/>
        </w:rPr>
        <w:t>психолого-медико-педагогическая</w:t>
      </w:r>
      <w:proofErr w:type="spellEnd"/>
      <w:r w:rsidRPr="009A72E7">
        <w:rPr>
          <w:color w:val="00000A"/>
          <w:sz w:val="28"/>
        </w:rPr>
        <w:t xml:space="preserve"> комиссия (далее ТПМПК)</w:t>
      </w:r>
      <w:r w:rsidRPr="009A72E7">
        <w:rPr>
          <w:rFonts w:eastAsia="SimSun"/>
          <w:sz w:val="28"/>
          <w:szCs w:val="26"/>
        </w:rPr>
        <w:t xml:space="preserve">. ТПМПК </w:t>
      </w:r>
      <w:r w:rsidRPr="009A72E7">
        <w:rPr>
          <w:spacing w:val="2"/>
          <w:sz w:val="28"/>
          <w:szCs w:val="26"/>
          <w:shd w:val="clear" w:color="auto" w:fill="FFFFFF"/>
        </w:rPr>
        <w:t xml:space="preserve">проводит комплексное </w:t>
      </w:r>
      <w:proofErr w:type="spellStart"/>
      <w:r w:rsidRPr="009A72E7">
        <w:rPr>
          <w:spacing w:val="2"/>
          <w:sz w:val="28"/>
          <w:szCs w:val="26"/>
          <w:shd w:val="clear" w:color="auto" w:fill="FFFFFF"/>
        </w:rPr>
        <w:t>психолого-медико-педагогического</w:t>
      </w:r>
      <w:proofErr w:type="spellEnd"/>
      <w:r w:rsidRPr="009A72E7">
        <w:rPr>
          <w:spacing w:val="2"/>
          <w:sz w:val="28"/>
          <w:szCs w:val="26"/>
          <w:shd w:val="clear" w:color="auto" w:fill="FFFFFF"/>
        </w:rPr>
        <w:t xml:space="preserve"> обследование  детей в возрасте от 03 до 18 лет с целью своевременного выявления недостатков в физическом и (или) психическом развитии и (или) отклонений в поведении детей.</w:t>
      </w:r>
      <w:r w:rsidRPr="009A72E7">
        <w:rPr>
          <w:spacing w:val="2"/>
          <w:sz w:val="28"/>
          <w:szCs w:val="26"/>
        </w:rPr>
        <w:t xml:space="preserve"> Подготовка по результатам обследования рекомендаций по оказанию детям </w:t>
      </w:r>
      <w:proofErr w:type="spellStart"/>
      <w:r w:rsidRPr="009A72E7">
        <w:rPr>
          <w:spacing w:val="2"/>
          <w:sz w:val="28"/>
          <w:szCs w:val="26"/>
        </w:rPr>
        <w:t>психолог</w:t>
      </w:r>
      <w:proofErr w:type="gramStart"/>
      <w:r w:rsidRPr="009A72E7">
        <w:rPr>
          <w:spacing w:val="2"/>
          <w:sz w:val="28"/>
          <w:szCs w:val="26"/>
        </w:rPr>
        <w:t>о</w:t>
      </w:r>
      <w:proofErr w:type="spellEnd"/>
      <w:r w:rsidRPr="009A72E7">
        <w:rPr>
          <w:spacing w:val="2"/>
          <w:sz w:val="28"/>
          <w:szCs w:val="26"/>
        </w:rPr>
        <w:t>-</w:t>
      </w:r>
      <w:proofErr w:type="gramEnd"/>
      <w:r w:rsidRPr="009A72E7">
        <w:rPr>
          <w:spacing w:val="2"/>
          <w:sz w:val="28"/>
          <w:szCs w:val="26"/>
        </w:rPr>
        <w:t xml:space="preserve">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FF30F8" w:rsidRPr="009A72E7" w:rsidRDefault="00FF30F8" w:rsidP="00FF30F8">
      <w:pPr>
        <w:spacing w:after="0" w:line="240" w:lineRule="auto"/>
        <w:ind w:left="-142" w:firstLine="709"/>
        <w:jc w:val="both"/>
        <w:rPr>
          <w:rFonts w:ascii="Times New Roman" w:hAnsi="Times New Roman"/>
          <w:spacing w:val="2"/>
          <w:sz w:val="28"/>
          <w:szCs w:val="28"/>
        </w:rPr>
      </w:pPr>
      <w:r w:rsidRPr="009A72E7">
        <w:rPr>
          <w:rFonts w:ascii="Times New Roman" w:hAnsi="Times New Roman"/>
          <w:spacing w:val="2"/>
          <w:sz w:val="28"/>
          <w:szCs w:val="28"/>
        </w:rPr>
        <w:t xml:space="preserve">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В 2019 году проведено 9 заседаний. Количество обследованных детей 108. </w:t>
      </w:r>
      <w:proofErr w:type="gramStart"/>
      <w:r w:rsidRPr="009A72E7">
        <w:rPr>
          <w:rFonts w:ascii="Times New Roman" w:hAnsi="Times New Roman"/>
          <w:spacing w:val="2"/>
          <w:sz w:val="28"/>
          <w:szCs w:val="28"/>
        </w:rPr>
        <w:t>Существует необходимость расширения  спектра оказания услуги в данной сфере в связи с ростом количества детей, нуждающихся в психолого-педагогического сопровождении за счет введения в эксплуатацию государственного учреждения для детей данного типа.</w:t>
      </w:r>
      <w:proofErr w:type="gramEnd"/>
    </w:p>
    <w:p w:rsidR="008E654B" w:rsidRPr="009A72E7" w:rsidRDefault="008E654B" w:rsidP="008E654B">
      <w:pPr>
        <w:spacing w:after="0"/>
        <w:ind w:left="-142" w:right="-142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72E7">
        <w:rPr>
          <w:rFonts w:ascii="Times New Roman" w:hAnsi="Times New Roman" w:cs="Times New Roman"/>
          <w:sz w:val="28"/>
          <w:szCs w:val="28"/>
        </w:rPr>
        <w:t>Рынок медицинских услуг представлен ГБУЗ РМ «</w:t>
      </w:r>
      <w:proofErr w:type="spellStart"/>
      <w:r w:rsidRPr="009A72E7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9A72E7">
        <w:rPr>
          <w:rFonts w:ascii="Times New Roman" w:hAnsi="Times New Roman" w:cs="Times New Roman"/>
          <w:sz w:val="28"/>
          <w:szCs w:val="28"/>
        </w:rPr>
        <w:t xml:space="preserve"> районная больница», включающей в себя 35 </w:t>
      </w:r>
      <w:proofErr w:type="spellStart"/>
      <w:r w:rsidRPr="009A72E7">
        <w:rPr>
          <w:rFonts w:ascii="Times New Roman" w:hAnsi="Times New Roman" w:cs="Times New Roman"/>
          <w:sz w:val="28"/>
          <w:szCs w:val="28"/>
        </w:rPr>
        <w:t>ФАПов</w:t>
      </w:r>
      <w:proofErr w:type="spellEnd"/>
      <w:r w:rsidRPr="009A72E7">
        <w:rPr>
          <w:rFonts w:ascii="Times New Roman" w:hAnsi="Times New Roman" w:cs="Times New Roman"/>
          <w:sz w:val="28"/>
          <w:szCs w:val="28"/>
        </w:rPr>
        <w:t xml:space="preserve"> 3 амбулатории, 2 отделениями скорой медицинской помощи  в сельской местности, а также 3 стоматологических кабинета (ИП Прохоров В.А.  р.п.</w:t>
      </w:r>
      <w:proofErr w:type="gramEnd"/>
      <w:r w:rsidRPr="009A72E7">
        <w:rPr>
          <w:rFonts w:ascii="Times New Roman" w:hAnsi="Times New Roman" w:cs="Times New Roman"/>
          <w:sz w:val="28"/>
          <w:szCs w:val="28"/>
        </w:rPr>
        <w:t xml:space="preserve"> Зубова Поляна,  ИП Валиев И.А. р.п. Потьма, ИП Годин Р.С. р.п. Явас), офтальмологический </w:t>
      </w:r>
      <w:r w:rsidR="00D71CE7">
        <w:rPr>
          <w:rFonts w:ascii="Times New Roman" w:hAnsi="Times New Roman" w:cs="Times New Roman"/>
          <w:sz w:val="28"/>
          <w:szCs w:val="28"/>
        </w:rPr>
        <w:t>кабинет (</w:t>
      </w:r>
      <w:r w:rsidRPr="009A72E7">
        <w:rPr>
          <w:rFonts w:ascii="Times New Roman" w:hAnsi="Times New Roman" w:cs="Times New Roman"/>
          <w:sz w:val="28"/>
          <w:szCs w:val="28"/>
        </w:rPr>
        <w:t xml:space="preserve">ИП Прокудина О.В. р.п. Зубова Поляна) и кабинет врачебной практики (ИП </w:t>
      </w:r>
      <w:proofErr w:type="spellStart"/>
      <w:r w:rsidRPr="009A72E7">
        <w:rPr>
          <w:rFonts w:ascii="Times New Roman" w:hAnsi="Times New Roman" w:cs="Times New Roman"/>
          <w:sz w:val="28"/>
          <w:szCs w:val="28"/>
        </w:rPr>
        <w:t>Рябчикова</w:t>
      </w:r>
      <w:proofErr w:type="spellEnd"/>
      <w:r w:rsidRPr="009A72E7">
        <w:rPr>
          <w:rFonts w:ascii="Times New Roman" w:hAnsi="Times New Roman" w:cs="Times New Roman"/>
          <w:sz w:val="28"/>
          <w:szCs w:val="28"/>
        </w:rPr>
        <w:t xml:space="preserve"> Т.Ф.).</w:t>
      </w:r>
    </w:p>
    <w:p w:rsidR="008E654B" w:rsidRPr="009A72E7" w:rsidRDefault="008E654B" w:rsidP="008E654B">
      <w:pPr>
        <w:spacing w:after="0"/>
        <w:ind w:left="-142" w:right="-142" w:firstLine="708"/>
        <w:jc w:val="both"/>
        <w:rPr>
          <w:rFonts w:ascii="Times New Roman" w:hAnsi="Times New Roman"/>
          <w:sz w:val="28"/>
          <w:szCs w:val="20"/>
        </w:rPr>
      </w:pPr>
      <w:r w:rsidRPr="009A72E7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9A72E7">
        <w:rPr>
          <w:rFonts w:ascii="Times New Roman" w:hAnsi="Times New Roman"/>
          <w:sz w:val="28"/>
          <w:szCs w:val="20"/>
        </w:rPr>
        <w:t>В Зубово-Полянском муниципальном районе по состоянию на 01.01.2020 г.  функционируют 12</w:t>
      </w:r>
      <w:r w:rsidR="00002A87" w:rsidRPr="009A72E7">
        <w:rPr>
          <w:rFonts w:ascii="Times New Roman" w:hAnsi="Times New Roman"/>
          <w:sz w:val="28"/>
          <w:szCs w:val="20"/>
        </w:rPr>
        <w:t xml:space="preserve"> </w:t>
      </w:r>
      <w:r w:rsidRPr="009A72E7">
        <w:rPr>
          <w:rFonts w:ascii="Times New Roman" w:hAnsi="Times New Roman"/>
          <w:sz w:val="28"/>
          <w:szCs w:val="20"/>
        </w:rPr>
        <w:t>аптечных организаций, 4</w:t>
      </w:r>
      <w:r w:rsidR="00D71CE7">
        <w:rPr>
          <w:rFonts w:ascii="Times New Roman" w:hAnsi="Times New Roman"/>
          <w:sz w:val="28"/>
          <w:szCs w:val="20"/>
        </w:rPr>
        <w:t xml:space="preserve"> их которых открыты в 2019 г. (</w:t>
      </w:r>
      <w:r w:rsidRPr="009A72E7">
        <w:rPr>
          <w:rFonts w:ascii="Times New Roman" w:hAnsi="Times New Roman"/>
          <w:sz w:val="28"/>
          <w:szCs w:val="20"/>
        </w:rPr>
        <w:t>2 в р.п.</w:t>
      </w:r>
      <w:proofErr w:type="gramEnd"/>
      <w:r w:rsidRPr="009A72E7">
        <w:rPr>
          <w:rFonts w:ascii="Times New Roman" w:hAnsi="Times New Roman"/>
          <w:sz w:val="28"/>
          <w:szCs w:val="20"/>
        </w:rPr>
        <w:t xml:space="preserve"> Зубова Поляна и 2 в р.п. </w:t>
      </w:r>
      <w:proofErr w:type="gramStart"/>
      <w:r w:rsidRPr="009A72E7">
        <w:rPr>
          <w:rFonts w:ascii="Times New Roman" w:hAnsi="Times New Roman"/>
          <w:sz w:val="28"/>
          <w:szCs w:val="20"/>
        </w:rPr>
        <w:t>Явас).</w:t>
      </w:r>
      <w:proofErr w:type="gramEnd"/>
      <w:r w:rsidRPr="009A72E7">
        <w:rPr>
          <w:rFonts w:ascii="Times New Roman" w:hAnsi="Times New Roman"/>
          <w:sz w:val="28"/>
          <w:szCs w:val="20"/>
        </w:rPr>
        <w:t xml:space="preserve"> </w:t>
      </w:r>
      <w:r w:rsidR="00002A87" w:rsidRPr="009A72E7">
        <w:rPr>
          <w:rFonts w:ascii="Times New Roman" w:hAnsi="Times New Roman"/>
          <w:sz w:val="28"/>
          <w:szCs w:val="20"/>
        </w:rPr>
        <w:t xml:space="preserve">В последние годы наблюдается тенденция увеличения хозяйствующих субъектов, осуществляющих деятельность в сфере розничной торговли лекарственными препаратами. </w:t>
      </w:r>
      <w:r w:rsidRPr="009A72E7">
        <w:rPr>
          <w:rFonts w:ascii="Times New Roman" w:hAnsi="Times New Roman"/>
          <w:sz w:val="28"/>
          <w:szCs w:val="20"/>
        </w:rPr>
        <w:t>Доля негосударственных аптечных организаций на 01.01.2020 года составляет 100%.</w:t>
      </w:r>
    </w:p>
    <w:p w:rsidR="00002A87" w:rsidRPr="009A72E7" w:rsidRDefault="00002A87" w:rsidP="00002A87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</w:t>
      </w:r>
      <w:proofErr w:type="spellStart"/>
      <w:r w:rsidRPr="009A72E7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002A87" w:rsidRPr="009A72E7" w:rsidRDefault="00002A87" w:rsidP="00002A87">
      <w:pPr>
        <w:spacing w:after="0"/>
        <w:ind w:left="-142" w:righ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002A87" w:rsidRPr="009A72E7" w:rsidRDefault="00002A87" w:rsidP="00002A87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2E7">
        <w:rPr>
          <w:rFonts w:ascii="Times New Roman" w:hAnsi="Times New Roman"/>
          <w:color w:val="000000"/>
          <w:sz w:val="28"/>
          <w:szCs w:val="28"/>
        </w:rPr>
        <w:t xml:space="preserve">Рынок ритуальных услуг представлен </w:t>
      </w:r>
      <w:r w:rsidR="006F4F1D">
        <w:rPr>
          <w:rFonts w:ascii="Times New Roman" w:hAnsi="Times New Roman"/>
          <w:color w:val="000000"/>
          <w:sz w:val="28"/>
          <w:szCs w:val="28"/>
        </w:rPr>
        <w:t>4</w:t>
      </w:r>
      <w:r w:rsidRPr="009A72E7">
        <w:rPr>
          <w:rFonts w:ascii="Times New Roman" w:hAnsi="Times New Roman"/>
          <w:color w:val="000000"/>
          <w:sz w:val="28"/>
          <w:szCs w:val="28"/>
        </w:rPr>
        <w:t xml:space="preserve">-мя хозяйствующими субъектами, </w:t>
      </w:r>
      <w:r w:rsidR="006F4F1D">
        <w:rPr>
          <w:rFonts w:ascii="Times New Roman" w:hAnsi="Times New Roman"/>
          <w:color w:val="000000"/>
          <w:sz w:val="28"/>
          <w:szCs w:val="28"/>
        </w:rPr>
        <w:t>7</w:t>
      </w:r>
      <w:r w:rsidRPr="009A72E7">
        <w:rPr>
          <w:rFonts w:ascii="Times New Roman" w:hAnsi="Times New Roman"/>
          <w:color w:val="000000"/>
          <w:sz w:val="28"/>
          <w:szCs w:val="28"/>
        </w:rPr>
        <w:t xml:space="preserve"> торговыми объектами. Все объекты расположены преимущественно в городских поселениях района: 3 объекта в р.п. Зубова Поляна, </w:t>
      </w:r>
      <w:r w:rsidR="009D0E47">
        <w:rPr>
          <w:rFonts w:ascii="Times New Roman" w:hAnsi="Times New Roman"/>
          <w:color w:val="000000"/>
          <w:sz w:val="28"/>
          <w:szCs w:val="28"/>
        </w:rPr>
        <w:t>3</w:t>
      </w:r>
      <w:r w:rsidRPr="009A72E7">
        <w:rPr>
          <w:rFonts w:ascii="Times New Roman" w:hAnsi="Times New Roman"/>
          <w:color w:val="000000"/>
          <w:sz w:val="28"/>
          <w:szCs w:val="28"/>
        </w:rPr>
        <w:t xml:space="preserve"> объект</w:t>
      </w:r>
      <w:r w:rsidR="006F4F1D">
        <w:rPr>
          <w:rFonts w:ascii="Times New Roman" w:hAnsi="Times New Roman"/>
          <w:color w:val="000000"/>
          <w:sz w:val="28"/>
          <w:szCs w:val="28"/>
        </w:rPr>
        <w:t>а</w:t>
      </w:r>
      <w:r w:rsidRPr="009A72E7">
        <w:rPr>
          <w:rFonts w:ascii="Times New Roman" w:hAnsi="Times New Roman"/>
          <w:color w:val="000000"/>
          <w:sz w:val="28"/>
          <w:szCs w:val="28"/>
        </w:rPr>
        <w:t xml:space="preserve"> в р.п. Явас, 1 объект </w:t>
      </w:r>
      <w:proofErr w:type="gramStart"/>
      <w:r w:rsidRPr="009A72E7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9A72E7">
        <w:rPr>
          <w:rFonts w:ascii="Times New Roman" w:hAnsi="Times New Roman"/>
          <w:color w:val="000000"/>
          <w:sz w:val="28"/>
          <w:szCs w:val="28"/>
        </w:rPr>
        <w:t xml:space="preserve"> с. Ширингуши. В 2019 г. открыт один </w:t>
      </w:r>
      <w:r w:rsidR="00D71CE7">
        <w:rPr>
          <w:rFonts w:ascii="Times New Roman" w:hAnsi="Times New Roman"/>
          <w:color w:val="000000"/>
          <w:sz w:val="28"/>
          <w:szCs w:val="28"/>
        </w:rPr>
        <w:t>объект</w:t>
      </w:r>
      <w:r w:rsidRPr="009A72E7">
        <w:rPr>
          <w:rFonts w:ascii="Times New Roman" w:hAnsi="Times New Roman"/>
          <w:color w:val="000000"/>
          <w:sz w:val="28"/>
          <w:szCs w:val="28"/>
        </w:rPr>
        <w:t xml:space="preserve"> в р.п. Зубова Поляна.  </w:t>
      </w:r>
    </w:p>
    <w:p w:rsidR="00DF0465" w:rsidRPr="009A72E7" w:rsidRDefault="00DF0465" w:rsidP="00DF0465">
      <w:pPr>
        <w:spacing w:after="0" w:line="240" w:lineRule="auto"/>
        <w:ind w:left="-142" w:firstLine="709"/>
        <w:jc w:val="both"/>
        <w:rPr>
          <w:color w:val="000000" w:themeColor="text1"/>
        </w:rPr>
      </w:pPr>
      <w:r w:rsidRPr="009A72E7">
        <w:rPr>
          <w:rFonts w:ascii="Times New Roman" w:hAnsi="Times New Roman"/>
          <w:color w:val="000000" w:themeColor="text1"/>
          <w:sz w:val="28"/>
          <w:szCs w:val="28"/>
        </w:rPr>
        <w:t>Рынок теплоснабжения (производство тепловой энергии) в Зубово-Полянском районе представлен двумя организациями:</w:t>
      </w:r>
    </w:p>
    <w:p w:rsidR="00DF0465" w:rsidRPr="009A72E7" w:rsidRDefault="00DF0465" w:rsidP="00B946D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18"/>
        </w:rPr>
      </w:pPr>
      <w:r w:rsidRPr="009A72E7">
        <w:rPr>
          <w:rFonts w:ascii="Times New Roman" w:hAnsi="Times New Roman"/>
          <w:color w:val="000000" w:themeColor="text1"/>
          <w:sz w:val="28"/>
          <w:szCs w:val="18"/>
        </w:rPr>
        <w:t>- ООО «ЖКХ Явас» является теплоснабжающей организацией для 102 МКД, обслуживает 5 котельных, более 32,0 км тепловых сетей;</w:t>
      </w:r>
    </w:p>
    <w:p w:rsidR="00002A87" w:rsidRPr="009A72E7" w:rsidRDefault="00DF0465" w:rsidP="00B946DA">
      <w:pPr>
        <w:spacing w:after="0"/>
        <w:ind w:left="-142" w:right="-142" w:firstLine="567"/>
        <w:jc w:val="both"/>
        <w:rPr>
          <w:rFonts w:ascii="Times New Roman" w:hAnsi="Times New Roman"/>
          <w:color w:val="000000" w:themeColor="text1"/>
          <w:sz w:val="28"/>
          <w:szCs w:val="18"/>
        </w:rPr>
      </w:pPr>
      <w:r w:rsidRPr="009A72E7">
        <w:rPr>
          <w:rFonts w:ascii="Times New Roman" w:hAnsi="Times New Roman"/>
          <w:color w:val="000000" w:themeColor="text1"/>
          <w:sz w:val="28"/>
          <w:szCs w:val="18"/>
        </w:rPr>
        <w:t>- ООО «ЖКЦ» является теплоснабжающей организацией для 30 МКД, обслуживает 5 котельных, более 3,0 км тепловых сетей.</w:t>
      </w:r>
    </w:p>
    <w:p w:rsidR="00DF0465" w:rsidRPr="009A72E7" w:rsidRDefault="00DF0465" w:rsidP="00DF0465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18"/>
        </w:rPr>
        <w:t xml:space="preserve">Выполнение работ по участию муниципальных образований, с количеством проживающих более 1000 человек, будет </w:t>
      </w:r>
      <w:proofErr w:type="gramStart"/>
      <w:r w:rsidRPr="009A72E7">
        <w:rPr>
          <w:rFonts w:ascii="Times New Roman" w:eastAsia="SimSun" w:hAnsi="Times New Roman"/>
          <w:sz w:val="28"/>
          <w:szCs w:val="18"/>
        </w:rPr>
        <w:t>проводится</w:t>
      </w:r>
      <w:proofErr w:type="gramEnd"/>
      <w:r w:rsidRPr="009A72E7">
        <w:rPr>
          <w:rFonts w:ascii="Times New Roman" w:eastAsia="SimSun" w:hAnsi="Times New Roman"/>
          <w:sz w:val="28"/>
          <w:szCs w:val="18"/>
        </w:rPr>
        <w:t xml:space="preserve"> в рамках реализации приоритетного проекта «Формирование современной городской среды». До 2022 года необходимо благоустроить более 100 дворовых территорий и 15 общественных территорий. Работы по благоустройству дворовых территорий выполняются </w:t>
      </w:r>
      <w:r w:rsidRPr="009A72E7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9A72E7">
        <w:rPr>
          <w:rFonts w:ascii="Times New Roman" w:hAnsi="Times New Roman"/>
          <w:bCs/>
          <w:sz w:val="28"/>
          <w:szCs w:val="28"/>
        </w:rPr>
        <w:t>Мапо-Транс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>», ООО «Строитель», СМУ 88.</w:t>
      </w:r>
      <w:r w:rsidR="009B6882" w:rsidRPr="009A72E7">
        <w:rPr>
          <w:rFonts w:ascii="Times New Roman" w:hAnsi="Times New Roman"/>
          <w:bCs/>
          <w:sz w:val="28"/>
          <w:szCs w:val="28"/>
        </w:rPr>
        <w:t xml:space="preserve"> Доля организаций частной формы собственности в сфере выполнения работ по благоустройству городской среды составляет 100 %.</w:t>
      </w:r>
    </w:p>
    <w:p w:rsidR="00DF0465" w:rsidRPr="009A72E7" w:rsidRDefault="00DF0465" w:rsidP="00DF046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9A72E7">
        <w:rPr>
          <w:rFonts w:ascii="Times New Roman" w:eastAsia="Times New Roman" w:hAnsi="Times New Roman" w:cs="Times New Roman"/>
          <w:color w:val="000000"/>
          <w:sz w:val="28"/>
        </w:rPr>
        <w:t>В 2019 г. произведено благоустройство дворовых территорий многоквартирных жилых домов в р.п. Зубова Поляна на сумму - 1,8 млн. рублей, в р.п. Умет на сумму 0,4 млн. руб.</w:t>
      </w:r>
    </w:p>
    <w:p w:rsidR="009B6882" w:rsidRPr="009A72E7" w:rsidRDefault="009B6882" w:rsidP="009B6882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9A72E7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9B6882" w:rsidRPr="009A72E7" w:rsidRDefault="009B6882" w:rsidP="009B6882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9A72E7">
        <w:rPr>
          <w:rFonts w:ascii="Times New Roman" w:eastAsia="SimSun" w:hAnsi="Times New Roman"/>
          <w:sz w:val="28"/>
          <w:szCs w:val="18"/>
        </w:rPr>
        <w:t xml:space="preserve">- </w:t>
      </w:r>
      <w:r w:rsidRPr="009A72E7">
        <w:rPr>
          <w:rFonts w:ascii="Times New Roman" w:hAnsi="Times New Roman"/>
          <w:sz w:val="28"/>
          <w:szCs w:val="18"/>
        </w:rPr>
        <w:t>ООО «ЖКХ Явас» осуществляет управление 402 домами;</w:t>
      </w:r>
    </w:p>
    <w:p w:rsidR="009B6882" w:rsidRPr="009A72E7" w:rsidRDefault="009B6882" w:rsidP="009B6882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9A72E7">
        <w:rPr>
          <w:rFonts w:ascii="Times New Roman" w:hAnsi="Times New Roman"/>
          <w:sz w:val="28"/>
          <w:szCs w:val="18"/>
        </w:rPr>
        <w:t>- ООО «ЖКЦ» осуществляет управление 103 домами.</w:t>
      </w:r>
    </w:p>
    <w:p w:rsidR="00DF0465" w:rsidRPr="009A72E7" w:rsidRDefault="009B6882" w:rsidP="009B6882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9A72E7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002A87" w:rsidRPr="009A72E7" w:rsidRDefault="00DF0465" w:rsidP="00B946DA">
      <w:pPr>
        <w:spacing w:after="0"/>
        <w:ind w:left="-142" w:right="-142"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9A72E7">
        <w:rPr>
          <w:rFonts w:ascii="Times New Roman" w:hAnsi="Times New Roman" w:cs="Times New Roman"/>
          <w:sz w:val="28"/>
        </w:rPr>
        <w:t>В течени</w:t>
      </w:r>
      <w:proofErr w:type="gramStart"/>
      <w:r w:rsidRPr="009A72E7">
        <w:rPr>
          <w:rFonts w:ascii="Times New Roman" w:hAnsi="Times New Roman" w:cs="Times New Roman"/>
          <w:sz w:val="28"/>
        </w:rPr>
        <w:t>и</w:t>
      </w:r>
      <w:proofErr w:type="gramEnd"/>
      <w:r w:rsidRPr="009A72E7">
        <w:rPr>
          <w:rFonts w:ascii="Times New Roman" w:hAnsi="Times New Roman" w:cs="Times New Roman"/>
          <w:sz w:val="28"/>
        </w:rPr>
        <w:t xml:space="preserve"> 2019 г. в</w:t>
      </w:r>
      <w:r w:rsidRPr="009A72E7">
        <w:rPr>
          <w:rFonts w:ascii="Times New Roman" w:eastAsia="Times New Roman" w:hAnsi="Times New Roman" w:cs="Times New Roman"/>
          <w:sz w:val="28"/>
        </w:rPr>
        <w:t xml:space="preserve"> рамках программы капитального ремонта общего имущества</w:t>
      </w:r>
      <w:r w:rsidRPr="009A72E7">
        <w:rPr>
          <w:rFonts w:ascii="Times New Roman" w:hAnsi="Times New Roman" w:cs="Times New Roman"/>
          <w:sz w:val="28"/>
        </w:rPr>
        <w:t xml:space="preserve"> </w:t>
      </w:r>
      <w:r w:rsidRPr="009A72E7">
        <w:rPr>
          <w:rFonts w:ascii="Times New Roman" w:eastAsia="Times New Roman" w:hAnsi="Times New Roman" w:cs="Times New Roman"/>
          <w:color w:val="000000"/>
          <w:sz w:val="28"/>
        </w:rPr>
        <w:t>отремонтировано 2900,40 кв.м. на сумму 9,5 млн. рублей</w:t>
      </w:r>
      <w:r w:rsidR="009B6882" w:rsidRPr="009A72E7">
        <w:rPr>
          <w:rFonts w:ascii="Times New Roman" w:hAnsi="Times New Roman" w:cs="Times New Roman"/>
          <w:color w:val="000000"/>
          <w:sz w:val="28"/>
        </w:rPr>
        <w:t>.</w:t>
      </w:r>
    </w:p>
    <w:p w:rsidR="00A6608E" w:rsidRPr="009A72E7" w:rsidRDefault="00A6608E" w:rsidP="00A6608E">
      <w:pPr>
        <w:widowControl w:val="0"/>
        <w:tabs>
          <w:tab w:val="left" w:pos="284"/>
        </w:tabs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Маршрутная сеть района включает в себя 26 автобусных маршрутов, общей протяженностью 1975 км</w:t>
      </w:r>
      <w:proofErr w:type="gramStart"/>
      <w:r w:rsidRPr="009A72E7">
        <w:rPr>
          <w:rFonts w:ascii="Times New Roman" w:hAnsi="Times New Roman"/>
          <w:sz w:val="28"/>
          <w:szCs w:val="28"/>
        </w:rPr>
        <w:t>.,</w:t>
      </w:r>
      <w:r w:rsidR="00B946DA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9A72E7">
        <w:rPr>
          <w:rFonts w:ascii="Times New Roman" w:hAnsi="Times New Roman"/>
          <w:sz w:val="28"/>
          <w:szCs w:val="28"/>
        </w:rPr>
        <w:t>в том числе 9 маршрутов междугороднего сообщения, 17 маршрутов пригородного сообщения (</w:t>
      </w:r>
      <w:r w:rsidR="00B946DA">
        <w:rPr>
          <w:rFonts w:ascii="Times New Roman" w:hAnsi="Times New Roman"/>
          <w:sz w:val="28"/>
          <w:szCs w:val="28"/>
        </w:rPr>
        <w:t xml:space="preserve">в том числе осуществляются </w:t>
      </w:r>
      <w:r w:rsidRPr="009A72E7">
        <w:rPr>
          <w:rFonts w:ascii="Times New Roman" w:hAnsi="Times New Roman"/>
          <w:sz w:val="28"/>
          <w:szCs w:val="28"/>
        </w:rPr>
        <w:t>маршрут</w:t>
      </w:r>
      <w:r w:rsidR="00B946DA">
        <w:rPr>
          <w:rFonts w:ascii="Times New Roman" w:hAnsi="Times New Roman"/>
          <w:sz w:val="28"/>
          <w:szCs w:val="28"/>
        </w:rPr>
        <w:t>ы</w:t>
      </w:r>
      <w:r w:rsidRPr="009A72E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A72E7">
        <w:rPr>
          <w:rFonts w:ascii="Times New Roman" w:hAnsi="Times New Roman"/>
          <w:sz w:val="28"/>
          <w:szCs w:val="28"/>
        </w:rPr>
        <w:t>Атюрьевский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72E7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72E7">
        <w:rPr>
          <w:rFonts w:ascii="Times New Roman" w:hAnsi="Times New Roman"/>
          <w:sz w:val="28"/>
          <w:szCs w:val="28"/>
        </w:rPr>
        <w:t>Наровчатский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 район</w:t>
      </w:r>
      <w:r w:rsidR="00B946DA">
        <w:rPr>
          <w:rFonts w:ascii="Times New Roman" w:hAnsi="Times New Roman"/>
          <w:sz w:val="28"/>
          <w:szCs w:val="28"/>
        </w:rPr>
        <w:t>ы</w:t>
      </w:r>
      <w:r w:rsidRPr="009A72E7">
        <w:rPr>
          <w:rFonts w:ascii="Times New Roman" w:hAnsi="Times New Roman"/>
          <w:sz w:val="28"/>
          <w:szCs w:val="28"/>
        </w:rPr>
        <w:t>). В 2019 г. открыт маршрут в г. Пенза. Обслуживает данные маршруты АО «Зубово-Полянское АТП». Количество межмуниципальных маршрутов регулярных перевозок пассажиров наземным транспортом в 2019 г. составило 24844.</w:t>
      </w:r>
    </w:p>
    <w:p w:rsidR="008B6A97" w:rsidRPr="009A72E7" w:rsidRDefault="008B6A97" w:rsidP="008B6A97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color w:val="000000"/>
          <w:sz w:val="28"/>
          <w:szCs w:val="28"/>
        </w:rPr>
        <w:t xml:space="preserve">На территории Зубово-Полянского муниципального района по состоянию на 01.01.2020 г. </w:t>
      </w:r>
      <w:r w:rsidRPr="009A72E7">
        <w:rPr>
          <w:rFonts w:ascii="Times New Roman" w:hAnsi="Times New Roman"/>
          <w:sz w:val="28"/>
          <w:szCs w:val="28"/>
        </w:rPr>
        <w:t>56 индивидуальных предпринимателей зарегистрированы и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 (в 2019 г. зарегистрированы 2 хозяйствующих субъекта).</w:t>
      </w:r>
    </w:p>
    <w:p w:rsidR="004B145F" w:rsidRPr="009A72E7" w:rsidRDefault="004B145F" w:rsidP="004B145F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color w:val="000000"/>
          <w:sz w:val="28"/>
          <w:szCs w:val="28"/>
        </w:rPr>
        <w:t xml:space="preserve">На территории Зубово-Полянского муниципального района по состоянию на 01.01.2020 г. </w:t>
      </w:r>
      <w:r w:rsidRPr="009A72E7">
        <w:rPr>
          <w:rFonts w:ascii="Times New Roman" w:hAnsi="Times New Roman"/>
          <w:sz w:val="28"/>
          <w:szCs w:val="28"/>
        </w:rPr>
        <w:t xml:space="preserve">расположены 17 объектов, оказывающих услуги по ремонту автотранспортных средств (в т.ч. </w:t>
      </w:r>
      <w:proofErr w:type="spellStart"/>
      <w:r w:rsidRPr="009A72E7">
        <w:rPr>
          <w:rFonts w:ascii="Times New Roman" w:hAnsi="Times New Roman"/>
          <w:sz w:val="28"/>
          <w:szCs w:val="28"/>
        </w:rPr>
        <w:t>шиномонтаж</w:t>
      </w:r>
      <w:proofErr w:type="spellEnd"/>
      <w:r w:rsidRPr="009A72E7">
        <w:rPr>
          <w:rFonts w:ascii="Times New Roman" w:hAnsi="Times New Roman"/>
          <w:sz w:val="28"/>
          <w:szCs w:val="28"/>
        </w:rPr>
        <w:t>). Все организации, предоставляющие услуги на данном рынке, частной формы собственности. В последние годы наблюдается тенденция увеличения числа хозяйствующих субъектов, осуществляющих деятельность на вышеуказанном рынке. Так в течени</w:t>
      </w:r>
      <w:proofErr w:type="gramStart"/>
      <w:r w:rsidRPr="009A72E7">
        <w:rPr>
          <w:rFonts w:ascii="Times New Roman" w:hAnsi="Times New Roman"/>
          <w:sz w:val="28"/>
          <w:szCs w:val="28"/>
        </w:rPr>
        <w:t>и</w:t>
      </w:r>
      <w:proofErr w:type="gramEnd"/>
      <w:r w:rsidRPr="009A72E7">
        <w:rPr>
          <w:rFonts w:ascii="Times New Roman" w:hAnsi="Times New Roman"/>
          <w:sz w:val="28"/>
          <w:szCs w:val="28"/>
        </w:rPr>
        <w:t xml:space="preserve"> 2019 г. года открыто 2 </w:t>
      </w:r>
      <w:r w:rsidR="000B22B3">
        <w:rPr>
          <w:rFonts w:ascii="Times New Roman" w:hAnsi="Times New Roman"/>
          <w:sz w:val="28"/>
          <w:szCs w:val="28"/>
        </w:rPr>
        <w:t>объекта</w:t>
      </w:r>
      <w:r w:rsidRPr="009A72E7">
        <w:rPr>
          <w:rFonts w:ascii="Times New Roman" w:hAnsi="Times New Roman"/>
          <w:sz w:val="28"/>
          <w:szCs w:val="28"/>
        </w:rPr>
        <w:t>, осуществляющих деятельность в сфере ремонта автотранспортных средств.</w:t>
      </w:r>
    </w:p>
    <w:p w:rsidR="00EF4FFF" w:rsidRPr="009A72E7" w:rsidRDefault="00EF4FFF" w:rsidP="00EF4FFF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9A72E7">
        <w:rPr>
          <w:rFonts w:ascii="Times New Roman" w:hAnsi="Times New Roman"/>
          <w:bCs/>
          <w:sz w:val="28"/>
          <w:szCs w:val="28"/>
        </w:rPr>
        <w:t>Рынок услуг связи представляют</w:t>
      </w:r>
      <w:proofErr w:type="gramStart"/>
      <w:r w:rsidRPr="009A72E7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9A72E7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9A72E7">
        <w:rPr>
          <w:rFonts w:ascii="Times New Roman" w:hAnsi="Times New Roman"/>
          <w:bCs/>
          <w:sz w:val="28"/>
          <w:szCs w:val="28"/>
        </w:rPr>
        <w:t>Зубово - Полянский почтамт УФПС РМ филиала ФГУП «Почта России», 33 отделения почтовой связи, Зубово-Полянский ЛТЦ филиала ПАО «</w:t>
      </w:r>
      <w:proofErr w:type="spellStart"/>
      <w:r w:rsidRPr="009A72E7">
        <w:rPr>
          <w:rFonts w:ascii="Times New Roman" w:hAnsi="Times New Roman"/>
          <w:bCs/>
          <w:sz w:val="28"/>
          <w:szCs w:val="28"/>
        </w:rPr>
        <w:t>Ростелеком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>», 31 АТС, в том числе 6 АТС электронного типа «</w:t>
      </w:r>
      <w:proofErr w:type="spellStart"/>
      <w:r w:rsidRPr="009A72E7">
        <w:rPr>
          <w:rFonts w:ascii="Times New Roman" w:hAnsi="Times New Roman"/>
          <w:bCs/>
          <w:sz w:val="28"/>
          <w:szCs w:val="28"/>
        </w:rPr>
        <w:t>Елта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>» и 25 цифровых АТС «</w:t>
      </w:r>
      <w:proofErr w:type="spellStart"/>
      <w:r w:rsidRPr="009A72E7">
        <w:rPr>
          <w:rFonts w:ascii="Times New Roman" w:hAnsi="Times New Roman"/>
          <w:bCs/>
          <w:sz w:val="28"/>
          <w:szCs w:val="28"/>
        </w:rPr>
        <w:t>Элком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 xml:space="preserve">», 5 сотовых компаний – ЗАО «ТЕЛЕ-2» (16 базовых станций), ОАО «Мобильные </w:t>
      </w:r>
      <w:proofErr w:type="spellStart"/>
      <w:r w:rsidRPr="009A72E7">
        <w:rPr>
          <w:rFonts w:ascii="Times New Roman" w:hAnsi="Times New Roman"/>
          <w:bCs/>
          <w:sz w:val="28"/>
          <w:szCs w:val="28"/>
        </w:rPr>
        <w:t>ТелеСистемы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>», ОАО «Мегафон»» (15 базовых станций), ОАО «</w:t>
      </w:r>
      <w:proofErr w:type="spellStart"/>
      <w:r w:rsidRPr="009A72E7">
        <w:rPr>
          <w:rFonts w:ascii="Times New Roman" w:hAnsi="Times New Roman"/>
          <w:bCs/>
          <w:sz w:val="28"/>
          <w:szCs w:val="28"/>
        </w:rPr>
        <w:t>ВымпелКом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>» (ОАО «</w:t>
      </w:r>
      <w:proofErr w:type="spellStart"/>
      <w:r w:rsidRPr="009A72E7">
        <w:rPr>
          <w:rFonts w:ascii="Times New Roman" w:hAnsi="Times New Roman"/>
          <w:bCs/>
          <w:sz w:val="28"/>
          <w:szCs w:val="28"/>
        </w:rPr>
        <w:t>Билайн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>»») (9 базовых станций), ОАО «МТС» (9 базовых</w:t>
      </w:r>
      <w:proofErr w:type="gramEnd"/>
      <w:r w:rsidRPr="009A72E7">
        <w:rPr>
          <w:rFonts w:ascii="Times New Roman" w:hAnsi="Times New Roman"/>
          <w:bCs/>
          <w:sz w:val="28"/>
          <w:szCs w:val="28"/>
        </w:rPr>
        <w:t xml:space="preserve"> станций).</w:t>
      </w:r>
    </w:p>
    <w:p w:rsidR="00EF4FFF" w:rsidRPr="009A72E7" w:rsidRDefault="00EF4FFF" w:rsidP="00EF4FFF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9A72E7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EF4FFF" w:rsidRPr="009A72E7" w:rsidRDefault="00EF4FFF" w:rsidP="00EF4FFF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9A72E7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9A72E7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9A72E7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9A72E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</w:t>
      </w:r>
      <w:proofErr w:type="gramStart"/>
      <w:r w:rsidRPr="009A72E7">
        <w:rPr>
          <w:rFonts w:ascii="Times New Roman" w:hAnsi="Times New Roman"/>
          <w:bCs/>
          <w:sz w:val="28"/>
          <w:szCs w:val="28"/>
        </w:rPr>
        <w:t>линии</w:t>
      </w:r>
      <w:proofErr w:type="gramEnd"/>
      <w:r w:rsidRPr="009A72E7">
        <w:rPr>
          <w:rFonts w:ascii="Times New Roman" w:hAnsi="Times New Roman"/>
          <w:bCs/>
          <w:sz w:val="28"/>
          <w:szCs w:val="28"/>
        </w:rPr>
        <w:t xml:space="preserve"> возможно его подключение по технологии </w:t>
      </w:r>
      <w:proofErr w:type="spellStart"/>
      <w:r w:rsidRPr="009A72E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proofErr w:type="spellStart"/>
      <w:r w:rsidRPr="009A72E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9A72E7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</w:t>
      </w:r>
      <w:proofErr w:type="gramStart"/>
      <w:r w:rsidRPr="009A72E7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9A72E7">
        <w:rPr>
          <w:rFonts w:ascii="Times New Roman" w:hAnsi="Times New Roman"/>
          <w:bCs/>
          <w:sz w:val="28"/>
          <w:szCs w:val="28"/>
        </w:rPr>
        <w:t xml:space="preserve"> Интернет по коммутаторному виду доступа.     </w:t>
      </w:r>
    </w:p>
    <w:p w:rsidR="00EF4FFF" w:rsidRPr="009A72E7" w:rsidRDefault="00EF4FFF" w:rsidP="00EF4FFF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9A72E7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410C01" w:rsidRPr="009A72E7" w:rsidRDefault="00410C01" w:rsidP="00410C0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410C01" w:rsidRPr="009A72E7" w:rsidRDefault="00410C01" w:rsidP="00410C01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9A72E7">
        <w:rPr>
          <w:rFonts w:ascii="Times New Roman" w:hAnsi="Times New Roman"/>
          <w:sz w:val="28"/>
          <w:szCs w:val="28"/>
        </w:rPr>
        <w:t>В 2019 году введено в эксплуатацию жилья с учетом индивидуального жилищного строительства 13782 кв. м.</w:t>
      </w:r>
    </w:p>
    <w:p w:rsidR="00410C01" w:rsidRPr="009A72E7" w:rsidRDefault="00410C01" w:rsidP="00410C01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9A72E7">
        <w:rPr>
          <w:rFonts w:ascii="Times New Roman" w:hAnsi="Times New Roman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</w:t>
      </w:r>
      <w:proofErr w:type="gramStart"/>
      <w:r w:rsidRPr="009A72E7">
        <w:rPr>
          <w:rFonts w:ascii="Times New Roman" w:hAnsi="Times New Roman"/>
          <w:sz w:val="28"/>
          <w:szCs w:val="20"/>
        </w:rPr>
        <w:t>о-</w:t>
      </w:r>
      <w:proofErr w:type="gramEnd"/>
      <w:r w:rsidRPr="009A72E7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</w:t>
      </w:r>
      <w:proofErr w:type="gramStart"/>
      <w:r w:rsidRPr="009A72E7">
        <w:rPr>
          <w:rFonts w:ascii="Times New Roman" w:hAnsi="Times New Roman"/>
          <w:sz w:val="28"/>
          <w:szCs w:val="20"/>
        </w:rPr>
        <w:t>о-</w:t>
      </w:r>
      <w:proofErr w:type="gramEnd"/>
      <w:r w:rsidRPr="009A72E7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 зависят сроки и затраты на реализацию </w:t>
      </w:r>
      <w:proofErr w:type="spellStart"/>
      <w:r w:rsidRPr="009A72E7">
        <w:rPr>
          <w:rFonts w:ascii="Times New Roman" w:hAnsi="Times New Roman"/>
          <w:sz w:val="28"/>
          <w:szCs w:val="20"/>
        </w:rPr>
        <w:t>инвестиционно-строительных</w:t>
      </w:r>
      <w:proofErr w:type="spellEnd"/>
      <w:r w:rsidRPr="009A72E7">
        <w:rPr>
          <w:rFonts w:ascii="Times New Roman" w:hAnsi="Times New Roman"/>
          <w:sz w:val="28"/>
          <w:szCs w:val="20"/>
        </w:rPr>
        <w:t xml:space="preserve"> проектов, а значит и их привлекательность для бизнеса. По состоянию на 01.01.2020 г. сформированные земельные участки под строительство отсутствуют.</w:t>
      </w:r>
    </w:p>
    <w:p w:rsidR="00410C01" w:rsidRPr="009A72E7" w:rsidRDefault="00410C01" w:rsidP="00410C01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</w:t>
      </w:r>
      <w:proofErr w:type="spellStart"/>
      <w:r w:rsidRPr="009A72E7">
        <w:rPr>
          <w:rFonts w:ascii="Times New Roman" w:hAnsi="Times New Roman"/>
          <w:sz w:val="28"/>
          <w:szCs w:val="28"/>
        </w:rPr>
        <w:t>Геомир</w:t>
      </w:r>
      <w:proofErr w:type="spellEnd"/>
      <w:r w:rsidRPr="009A72E7">
        <w:rPr>
          <w:rFonts w:ascii="Times New Roman" w:hAnsi="Times New Roman"/>
          <w:sz w:val="28"/>
          <w:szCs w:val="28"/>
        </w:rPr>
        <w:t>», ООО «</w:t>
      </w:r>
      <w:proofErr w:type="spellStart"/>
      <w:r w:rsidRPr="009A72E7">
        <w:rPr>
          <w:rFonts w:ascii="Times New Roman" w:hAnsi="Times New Roman"/>
          <w:sz w:val="28"/>
          <w:szCs w:val="28"/>
        </w:rPr>
        <w:t>Гипрозем</w:t>
      </w:r>
      <w:proofErr w:type="spellEnd"/>
      <w:r w:rsidRPr="009A72E7">
        <w:rPr>
          <w:rFonts w:ascii="Times New Roman" w:hAnsi="Times New Roman"/>
          <w:sz w:val="28"/>
          <w:szCs w:val="28"/>
        </w:rPr>
        <w:t>», Волго-Вятским филиалом  АО «</w:t>
      </w:r>
      <w:proofErr w:type="spellStart"/>
      <w:r w:rsidRPr="009A72E7"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72E7">
        <w:rPr>
          <w:rFonts w:ascii="Times New Roman" w:hAnsi="Times New Roman"/>
          <w:sz w:val="28"/>
          <w:szCs w:val="28"/>
        </w:rPr>
        <w:t>-Ф</w:t>
      </w:r>
      <w:proofErr w:type="gramEnd"/>
      <w:r w:rsidRPr="009A72E7">
        <w:rPr>
          <w:rFonts w:ascii="Times New Roman" w:hAnsi="Times New Roman"/>
          <w:sz w:val="28"/>
          <w:szCs w:val="28"/>
        </w:rPr>
        <w:t>едеральное БТИ» Центральное отделение Зубово-Полянский производственный участок.</w:t>
      </w:r>
    </w:p>
    <w:p w:rsidR="001027D4" w:rsidRPr="009A72E7" w:rsidRDefault="001027D4" w:rsidP="001027D4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9A72E7">
        <w:rPr>
          <w:rFonts w:ascii="Times New Roman" w:eastAsia="Times New Roman" w:hAnsi="Times New Roman" w:cs="Times New Roman"/>
          <w:sz w:val="28"/>
          <w:szCs w:val="24"/>
        </w:rPr>
        <w:t>В сфере перерабатывающей промышленности основн</w:t>
      </w:r>
      <w:r w:rsidRPr="009A72E7">
        <w:rPr>
          <w:rFonts w:ascii="Times New Roman" w:hAnsi="Times New Roman"/>
          <w:sz w:val="28"/>
          <w:szCs w:val="24"/>
        </w:rPr>
        <w:t xml:space="preserve">ое место </w:t>
      </w:r>
      <w:proofErr w:type="gramStart"/>
      <w:r w:rsidRPr="009A72E7">
        <w:rPr>
          <w:rFonts w:ascii="Times New Roman" w:hAnsi="Times New Roman"/>
          <w:sz w:val="28"/>
          <w:szCs w:val="24"/>
        </w:rPr>
        <w:t>занимает ООО</w:t>
      </w:r>
      <w:proofErr w:type="gramEnd"/>
      <w:r w:rsidRPr="009A72E7">
        <w:rPr>
          <w:rFonts w:ascii="Times New Roman" w:hAnsi="Times New Roman"/>
          <w:sz w:val="28"/>
          <w:szCs w:val="24"/>
        </w:rPr>
        <w:t xml:space="preserve"> «Селянин»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>, основными видами деятельности которого являются   производство цельномолочной продукции.</w:t>
      </w:r>
    </w:p>
    <w:p w:rsidR="001027D4" w:rsidRPr="009A72E7" w:rsidRDefault="001027D4" w:rsidP="001027D4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9A72E7">
        <w:rPr>
          <w:rFonts w:ascii="Times New Roman" w:hAnsi="Times New Roman"/>
          <w:sz w:val="28"/>
          <w:szCs w:val="24"/>
        </w:rPr>
        <w:t>Производство цельномолочной продукции в 2019 составило 374,4 тонны.</w:t>
      </w:r>
    </w:p>
    <w:p w:rsidR="001027D4" w:rsidRPr="009A72E7" w:rsidRDefault="001027D4" w:rsidP="001027D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</w:t>
      </w:r>
      <w:proofErr w:type="spellStart"/>
      <w:r w:rsidRPr="009A72E7">
        <w:rPr>
          <w:rFonts w:ascii="Times New Roman" w:hAnsi="Times New Roman"/>
          <w:sz w:val="28"/>
          <w:szCs w:val="28"/>
        </w:rPr>
        <w:t>Анаевское</w:t>
      </w:r>
      <w:proofErr w:type="spellEnd"/>
      <w:r w:rsidRPr="009A72E7">
        <w:rPr>
          <w:rFonts w:ascii="Times New Roman" w:hAnsi="Times New Roman"/>
          <w:sz w:val="28"/>
          <w:szCs w:val="28"/>
        </w:rPr>
        <w:t>», в котором содержится 290 голов племенных молочных коров, продуктивность которых составляет 6931 кг на 1 фуражную корову.</w:t>
      </w:r>
    </w:p>
    <w:p w:rsidR="009D2656" w:rsidRPr="009A72E7" w:rsidRDefault="0053449A" w:rsidP="0053449A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A72E7">
        <w:rPr>
          <w:rFonts w:ascii="Times New Roman" w:eastAsia="Times New Roman" w:hAnsi="Times New Roman" w:cs="Times New Roman"/>
          <w:sz w:val="28"/>
          <w:szCs w:val="24"/>
        </w:rPr>
        <w:t>Сельскохозяйственные угодья в Зубово-Полянском муниципальном районе занимают 65356 га</w:t>
      </w:r>
      <w:proofErr w:type="gramStart"/>
      <w:r w:rsidRPr="009A72E7">
        <w:rPr>
          <w:rFonts w:ascii="Times New Roman" w:eastAsia="Times New Roman" w:hAnsi="Times New Roman" w:cs="Times New Roman"/>
          <w:sz w:val="28"/>
          <w:szCs w:val="24"/>
        </w:rPr>
        <w:t xml:space="preserve">., </w:t>
      </w:r>
      <w:proofErr w:type="gramEnd"/>
      <w:r w:rsidRPr="009A72E7">
        <w:rPr>
          <w:rFonts w:ascii="Times New Roman" w:eastAsia="Times New Roman" w:hAnsi="Times New Roman" w:cs="Times New Roman"/>
          <w:sz w:val="28"/>
          <w:szCs w:val="24"/>
        </w:rPr>
        <w:t>из них пашни 40940 га. Сельское хозяйство района включает в себя  2 общества с ограниченной ответственностью,  отделение  ООО «Возрождение»,   отделение ЗАО Мордовский Бекон, 13 действующих  крестьянских</w:t>
      </w:r>
      <w:r w:rsidRPr="009A72E7">
        <w:rPr>
          <w:rFonts w:ascii="Times New Roman" w:hAnsi="Times New Roman"/>
          <w:sz w:val="28"/>
          <w:szCs w:val="24"/>
        </w:rPr>
        <w:t xml:space="preserve"> 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>(фермерских</w:t>
      </w:r>
      <w:proofErr w:type="gramStart"/>
      <w:r w:rsidRPr="009A72E7">
        <w:rPr>
          <w:rFonts w:ascii="Times New Roman" w:eastAsia="Times New Roman" w:hAnsi="Times New Roman" w:cs="Times New Roman"/>
          <w:sz w:val="28"/>
          <w:szCs w:val="24"/>
        </w:rPr>
        <w:t>)х</w:t>
      </w:r>
      <w:proofErr w:type="gramEnd"/>
      <w:r w:rsidRPr="009A72E7">
        <w:rPr>
          <w:rFonts w:ascii="Times New Roman" w:eastAsia="Times New Roman" w:hAnsi="Times New Roman" w:cs="Times New Roman"/>
          <w:sz w:val="28"/>
          <w:szCs w:val="24"/>
        </w:rPr>
        <w:t>озяйств , 7 подсобных хозяйств, 2 потребительских снабженческо-сбытовых   потребительских кооперативов.</w:t>
      </w:r>
    </w:p>
    <w:p w:rsidR="0053449A" w:rsidRPr="009A72E7" w:rsidRDefault="0053449A" w:rsidP="0053449A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9A72E7">
        <w:rPr>
          <w:rFonts w:ascii="Times New Roman" w:eastAsia="Times New Roman" w:hAnsi="Times New Roman" w:cs="Times New Roman"/>
          <w:sz w:val="28"/>
          <w:szCs w:val="24"/>
        </w:rPr>
        <w:t>Сельскохозяйственными организациями и крестьянским</w:t>
      </w:r>
      <w:proofErr w:type="gramStart"/>
      <w:r w:rsidRPr="009A72E7">
        <w:rPr>
          <w:rFonts w:ascii="Times New Roman" w:eastAsia="Times New Roman" w:hAnsi="Times New Roman" w:cs="Times New Roman"/>
          <w:sz w:val="28"/>
          <w:szCs w:val="24"/>
        </w:rPr>
        <w:t>и(</w:t>
      </w:r>
      <w:proofErr w:type="gramEnd"/>
      <w:r w:rsidRPr="009A72E7">
        <w:rPr>
          <w:rFonts w:ascii="Times New Roman" w:eastAsia="Times New Roman" w:hAnsi="Times New Roman" w:cs="Times New Roman"/>
          <w:sz w:val="28"/>
          <w:szCs w:val="24"/>
        </w:rPr>
        <w:t>фермерскими)хозяйствами в 2019 году произведено    молока - 4,226  тыс.тон.,  мяса- 0,271 тыс.тон</w:t>
      </w:r>
      <w:r w:rsidRPr="009A72E7">
        <w:rPr>
          <w:rFonts w:ascii="Times New Roman" w:eastAsia="Times New Roman" w:hAnsi="Times New Roman" w:cs="Times New Roman"/>
          <w:sz w:val="28"/>
          <w:szCs w:val="26"/>
        </w:rPr>
        <w:t>.</w:t>
      </w:r>
    </w:p>
    <w:p w:rsidR="009D2656" w:rsidRPr="009A72E7" w:rsidRDefault="009D2656" w:rsidP="0053449A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sz w:val="28"/>
          <w:szCs w:val="26"/>
        </w:rPr>
      </w:pPr>
      <w:r w:rsidRPr="009A72E7">
        <w:rPr>
          <w:rFonts w:ascii="Times New Roman" w:eastAsia="Times New Roman" w:hAnsi="Times New Roman" w:cs="Times New Roman"/>
          <w:sz w:val="28"/>
          <w:szCs w:val="24"/>
        </w:rPr>
        <w:t>Сельскохозяйственными   организациями и крестьянскими</w:t>
      </w:r>
      <w:r w:rsidRPr="009A72E7">
        <w:rPr>
          <w:rFonts w:ascii="Times New Roman" w:hAnsi="Times New Roman"/>
          <w:sz w:val="28"/>
          <w:szCs w:val="24"/>
        </w:rPr>
        <w:t xml:space="preserve"> 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>(фермерскими)</w:t>
      </w:r>
      <w:r w:rsidRPr="009A72E7">
        <w:rPr>
          <w:rFonts w:ascii="Times New Roman" w:hAnsi="Times New Roman"/>
          <w:sz w:val="28"/>
          <w:szCs w:val="24"/>
        </w:rPr>
        <w:t xml:space="preserve"> 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>хозяйствами   в 2019 году произведено зерна- 6356 тонн</w:t>
      </w:r>
    </w:p>
    <w:p w:rsidR="0053449A" w:rsidRPr="009A72E7" w:rsidRDefault="0053449A" w:rsidP="0053449A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A72E7">
        <w:rPr>
          <w:rFonts w:ascii="Times New Roman" w:eastAsia="Times New Roman" w:hAnsi="Times New Roman" w:cs="Times New Roman"/>
          <w:sz w:val="28"/>
          <w:szCs w:val="24"/>
        </w:rPr>
        <w:t>Производство молока в общественном секторе</w:t>
      </w:r>
      <w:r w:rsidRPr="009A72E7">
        <w:rPr>
          <w:rFonts w:ascii="Times New Roman" w:hAnsi="Times New Roman"/>
          <w:sz w:val="28"/>
          <w:szCs w:val="24"/>
        </w:rPr>
        <w:t xml:space="preserve"> в 2019 г. составило 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 xml:space="preserve">  -4300 тонн.</w:t>
      </w:r>
      <w:r w:rsidRPr="009A72E7">
        <w:rPr>
          <w:rFonts w:ascii="Times New Roman" w:hAnsi="Times New Roman"/>
          <w:sz w:val="24"/>
          <w:szCs w:val="24"/>
        </w:rPr>
        <w:t xml:space="preserve"> </w:t>
      </w:r>
      <w:r w:rsidRPr="009A72E7">
        <w:rPr>
          <w:rFonts w:ascii="Times New Roman" w:hAnsi="Times New Roman"/>
          <w:sz w:val="28"/>
          <w:szCs w:val="24"/>
        </w:rPr>
        <w:t>Производство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 xml:space="preserve"> мяса в общественном секторе</w:t>
      </w:r>
      <w:r w:rsidRPr="009A72E7">
        <w:rPr>
          <w:rFonts w:ascii="Times New Roman" w:hAnsi="Times New Roman"/>
          <w:sz w:val="28"/>
          <w:szCs w:val="24"/>
        </w:rPr>
        <w:t xml:space="preserve"> в 2019 г. составило 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>- 364 тонны.</w:t>
      </w:r>
    </w:p>
    <w:p w:rsidR="0053449A" w:rsidRPr="009A72E7" w:rsidRDefault="000B22B3" w:rsidP="0053449A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</w:t>
      </w:r>
      <w:r w:rsidR="0053449A" w:rsidRPr="009A72E7">
        <w:rPr>
          <w:rFonts w:ascii="Times New Roman" w:eastAsia="Times New Roman" w:hAnsi="Times New Roman" w:cs="Times New Roman"/>
          <w:sz w:val="28"/>
          <w:szCs w:val="24"/>
        </w:rPr>
        <w:t xml:space="preserve"> 2019 год</w:t>
      </w:r>
      <w:r>
        <w:rPr>
          <w:rFonts w:ascii="Times New Roman" w:eastAsia="Times New Roman" w:hAnsi="Times New Roman" w:cs="Times New Roman"/>
          <w:sz w:val="28"/>
          <w:szCs w:val="24"/>
        </w:rPr>
        <w:t>а</w:t>
      </w:r>
      <w:r w:rsidR="0053449A" w:rsidRPr="009A72E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53449A" w:rsidRPr="009A72E7">
        <w:rPr>
          <w:rFonts w:ascii="Times New Roman" w:hAnsi="Times New Roman"/>
          <w:sz w:val="28"/>
          <w:szCs w:val="24"/>
        </w:rPr>
        <w:t>на территории района</w:t>
      </w:r>
      <w:r w:rsidR="0053449A" w:rsidRPr="009A72E7">
        <w:rPr>
          <w:rFonts w:ascii="Times New Roman" w:eastAsia="Times New Roman" w:hAnsi="Times New Roman" w:cs="Times New Roman"/>
          <w:sz w:val="28"/>
          <w:szCs w:val="24"/>
        </w:rPr>
        <w:t xml:space="preserve"> ЗАО Мордо</w:t>
      </w:r>
      <w:r w:rsidR="00BA06D2" w:rsidRPr="009A72E7">
        <w:rPr>
          <w:rFonts w:ascii="Times New Roman" w:hAnsi="Times New Roman"/>
          <w:sz w:val="28"/>
          <w:szCs w:val="24"/>
        </w:rPr>
        <w:t>вский Бекон</w:t>
      </w:r>
      <w:r w:rsidR="0053449A" w:rsidRPr="009A72E7">
        <w:rPr>
          <w:rFonts w:ascii="Times New Roman" w:eastAsia="Times New Roman" w:hAnsi="Times New Roman" w:cs="Times New Roman"/>
          <w:sz w:val="28"/>
          <w:szCs w:val="24"/>
        </w:rPr>
        <w:t xml:space="preserve"> посеяно 15,0 тыс.га</w:t>
      </w:r>
      <w:proofErr w:type="gramStart"/>
      <w:r w:rsidR="0053449A" w:rsidRPr="009A72E7">
        <w:rPr>
          <w:rFonts w:ascii="Times New Roman" w:eastAsia="Times New Roman" w:hAnsi="Times New Roman" w:cs="Times New Roman"/>
          <w:sz w:val="28"/>
          <w:szCs w:val="24"/>
        </w:rPr>
        <w:t>.</w:t>
      </w:r>
      <w:proofErr w:type="gramEnd"/>
      <w:r w:rsidR="0053449A" w:rsidRPr="009A72E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gramStart"/>
      <w:r w:rsidR="0053449A" w:rsidRPr="009A72E7">
        <w:rPr>
          <w:rFonts w:ascii="Times New Roman" w:eastAsia="Times New Roman" w:hAnsi="Times New Roman" w:cs="Times New Roman"/>
          <w:sz w:val="28"/>
          <w:szCs w:val="24"/>
        </w:rPr>
        <w:t>о</w:t>
      </w:r>
      <w:proofErr w:type="gramEnd"/>
      <w:r w:rsidR="0053449A" w:rsidRPr="009A72E7">
        <w:rPr>
          <w:rFonts w:ascii="Times New Roman" w:eastAsia="Times New Roman" w:hAnsi="Times New Roman" w:cs="Times New Roman"/>
          <w:sz w:val="28"/>
          <w:szCs w:val="24"/>
        </w:rPr>
        <w:t>зимых зерновых культур</w:t>
      </w:r>
      <w:r w:rsidR="0053449A" w:rsidRPr="009A72E7">
        <w:rPr>
          <w:rFonts w:ascii="Times New Roman" w:hAnsi="Times New Roman"/>
          <w:sz w:val="28"/>
          <w:szCs w:val="28"/>
        </w:rPr>
        <w:t xml:space="preserve">. </w:t>
      </w:r>
      <w:r w:rsidR="0053449A" w:rsidRPr="009A72E7">
        <w:rPr>
          <w:rFonts w:ascii="Times New Roman" w:eastAsia="Times New Roman" w:hAnsi="Times New Roman" w:cs="Times New Roman"/>
          <w:sz w:val="28"/>
          <w:szCs w:val="28"/>
        </w:rPr>
        <w:t>В перспективе развития сельского хозяйства района планируется строительство трех свиноводческих комплексов ЗАО «Мордовский бекон», строительство тепличного комплекс</w:t>
      </w:r>
      <w:proofErr w:type="gramStart"/>
      <w:r w:rsidR="0053449A" w:rsidRPr="009A72E7">
        <w:rPr>
          <w:rFonts w:ascii="Times New Roman" w:eastAsia="Times New Roman" w:hAnsi="Times New Roman" w:cs="Times New Roman"/>
          <w:sz w:val="28"/>
          <w:szCs w:val="28"/>
        </w:rPr>
        <w:t>а ООО</w:t>
      </w:r>
      <w:proofErr w:type="gramEnd"/>
      <w:r w:rsidR="0053449A" w:rsidRPr="009A72E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53449A" w:rsidRPr="009A72E7">
        <w:rPr>
          <w:rFonts w:ascii="Times New Roman" w:eastAsia="Times New Roman" w:hAnsi="Times New Roman" w:cs="Times New Roman"/>
          <w:sz w:val="28"/>
          <w:szCs w:val="28"/>
        </w:rPr>
        <w:t>АгроМордовия</w:t>
      </w:r>
      <w:proofErr w:type="spellEnd"/>
      <w:r w:rsidR="0053449A" w:rsidRPr="009A72E7">
        <w:rPr>
          <w:rFonts w:ascii="Times New Roman" w:eastAsia="Times New Roman" w:hAnsi="Times New Roman" w:cs="Times New Roman"/>
          <w:sz w:val="28"/>
          <w:szCs w:val="28"/>
        </w:rPr>
        <w:t>» по производству плодовоовощной продукции в закрытом грунте площадью 22,7 га, строительство предприятия по производству товарной рыбы производительностью 3000 тонн (ООО «</w:t>
      </w:r>
      <w:proofErr w:type="spellStart"/>
      <w:r w:rsidR="0053449A" w:rsidRPr="009A72E7">
        <w:rPr>
          <w:rFonts w:ascii="Times New Roman" w:eastAsia="Times New Roman" w:hAnsi="Times New Roman" w:cs="Times New Roman"/>
          <w:sz w:val="28"/>
          <w:szCs w:val="28"/>
        </w:rPr>
        <w:t>АгроМордовия</w:t>
      </w:r>
      <w:proofErr w:type="spellEnd"/>
      <w:r w:rsidR="0053449A" w:rsidRPr="009A72E7">
        <w:rPr>
          <w:rFonts w:ascii="Times New Roman" w:eastAsia="Times New Roman" w:hAnsi="Times New Roman" w:cs="Times New Roman"/>
          <w:sz w:val="28"/>
          <w:szCs w:val="28"/>
        </w:rPr>
        <w:t>)</w:t>
      </w:r>
      <w:r w:rsidR="0053449A" w:rsidRPr="009A72E7">
        <w:rPr>
          <w:rFonts w:ascii="Times New Roman" w:hAnsi="Times New Roman"/>
          <w:sz w:val="28"/>
          <w:szCs w:val="28"/>
        </w:rPr>
        <w:t>.</w:t>
      </w:r>
    </w:p>
    <w:p w:rsidR="00D862A9" w:rsidRPr="009A72E7" w:rsidRDefault="00D862A9" w:rsidP="00D862A9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</w:rPr>
      </w:pPr>
      <w:r w:rsidRPr="009A72E7">
        <w:rPr>
          <w:rFonts w:ascii="Times New Roman" w:hAnsi="Times New Roman"/>
          <w:sz w:val="28"/>
        </w:rPr>
        <w:t>Рынок розничной реализации нефтепродуктов в Зубово-Полянском районе представлен 5-ю хозяйствующими субъектами (4 филиала и 1 местная организация), 9 заправочным станциями. Все организации частной формы собственности.</w:t>
      </w:r>
    </w:p>
    <w:p w:rsidR="002502F0" w:rsidRPr="009A72E7" w:rsidRDefault="002502F0" w:rsidP="002502F0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9A72E7">
        <w:rPr>
          <w:rFonts w:ascii="Times New Roman" w:eastAsia="SimSun" w:hAnsi="Times New Roman"/>
          <w:sz w:val="28"/>
          <w:szCs w:val="28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2502F0" w:rsidRPr="009A72E7" w:rsidRDefault="002502F0" w:rsidP="002502F0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2E7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которая представлена крупным предприятием ЗАО «Плайтерра», которое является </w:t>
      </w:r>
      <w:r w:rsidRPr="009A72E7">
        <w:rPr>
          <w:rFonts w:ascii="Times New Roman" w:hAnsi="Times New Roman"/>
          <w:sz w:val="28"/>
          <w:szCs w:val="28"/>
        </w:rPr>
        <w:t>одним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</w:t>
      </w:r>
      <w:r w:rsidRPr="009A72E7">
        <w:rPr>
          <w:rStyle w:val="FontStyle168"/>
          <w:sz w:val="28"/>
          <w:szCs w:val="28"/>
        </w:rPr>
        <w:t>.</w:t>
      </w:r>
      <w:r w:rsidRPr="009A72E7">
        <w:rPr>
          <w:rFonts w:ascii="Times New Roman" w:hAnsi="Times New Roman"/>
          <w:sz w:val="28"/>
        </w:rPr>
        <w:t xml:space="preserve"> Отрасль деревообработки представлена так же </w:t>
      </w:r>
      <w:r w:rsidRPr="009A72E7">
        <w:rPr>
          <w:rFonts w:ascii="Times New Roman" w:hAnsi="Times New Roman"/>
          <w:color w:val="000000"/>
          <w:sz w:val="28"/>
          <w:szCs w:val="28"/>
        </w:rPr>
        <w:t xml:space="preserve"> малыми предприятиями: ООО «Промкомбинат», ООО «</w:t>
      </w:r>
      <w:proofErr w:type="spellStart"/>
      <w:r w:rsidRPr="009A72E7">
        <w:rPr>
          <w:rFonts w:ascii="Times New Roman" w:hAnsi="Times New Roman"/>
          <w:color w:val="000000"/>
          <w:sz w:val="28"/>
          <w:szCs w:val="28"/>
        </w:rPr>
        <w:t>Формпресс</w:t>
      </w:r>
      <w:proofErr w:type="spellEnd"/>
      <w:r w:rsidRPr="009A72E7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gramStart"/>
      <w:r w:rsidRPr="009A72E7">
        <w:rPr>
          <w:rFonts w:ascii="Times New Roman" w:hAnsi="Times New Roman"/>
          <w:color w:val="000000"/>
          <w:sz w:val="28"/>
          <w:szCs w:val="28"/>
        </w:rPr>
        <w:t>и ООО</w:t>
      </w:r>
      <w:proofErr w:type="gramEnd"/>
      <w:r w:rsidRPr="009A72E7">
        <w:rPr>
          <w:rFonts w:ascii="Times New Roman" w:hAnsi="Times New Roman"/>
          <w:color w:val="000000"/>
          <w:sz w:val="28"/>
          <w:szCs w:val="28"/>
        </w:rPr>
        <w:t xml:space="preserve"> «Вышинский деревообрабатывающий комбинат» и </w:t>
      </w:r>
      <w:r w:rsidR="00485531">
        <w:rPr>
          <w:rFonts w:ascii="Times New Roman" w:hAnsi="Times New Roman"/>
          <w:color w:val="000000"/>
          <w:sz w:val="28"/>
          <w:szCs w:val="28"/>
        </w:rPr>
        <w:t>4</w:t>
      </w:r>
      <w:r w:rsidRPr="009A72E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252D">
        <w:rPr>
          <w:rFonts w:ascii="Times New Roman" w:hAnsi="Times New Roman"/>
          <w:color w:val="000000"/>
          <w:sz w:val="28"/>
          <w:szCs w:val="28"/>
        </w:rPr>
        <w:t xml:space="preserve">малыми </w:t>
      </w:r>
      <w:r w:rsidRPr="009A72E7">
        <w:rPr>
          <w:rFonts w:ascii="Times New Roman" w:hAnsi="Times New Roman"/>
          <w:color w:val="000000"/>
          <w:sz w:val="28"/>
          <w:szCs w:val="28"/>
        </w:rPr>
        <w:t>предприятиями. Кроме того, в деревообработке занято 3</w:t>
      </w:r>
      <w:r w:rsidR="00DB252D">
        <w:rPr>
          <w:rFonts w:ascii="Times New Roman" w:hAnsi="Times New Roman"/>
          <w:color w:val="000000"/>
          <w:sz w:val="28"/>
          <w:szCs w:val="28"/>
        </w:rPr>
        <w:t>8</w:t>
      </w:r>
      <w:r w:rsidRPr="009A72E7">
        <w:rPr>
          <w:rFonts w:ascii="Times New Roman" w:hAnsi="Times New Roman"/>
          <w:color w:val="000000"/>
          <w:sz w:val="28"/>
          <w:szCs w:val="28"/>
        </w:rPr>
        <w:t xml:space="preserve"> индивидуальных предпринимателей. Наблюдается тенденция увеличения числа хозяйствующих субъектов, осуществляющих деятельность на данном рынке. В 2019 г. </w:t>
      </w:r>
      <w:proofErr w:type="gramStart"/>
      <w:r w:rsidRPr="009A72E7">
        <w:rPr>
          <w:rFonts w:ascii="Times New Roman" w:hAnsi="Times New Roman"/>
          <w:color w:val="000000"/>
          <w:sz w:val="28"/>
          <w:szCs w:val="28"/>
        </w:rPr>
        <w:t>зарегистрированы</w:t>
      </w:r>
      <w:proofErr w:type="gramEnd"/>
      <w:r w:rsidRPr="009A72E7">
        <w:rPr>
          <w:rFonts w:ascii="Times New Roman" w:hAnsi="Times New Roman"/>
          <w:color w:val="000000"/>
          <w:sz w:val="28"/>
          <w:szCs w:val="28"/>
        </w:rPr>
        <w:t xml:space="preserve"> 4 индивидуальных предпринимателя- 3 в р.п. Зубова Поляна, 1 </w:t>
      </w:r>
      <w:proofErr w:type="gramStart"/>
      <w:r w:rsidRPr="009A72E7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9A72E7">
        <w:rPr>
          <w:rFonts w:ascii="Times New Roman" w:hAnsi="Times New Roman"/>
          <w:color w:val="000000"/>
          <w:sz w:val="28"/>
          <w:szCs w:val="28"/>
        </w:rPr>
        <w:t xml:space="preserve"> с. Новые Выселки.</w:t>
      </w:r>
    </w:p>
    <w:p w:rsidR="002502F0" w:rsidRPr="009A72E7" w:rsidRDefault="002502F0" w:rsidP="002502F0">
      <w:pPr>
        <w:spacing w:after="0" w:line="240" w:lineRule="auto"/>
        <w:ind w:left="-142" w:firstLine="567"/>
        <w:jc w:val="both"/>
        <w:rPr>
          <w:rFonts w:ascii="Times New Roman" w:hAnsi="Times New Roman"/>
          <w:sz w:val="28"/>
          <w:szCs w:val="24"/>
          <w:shd w:val="clear" w:color="auto" w:fill="FFFFFF"/>
        </w:rPr>
      </w:pPr>
      <w:r w:rsidRPr="009A72E7">
        <w:rPr>
          <w:rFonts w:ascii="Times New Roman" w:hAnsi="Times New Roman"/>
          <w:sz w:val="28"/>
          <w:szCs w:val="24"/>
        </w:rPr>
        <w:t xml:space="preserve">Процедуры муниципальных закупок осуществляется через Единую информационную систему: </w:t>
      </w:r>
      <w:proofErr w:type="spellStart"/>
      <w:r w:rsidRPr="009A72E7">
        <w:rPr>
          <w:rFonts w:ascii="Times New Roman" w:hAnsi="Times New Roman"/>
          <w:sz w:val="28"/>
          <w:szCs w:val="24"/>
          <w:shd w:val="clear" w:color="auto" w:fill="FFFFFF"/>
        </w:rPr>
        <w:t>www.zakupki.gov.ru</w:t>
      </w:r>
      <w:proofErr w:type="spellEnd"/>
      <w:r w:rsidRPr="009A72E7">
        <w:rPr>
          <w:rFonts w:ascii="Times New Roman" w:hAnsi="Times New Roman"/>
          <w:sz w:val="28"/>
          <w:szCs w:val="24"/>
          <w:shd w:val="clear" w:color="auto" w:fill="FFFFFF"/>
        </w:rPr>
        <w:t>. Сайт прозрачен и доступен для всех  пользователей.</w:t>
      </w:r>
    </w:p>
    <w:p w:rsidR="002502F0" w:rsidRPr="009A72E7" w:rsidRDefault="002502F0" w:rsidP="002502F0">
      <w:pPr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9A72E7">
        <w:rPr>
          <w:rFonts w:ascii="Times New Roman" w:hAnsi="Times New Roman"/>
          <w:bCs/>
          <w:sz w:val="28"/>
          <w:szCs w:val="28"/>
        </w:rPr>
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</w:r>
      <w:r w:rsidRPr="009A72E7">
        <w:rPr>
          <w:rFonts w:ascii="Times New Roman" w:hAnsi="Times New Roman"/>
          <w:sz w:val="28"/>
          <w:szCs w:val="28"/>
        </w:rPr>
        <w:t>в 2019 г. составила</w:t>
      </w:r>
      <w:r w:rsidRPr="009A72E7">
        <w:rPr>
          <w:rFonts w:ascii="Times New Roman" w:hAnsi="Times New Roman"/>
          <w:bCs/>
          <w:sz w:val="28"/>
          <w:szCs w:val="28"/>
        </w:rPr>
        <w:t xml:space="preserve"> 58 % от общего стоимостного объема закупок.</w:t>
      </w:r>
    </w:p>
    <w:p w:rsidR="002502F0" w:rsidRPr="009A72E7" w:rsidRDefault="002502F0" w:rsidP="002502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закупок.</w:t>
      </w:r>
    </w:p>
    <w:p w:rsidR="002502F0" w:rsidRPr="009A72E7" w:rsidRDefault="002502F0" w:rsidP="002502F0">
      <w:pPr>
        <w:spacing w:after="0" w:line="240" w:lineRule="auto"/>
        <w:ind w:left="-127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Доля конкурентных закупок  товаров, работ и услуг, проводимых конкурентным способом, возрастает ввиду размещения извещений в ЕИС. Все извещения размещены в ЕИС в полном объеме.</w:t>
      </w:r>
    </w:p>
    <w:p w:rsidR="002502F0" w:rsidRPr="009A72E7" w:rsidRDefault="002502F0" w:rsidP="002502F0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color w:val="000000"/>
          <w:sz w:val="28"/>
          <w:szCs w:val="24"/>
        </w:rPr>
      </w:pPr>
      <w:r w:rsidRPr="009A72E7">
        <w:rPr>
          <w:b w:val="0"/>
          <w:color w:val="000000"/>
          <w:sz w:val="28"/>
          <w:szCs w:val="24"/>
        </w:rPr>
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</w:t>
      </w:r>
      <w:proofErr w:type="gramStart"/>
      <w:r w:rsidRPr="009A72E7">
        <w:rPr>
          <w:b w:val="0"/>
          <w:color w:val="000000"/>
          <w:sz w:val="28"/>
          <w:szCs w:val="24"/>
        </w:rPr>
        <w:t>Порядков проведения оценки регулирующего воздействия проектов муниципальных нормативных правовых актов</w:t>
      </w:r>
      <w:proofErr w:type="gramEnd"/>
      <w:r w:rsidRPr="009A72E7">
        <w:rPr>
          <w:b w:val="0"/>
          <w:color w:val="000000"/>
          <w:sz w:val="28"/>
          <w:szCs w:val="24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</w:t>
      </w:r>
      <w:r w:rsidR="0027328C">
        <w:rPr>
          <w:b w:val="0"/>
          <w:color w:val="000000"/>
          <w:sz w:val="28"/>
          <w:szCs w:val="24"/>
        </w:rPr>
        <w:t xml:space="preserve"> официальном </w:t>
      </w:r>
      <w:r w:rsidRPr="009A72E7">
        <w:rPr>
          <w:b w:val="0"/>
          <w:color w:val="000000"/>
          <w:sz w:val="28"/>
          <w:szCs w:val="24"/>
        </w:rPr>
        <w:t xml:space="preserve"> сайте</w:t>
      </w:r>
      <w:r w:rsidR="0027328C">
        <w:rPr>
          <w:b w:val="0"/>
          <w:color w:val="000000"/>
          <w:sz w:val="28"/>
          <w:szCs w:val="24"/>
        </w:rPr>
        <w:t xml:space="preserve"> Зубово-Полянского муниципального района</w:t>
      </w:r>
      <w:r w:rsidRPr="009A72E7">
        <w:rPr>
          <w:b w:val="0"/>
          <w:color w:val="000000"/>
          <w:sz w:val="28"/>
          <w:szCs w:val="24"/>
        </w:rPr>
        <w:t xml:space="preserve"> ведется</w:t>
      </w:r>
      <w:r w:rsidR="0027328C">
        <w:rPr>
          <w:b w:val="0"/>
          <w:color w:val="000000"/>
          <w:sz w:val="28"/>
          <w:szCs w:val="24"/>
        </w:rPr>
        <w:t xml:space="preserve"> соответствующий</w:t>
      </w:r>
      <w:r w:rsidRPr="009A72E7">
        <w:rPr>
          <w:b w:val="0"/>
          <w:color w:val="000000"/>
          <w:sz w:val="28"/>
          <w:szCs w:val="24"/>
        </w:rPr>
        <w:t xml:space="preserve"> раздел. В 2019 г. проведение оценки регулирующего воздействия проектов нормативно-правовых  актов не проводилось в связи с их отсутствием.</w:t>
      </w:r>
    </w:p>
    <w:p w:rsidR="002502F0" w:rsidRPr="009A72E7" w:rsidRDefault="002502F0" w:rsidP="002502F0">
      <w:pPr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0"/>
        </w:rPr>
      </w:pPr>
      <w:r w:rsidRPr="009A72E7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</w:r>
      <w:proofErr w:type="spellStart"/>
      <w:r w:rsidRPr="009A72E7">
        <w:rPr>
          <w:rFonts w:ascii="Times New Roman" w:hAnsi="Times New Roman"/>
          <w:sz w:val="28"/>
          <w:szCs w:val="20"/>
        </w:rPr>
        <w:t>МУПы</w:t>
      </w:r>
      <w:proofErr w:type="spellEnd"/>
      <w:r w:rsidRPr="009A72E7">
        <w:rPr>
          <w:rFonts w:ascii="Times New Roman" w:hAnsi="Times New Roman"/>
          <w:sz w:val="28"/>
          <w:szCs w:val="20"/>
        </w:rPr>
        <w:t xml:space="preserve">), </w:t>
      </w:r>
      <w:proofErr w:type="gramStart"/>
      <w:r w:rsidRPr="009A72E7">
        <w:rPr>
          <w:rFonts w:ascii="Times New Roman" w:hAnsi="Times New Roman"/>
          <w:sz w:val="28"/>
          <w:szCs w:val="20"/>
        </w:rPr>
        <w:t>предусматривающий</w:t>
      </w:r>
      <w:proofErr w:type="gramEnd"/>
      <w:r w:rsidRPr="009A72E7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осуществляется в соответствии со сроками реализации. В 2019 г. в целях оптимизации расходов была произведена реорганизация  сети дошкольных образовательных учреждений в три юридических лица</w:t>
      </w:r>
      <w:r w:rsidRPr="009A72E7">
        <w:rPr>
          <w:rFonts w:ascii="Times New Roman" w:hAnsi="Times New Roman"/>
          <w:sz w:val="24"/>
          <w:szCs w:val="20"/>
        </w:rPr>
        <w:t>.</w:t>
      </w:r>
      <w:r w:rsidR="00CF196D" w:rsidRPr="009A72E7">
        <w:rPr>
          <w:rFonts w:ascii="Times New Roman" w:hAnsi="Times New Roman"/>
          <w:sz w:val="24"/>
          <w:szCs w:val="20"/>
        </w:rPr>
        <w:t xml:space="preserve"> </w:t>
      </w:r>
      <w:r w:rsidR="00CF196D" w:rsidRPr="009A72E7">
        <w:rPr>
          <w:rFonts w:ascii="Times New Roman" w:hAnsi="Times New Roman"/>
          <w:sz w:val="28"/>
          <w:szCs w:val="20"/>
        </w:rPr>
        <w:t>Информация о реестре МУП размещена на официальном сайте Зубово-Полянского муниципального района в разделе «Конкуренция», подразделе « Материалы по реализации стандарта развития конкуренции».</w:t>
      </w:r>
    </w:p>
    <w:p w:rsidR="002502F0" w:rsidRPr="009A72E7" w:rsidRDefault="002502F0" w:rsidP="002502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01.01.2020 г. действующие концессионные соглашения отсутствуют.</w:t>
      </w:r>
    </w:p>
    <w:p w:rsidR="002502F0" w:rsidRPr="009A72E7" w:rsidRDefault="002502F0" w:rsidP="002502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A72E7">
        <w:rPr>
          <w:rFonts w:ascii="Times New Roman" w:hAnsi="Times New Roman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 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2502F0" w:rsidRPr="009A72E7" w:rsidRDefault="002502F0" w:rsidP="002502F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9A72E7">
        <w:rPr>
          <w:rFonts w:ascii="Times New Roman" w:hAnsi="Times New Roman"/>
          <w:sz w:val="28"/>
          <w:szCs w:val="20"/>
        </w:rPr>
        <w:t>В 2019 г. осуществлялось оказание помощи по проведению обучающих мероприятий, семинаров, «круглых столов»  и тренингов для субъектов малого и среднего предпринимательства (поведено обучающее мероприятие по конкуренции;</w:t>
      </w:r>
      <w:r w:rsidRPr="009A72E7">
        <w:rPr>
          <w:rFonts w:ascii="Times New Roman" w:hAnsi="Times New Roman" w:cs="Times New Roman"/>
          <w:sz w:val="28"/>
        </w:rPr>
        <w:t xml:space="preserve"> круглый стол на тему «Лесная отрасль для предпринимателей: вопросы, проблемы, решения», г. Саранск</w:t>
      </w:r>
      <w:r w:rsidRPr="009A72E7">
        <w:rPr>
          <w:rFonts w:ascii="Times New Roman" w:hAnsi="Times New Roman"/>
          <w:sz w:val="28"/>
          <w:szCs w:val="20"/>
        </w:rPr>
        <w:t>).</w:t>
      </w:r>
    </w:p>
    <w:p w:rsidR="002502F0" w:rsidRPr="009A72E7" w:rsidRDefault="002502F0" w:rsidP="002502F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9A72E7">
        <w:rPr>
          <w:rFonts w:ascii="Times New Roman" w:hAnsi="Times New Roman"/>
          <w:sz w:val="28"/>
          <w:szCs w:val="20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2502F0" w:rsidRPr="009A72E7" w:rsidRDefault="002502F0" w:rsidP="002502F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9A72E7">
        <w:rPr>
          <w:rFonts w:ascii="Times New Roman" w:hAnsi="Times New Roman"/>
          <w:sz w:val="28"/>
        </w:rPr>
        <w:t>В 2019 г. было оказано 8 бесплатных консультационных услуг субъектам малого и среднего предпринимательства.</w:t>
      </w:r>
    </w:p>
    <w:p w:rsidR="002502F0" w:rsidRPr="009A72E7" w:rsidRDefault="002502F0" w:rsidP="002502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72E7">
        <w:rPr>
          <w:rFonts w:ascii="Times New Roman" w:hAnsi="Times New Roman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 местного самоуправления в сети Интернет (</w:t>
      </w:r>
      <w:hyperlink r:id="rId6" w:history="1">
        <w:r w:rsidRPr="009A72E7">
          <w:rPr>
            <w:rStyle w:val="a5"/>
            <w:rFonts w:ascii="Times New Roman" w:hAnsi="Times New Roman"/>
            <w:sz w:val="28"/>
            <w:szCs w:val="28"/>
          </w:rPr>
          <w:t>http://zpolyana.e-mordovia.ru/</w:t>
        </w:r>
      </w:hyperlink>
      <w:r w:rsidRPr="009A72E7">
        <w:rPr>
          <w:rFonts w:ascii="Times New Roman" w:hAnsi="Times New Roman"/>
          <w:sz w:val="28"/>
          <w:szCs w:val="28"/>
        </w:rPr>
        <w:t>), на официальном сайте Российской Федерации в сети Интернет, определенном Правительством Российской Федерации для размещения информации о проведении торгов (</w:t>
      </w:r>
      <w:hyperlink r:id="rId7" w:history="1">
        <w:r w:rsidRPr="009A72E7">
          <w:rPr>
            <w:rStyle w:val="a5"/>
            <w:rFonts w:ascii="Times New Roman" w:hAnsi="Times New Roman"/>
            <w:sz w:val="28"/>
            <w:szCs w:val="28"/>
          </w:rPr>
          <w:t>www.torgi.gov.ru</w:t>
        </w:r>
      </w:hyperlink>
      <w:r w:rsidRPr="009A72E7">
        <w:rPr>
          <w:rFonts w:ascii="Times New Roman" w:hAnsi="Times New Roman"/>
          <w:sz w:val="28"/>
          <w:szCs w:val="28"/>
        </w:rPr>
        <w:t xml:space="preserve">), а так же в газете «Время и жизнь» и информационном </w:t>
      </w:r>
      <w:proofErr w:type="spellStart"/>
      <w:r w:rsidRPr="009A72E7">
        <w:rPr>
          <w:rFonts w:ascii="Times New Roman" w:hAnsi="Times New Roman"/>
          <w:sz w:val="28"/>
          <w:szCs w:val="28"/>
        </w:rPr>
        <w:t>бюллютене</w:t>
      </w:r>
      <w:proofErr w:type="spellEnd"/>
      <w:r w:rsidRPr="009A72E7">
        <w:rPr>
          <w:rFonts w:ascii="Times New Roman" w:hAnsi="Times New Roman"/>
          <w:sz w:val="28"/>
          <w:szCs w:val="28"/>
        </w:rPr>
        <w:t xml:space="preserve"> «Вестник» Зубово-Полянского муниципального района.</w:t>
      </w:r>
      <w:proofErr w:type="gramEnd"/>
    </w:p>
    <w:p w:rsidR="002502F0" w:rsidRPr="009A72E7" w:rsidRDefault="002502F0" w:rsidP="002502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72E7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14 января 2019 г. № 22 Утвержден План приватизации муниципального имущества Зубово-Полянского муниципального района Республики Мордовия. В 2019 г. ни один из включенных в План объектов реализован не был.</w:t>
      </w:r>
    </w:p>
    <w:p w:rsidR="002502F0" w:rsidRPr="009A72E7" w:rsidRDefault="002502F0" w:rsidP="002502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72E7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31 октября 2016 г. № 1591 утвержден перечень земельных участков, предназначенных для предоставления субъектам малого и среднего предпринимательства.</w:t>
      </w:r>
    </w:p>
    <w:p w:rsidR="002502F0" w:rsidRPr="009A72E7" w:rsidRDefault="002502F0" w:rsidP="002502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72E7">
        <w:rPr>
          <w:rFonts w:ascii="Times New Roman" w:hAnsi="Times New Roman"/>
          <w:sz w:val="28"/>
          <w:szCs w:val="28"/>
          <w:shd w:val="clear" w:color="auto" w:fill="FFFFFF"/>
        </w:rPr>
        <w:t>На уровне муниципальных образований района так же сформированы перечни муниципального имущества, предназначенные для предоставления субъектам МСП.</w:t>
      </w:r>
    </w:p>
    <w:p w:rsidR="002502F0" w:rsidRPr="009A72E7" w:rsidRDefault="002502F0" w:rsidP="002502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72E7"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размещены на официальных сайтах муниципальных образований района и официальном сайте Зубово-Полянского муниципального района.</w:t>
      </w:r>
    </w:p>
    <w:p w:rsidR="002502F0" w:rsidRPr="009A72E7" w:rsidRDefault="002502F0" w:rsidP="002502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72E7">
        <w:rPr>
          <w:rFonts w:ascii="Times New Roman" w:hAnsi="Times New Roman"/>
          <w:sz w:val="28"/>
          <w:szCs w:val="28"/>
          <w:shd w:val="clear" w:color="auto" w:fill="FFFFFF"/>
        </w:rPr>
        <w:t>Решением Совета депутатов Зубово-Полянского муниципального района от 16 августа 2018 г. № 7</w:t>
      </w:r>
      <w:hyperlink r:id="rId8" w:history="1">
        <w:r w:rsidRPr="009A72E7">
          <w:rPr>
            <w:rStyle w:val="a6"/>
            <w:rFonts w:ascii="Times New Roman" w:hAnsi="Times New Roman"/>
            <w:color w:val="auto"/>
            <w:sz w:val="28"/>
            <w:szCs w:val="28"/>
          </w:rPr>
          <w:t xml:space="preserve"> утверждены Правила формирования, ведения и обязательного</w:t>
        </w:r>
        <w:r w:rsidRPr="009A72E7">
          <w:rPr>
            <w:rStyle w:val="a6"/>
            <w:rFonts w:ascii="Times New Roman" w:hAnsi="Times New Roman"/>
            <w:color w:val="auto"/>
            <w:sz w:val="28"/>
            <w:szCs w:val="28"/>
          </w:rPr>
          <w:br/>
          <w:t>опубликования перечней муниципального имущества  Зубово-Полянского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  </w:r>
      </w:hyperlink>
      <w:r w:rsidRPr="009A72E7">
        <w:rPr>
          <w:sz w:val="24"/>
          <w:szCs w:val="24"/>
        </w:rPr>
        <w:t>.</w:t>
      </w:r>
    </w:p>
    <w:p w:rsidR="002502F0" w:rsidRPr="009A72E7" w:rsidRDefault="002502F0" w:rsidP="002502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3"/>
        </w:rPr>
      </w:pPr>
      <w:r w:rsidRPr="009A72E7">
        <w:rPr>
          <w:rFonts w:ascii="Times New Roman" w:hAnsi="Times New Roman"/>
          <w:sz w:val="28"/>
          <w:szCs w:val="28"/>
        </w:rPr>
        <w:t>ГКУ РМ «ЦЗН Зубово-Полянский»</w:t>
      </w:r>
      <w:r w:rsidRPr="009A72E7">
        <w:rPr>
          <w:sz w:val="28"/>
          <w:szCs w:val="28"/>
        </w:rPr>
        <w:t xml:space="preserve"> </w:t>
      </w:r>
      <w:r w:rsidRPr="009A72E7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9A72E7">
        <w:rPr>
          <w:rFonts w:ascii="Times New Roman" w:hAnsi="Times New Roman"/>
          <w:sz w:val="28"/>
          <w:szCs w:val="23"/>
        </w:rPr>
        <w:t>«Работа в России» (</w:t>
      </w:r>
      <w:hyperlink r:id="rId9" w:history="1">
        <w:r w:rsidRPr="009A72E7">
          <w:rPr>
            <w:rStyle w:val="a5"/>
            <w:rFonts w:ascii="Times New Roman" w:hAnsi="Times New Roman" w:cstheme="minorBidi"/>
            <w:sz w:val="28"/>
            <w:szCs w:val="23"/>
          </w:rPr>
          <w:t>www.trudvsem.ru</w:t>
        </w:r>
      </w:hyperlink>
      <w:r w:rsidRPr="009A72E7">
        <w:rPr>
          <w:rFonts w:ascii="Times New Roman" w:hAnsi="Times New Roman"/>
          <w:sz w:val="28"/>
          <w:szCs w:val="23"/>
        </w:rPr>
        <w:t>). Информация о наличии вакансий размещается в полном объеме.</w:t>
      </w:r>
    </w:p>
    <w:p w:rsidR="0027328C" w:rsidRPr="0027328C" w:rsidRDefault="002502F0" w:rsidP="002502F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72E7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9A72E7">
        <w:rPr>
          <w:color w:val="000000"/>
          <w:sz w:val="24"/>
        </w:rPr>
        <w:t xml:space="preserve"> </w:t>
      </w:r>
      <w:r w:rsidR="0027328C">
        <w:rPr>
          <w:rFonts w:ascii="Times New Roman" w:hAnsi="Times New Roman" w:cs="Times New Roman"/>
          <w:color w:val="000000"/>
          <w:sz w:val="28"/>
        </w:rPr>
        <w:t>В течени</w:t>
      </w:r>
      <w:proofErr w:type="gramStart"/>
      <w:r w:rsidR="0027328C">
        <w:rPr>
          <w:rFonts w:ascii="Times New Roman" w:hAnsi="Times New Roman" w:cs="Times New Roman"/>
          <w:color w:val="000000"/>
          <w:sz w:val="28"/>
        </w:rPr>
        <w:t>и</w:t>
      </w:r>
      <w:proofErr w:type="gramEnd"/>
      <w:r w:rsidR="0027328C">
        <w:rPr>
          <w:rFonts w:ascii="Times New Roman" w:hAnsi="Times New Roman" w:cs="Times New Roman"/>
          <w:color w:val="000000"/>
          <w:sz w:val="28"/>
        </w:rPr>
        <w:t xml:space="preserve"> 2019 г. проводилась </w:t>
      </w:r>
      <w:r w:rsidR="0027328C" w:rsidRPr="0027328C">
        <w:rPr>
          <w:rFonts w:ascii="Times New Roman" w:eastAsia="Times New Roman" w:hAnsi="Times New Roman" w:cs="Times New Roman"/>
          <w:sz w:val="28"/>
          <w:szCs w:val="28"/>
        </w:rPr>
        <w:t>актуализаци</w:t>
      </w:r>
      <w:r w:rsidR="0027328C">
        <w:rPr>
          <w:rFonts w:ascii="Times New Roman" w:eastAsia="Times New Roman" w:hAnsi="Times New Roman" w:cs="Times New Roman"/>
          <w:sz w:val="28"/>
          <w:szCs w:val="28"/>
        </w:rPr>
        <w:t>я</w:t>
      </w:r>
      <w:r w:rsidR="0027328C" w:rsidRPr="0027328C">
        <w:rPr>
          <w:rFonts w:ascii="Times New Roman" w:eastAsia="Times New Roman" w:hAnsi="Times New Roman" w:cs="Times New Roman"/>
          <w:sz w:val="28"/>
          <w:szCs w:val="28"/>
        </w:rPr>
        <w:t xml:space="preserve"> информации об инвестиционных площадках Зубово-П</w:t>
      </w:r>
      <w:r w:rsidR="00EF6ABA">
        <w:rPr>
          <w:rFonts w:ascii="Times New Roman" w:eastAsia="Times New Roman" w:hAnsi="Times New Roman" w:cs="Times New Roman"/>
          <w:sz w:val="28"/>
          <w:szCs w:val="28"/>
        </w:rPr>
        <w:t>олянского муниципального района</w:t>
      </w:r>
      <w:r w:rsidR="002732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7328C" w:rsidRPr="0027328C">
        <w:rPr>
          <w:rFonts w:ascii="Times New Roman" w:eastAsia="Times New Roman" w:hAnsi="Times New Roman" w:cs="Times New Roman"/>
          <w:sz w:val="28"/>
          <w:szCs w:val="28"/>
        </w:rPr>
        <w:t>организ</w:t>
      </w:r>
      <w:r w:rsidR="0027328C">
        <w:rPr>
          <w:rFonts w:ascii="Times New Roman" w:eastAsia="Times New Roman" w:hAnsi="Times New Roman" w:cs="Times New Roman"/>
          <w:sz w:val="28"/>
          <w:szCs w:val="28"/>
        </w:rPr>
        <w:t>ована</w:t>
      </w:r>
      <w:r w:rsidR="0027328C" w:rsidRPr="0027328C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="0027328C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7328C" w:rsidRPr="0027328C">
        <w:rPr>
          <w:rFonts w:ascii="Times New Roman" w:eastAsia="Times New Roman" w:hAnsi="Times New Roman" w:cs="Times New Roman"/>
          <w:sz w:val="28"/>
          <w:szCs w:val="28"/>
        </w:rPr>
        <w:t>по выявлению инвестиционных ниш</w:t>
      </w:r>
      <w:r w:rsidR="0027328C">
        <w:rPr>
          <w:rFonts w:ascii="Times New Roman" w:hAnsi="Times New Roman"/>
          <w:color w:val="000000"/>
          <w:sz w:val="28"/>
          <w:szCs w:val="24"/>
        </w:rPr>
        <w:t xml:space="preserve"> Зубово-Полянского муниципального района, </w:t>
      </w:r>
      <w:r w:rsidR="0027328C" w:rsidRPr="0027328C">
        <w:rPr>
          <w:rFonts w:ascii="Times New Roman" w:eastAsia="Times New Roman" w:hAnsi="Times New Roman" w:cs="Times New Roman"/>
          <w:sz w:val="28"/>
          <w:szCs w:val="28"/>
        </w:rPr>
        <w:t xml:space="preserve">разработан и </w:t>
      </w:r>
      <w:r w:rsidR="009850E1" w:rsidRPr="0027328C"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 w:rsidR="0027328C" w:rsidRPr="0027328C">
        <w:rPr>
          <w:rFonts w:ascii="Times New Roman" w:eastAsia="Times New Roman" w:hAnsi="Times New Roman" w:cs="Times New Roman"/>
          <w:sz w:val="28"/>
          <w:szCs w:val="28"/>
        </w:rPr>
        <w:t xml:space="preserve"> план мероприятий по привлечению инвестиций в Зубово</w:t>
      </w:r>
      <w:r w:rsidR="0027328C">
        <w:rPr>
          <w:rFonts w:ascii="Times New Roman" w:eastAsia="Times New Roman" w:hAnsi="Times New Roman" w:cs="Times New Roman"/>
          <w:sz w:val="28"/>
          <w:szCs w:val="28"/>
        </w:rPr>
        <w:t>-Полянский муниципальный район Р</w:t>
      </w:r>
      <w:r w:rsidR="0027328C" w:rsidRPr="0027328C">
        <w:rPr>
          <w:rFonts w:ascii="Times New Roman" w:eastAsia="Times New Roman" w:hAnsi="Times New Roman" w:cs="Times New Roman"/>
          <w:sz w:val="28"/>
          <w:szCs w:val="28"/>
        </w:rPr>
        <w:t>еспублики Мордовия на 2019-2024 гг.</w:t>
      </w:r>
      <w:r w:rsidR="0026098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260987" w:rsidRPr="009850E1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Зубово-Полянского муниципального района Республики Мордовия</w:t>
      </w:r>
      <w:r w:rsidR="009850E1" w:rsidRPr="009850E1">
        <w:rPr>
          <w:rFonts w:ascii="Times New Roman" w:eastAsia="Times New Roman" w:hAnsi="Times New Roman" w:cs="Times New Roman"/>
          <w:sz w:val="28"/>
          <w:szCs w:val="28"/>
        </w:rPr>
        <w:t xml:space="preserve"> от 7 февраля 2019 г. № 86)</w:t>
      </w:r>
      <w:r w:rsidR="009850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502F0" w:rsidRPr="009A72E7" w:rsidRDefault="0027328C" w:rsidP="002502F0">
      <w:pPr>
        <w:spacing w:after="0" w:line="240" w:lineRule="auto"/>
        <w:ind w:firstLine="567"/>
        <w:jc w:val="both"/>
        <w:rPr>
          <w:color w:val="000000"/>
        </w:rPr>
      </w:pPr>
      <w:r w:rsidRPr="009A72E7">
        <w:rPr>
          <w:rFonts w:ascii="Times New Roman" w:hAnsi="Times New Roman"/>
          <w:color w:val="000000"/>
          <w:sz w:val="28"/>
          <w:szCs w:val="24"/>
        </w:rPr>
        <w:t xml:space="preserve"> </w:t>
      </w:r>
      <w:r w:rsidR="002502F0" w:rsidRPr="009A72E7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502F0" w:rsidRPr="009A72E7" w:rsidRDefault="002502F0" w:rsidP="002502F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9A72E7">
        <w:rPr>
          <w:rFonts w:ascii="Times New Roman" w:hAnsi="Times New Roman"/>
          <w:color w:val="000000"/>
          <w:sz w:val="28"/>
          <w:szCs w:val="24"/>
        </w:rPr>
        <w:t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502F0" w:rsidRPr="009A72E7" w:rsidRDefault="002502F0" w:rsidP="002502F0">
      <w:pPr>
        <w:keepNext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72E7">
        <w:rPr>
          <w:rFonts w:ascii="Times New Roman" w:hAnsi="Times New Roman"/>
          <w:bCs/>
          <w:iCs/>
          <w:color w:val="000000"/>
          <w:sz w:val="28"/>
          <w:szCs w:val="28"/>
        </w:rPr>
        <w:t xml:space="preserve">В целях </w:t>
      </w:r>
      <w:r w:rsidRPr="009A72E7">
        <w:rPr>
          <w:rFonts w:ascii="Times New Roman CYR" w:hAnsi="Times New Roman CYR"/>
          <w:sz w:val="28"/>
          <w:szCs w:val="28"/>
        </w:rPr>
        <w:t xml:space="preserve">достижения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9A72E7">
        <w:rPr>
          <w:rFonts w:ascii="Times New Roman" w:hAnsi="Times New Roman"/>
          <w:sz w:val="28"/>
          <w:szCs w:val="28"/>
        </w:rPr>
        <w:t>от 21.12.2017 г. №618 «Об основных направлениях государственной политики по развитию конкуренции» было утверждено постановление Администрации Зубово-Полянского муниципального района Республики Мордовия от 8 апреля 2019 г. № 284</w:t>
      </w:r>
      <w:r w:rsidR="005342EB" w:rsidRPr="009A72E7">
        <w:rPr>
          <w:rFonts w:ascii="Times New Roman" w:hAnsi="Times New Roman"/>
          <w:sz w:val="28"/>
          <w:szCs w:val="28"/>
        </w:rPr>
        <w:t xml:space="preserve"> « Об организации </w:t>
      </w:r>
      <w:r w:rsidR="00640668" w:rsidRPr="009A72E7">
        <w:rPr>
          <w:rFonts w:ascii="Times New Roman" w:hAnsi="Times New Roman"/>
          <w:sz w:val="28"/>
          <w:szCs w:val="28"/>
        </w:rPr>
        <w:t>системы внутреннего обеспечения соответствия требованиям антимонопольного законодательства в Администрации Зубово-Полянского муниципального района Республики Мордовия»</w:t>
      </w:r>
      <w:r w:rsidRPr="009A72E7">
        <w:rPr>
          <w:rFonts w:ascii="Times New Roman" w:hAnsi="Times New Roman"/>
          <w:sz w:val="28"/>
          <w:szCs w:val="28"/>
        </w:rPr>
        <w:t>.</w:t>
      </w:r>
      <w:proofErr w:type="gramEnd"/>
    </w:p>
    <w:p w:rsidR="002502F0" w:rsidRPr="009A72E7" w:rsidRDefault="002502F0" w:rsidP="002502F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9A72E7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9A72E7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502F0" w:rsidRPr="009A72E7" w:rsidRDefault="002502F0" w:rsidP="002502F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9A72E7">
        <w:rPr>
          <w:rFonts w:ascii="Times New Roman" w:hAnsi="Times New Roman"/>
          <w:color w:val="000000"/>
          <w:spacing w:val="4"/>
          <w:sz w:val="28"/>
          <w:szCs w:val="24"/>
        </w:rPr>
        <w:t>На регулярной основе проводится мониторинг цен на товары, входящие в перечень отдельных видов социально значимых продовольственных товаров первой необходимости</w:t>
      </w:r>
      <w:r w:rsidR="00CF196D" w:rsidRPr="009A72E7">
        <w:rPr>
          <w:rFonts w:ascii="Times New Roman" w:hAnsi="Times New Roman"/>
          <w:color w:val="000000"/>
          <w:spacing w:val="4"/>
          <w:sz w:val="28"/>
          <w:szCs w:val="24"/>
        </w:rPr>
        <w:t>. Аналитическая информация о мониторинге цен с учетом динамики размещается на официальном сайте Зубово-Полянского муниципального района в разделе «Конкуренция», подразделе «Материалы по реализации Стандарта развития конкуренции»</w:t>
      </w:r>
    </w:p>
    <w:p w:rsidR="00410C01" w:rsidRPr="000B22B3" w:rsidRDefault="002502F0" w:rsidP="000B2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9A72E7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r w:rsidRPr="009A72E7">
        <w:rPr>
          <w:rFonts w:ascii="Times New Roman" w:hAnsi="Times New Roman" w:cs="Times New Roman"/>
          <w:sz w:val="28"/>
          <w:szCs w:val="24"/>
        </w:rPr>
        <w:t>Зубово-Полянском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 xml:space="preserve"> муниципальном районе силами </w:t>
      </w:r>
      <w:r w:rsidRPr="009A72E7">
        <w:rPr>
          <w:rFonts w:ascii="Times New Roman" w:hAnsi="Times New Roman" w:cs="Times New Roman"/>
          <w:sz w:val="28"/>
          <w:szCs w:val="24"/>
        </w:rPr>
        <w:t xml:space="preserve">отдела маркетинга, анализа и прогнозов </w:t>
      </w:r>
      <w:r w:rsidRPr="009A72E7">
        <w:rPr>
          <w:rFonts w:ascii="Times New Roman" w:eastAsia="Times New Roman" w:hAnsi="Times New Roman" w:cs="Times New Roman"/>
          <w:sz w:val="28"/>
          <w:szCs w:val="24"/>
        </w:rPr>
        <w:t xml:space="preserve"> проведе</w:t>
      </w:r>
      <w:r w:rsidRPr="009A72E7">
        <w:rPr>
          <w:rFonts w:ascii="Times New Roman" w:hAnsi="Times New Roman" w:cs="Times New Roman"/>
          <w:sz w:val="28"/>
          <w:szCs w:val="24"/>
        </w:rPr>
        <w:t>но анкетирование жителей района. Результаты анкетирования размещены на официальном сайте Зубово-Полянского муниципального района в разделе «Конкуренция», в подразделе «Проведение мониторингов».</w:t>
      </w:r>
    </w:p>
    <w:p w:rsidR="00EF4FFF" w:rsidRPr="00231620" w:rsidRDefault="00EF4FFF" w:rsidP="00EF4FFF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</w:p>
    <w:p w:rsidR="002A740D" w:rsidRDefault="002A740D"/>
    <w:sectPr w:rsidR="002A740D" w:rsidSect="002A7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EB7198"/>
    <w:rsid w:val="00002A87"/>
    <w:rsid w:val="000B22B3"/>
    <w:rsid w:val="001027D4"/>
    <w:rsid w:val="002502F0"/>
    <w:rsid w:val="00260987"/>
    <w:rsid w:val="0027328C"/>
    <w:rsid w:val="002A740D"/>
    <w:rsid w:val="003C5DB0"/>
    <w:rsid w:val="00410C01"/>
    <w:rsid w:val="00417D35"/>
    <w:rsid w:val="00422077"/>
    <w:rsid w:val="00485531"/>
    <w:rsid w:val="004B145F"/>
    <w:rsid w:val="005342EB"/>
    <w:rsid w:val="0053449A"/>
    <w:rsid w:val="005537DD"/>
    <w:rsid w:val="00640668"/>
    <w:rsid w:val="006D0DF0"/>
    <w:rsid w:val="006F4F1D"/>
    <w:rsid w:val="008A57B8"/>
    <w:rsid w:val="008B6A97"/>
    <w:rsid w:val="008E394F"/>
    <w:rsid w:val="008E654B"/>
    <w:rsid w:val="009850E1"/>
    <w:rsid w:val="009A72E7"/>
    <w:rsid w:val="009B4BC7"/>
    <w:rsid w:val="009B66A6"/>
    <w:rsid w:val="009B6882"/>
    <w:rsid w:val="009D0E47"/>
    <w:rsid w:val="009D2656"/>
    <w:rsid w:val="00A6608E"/>
    <w:rsid w:val="00AB31E4"/>
    <w:rsid w:val="00B31547"/>
    <w:rsid w:val="00B946DA"/>
    <w:rsid w:val="00BA06D2"/>
    <w:rsid w:val="00BE11D3"/>
    <w:rsid w:val="00C31A7B"/>
    <w:rsid w:val="00C75579"/>
    <w:rsid w:val="00CC6302"/>
    <w:rsid w:val="00CF196D"/>
    <w:rsid w:val="00D26AC8"/>
    <w:rsid w:val="00D71CE7"/>
    <w:rsid w:val="00D862A9"/>
    <w:rsid w:val="00DB252D"/>
    <w:rsid w:val="00DF0465"/>
    <w:rsid w:val="00EB7198"/>
    <w:rsid w:val="00EF4FFF"/>
    <w:rsid w:val="00EF6ABA"/>
    <w:rsid w:val="00F72C5F"/>
    <w:rsid w:val="00FF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198"/>
    <w:rPr>
      <w:rFonts w:eastAsiaTheme="minorEastAsia"/>
      <w:lang w:eastAsia="ru-RU"/>
    </w:rPr>
  </w:style>
  <w:style w:type="paragraph" w:styleId="1">
    <w:name w:val="heading 1"/>
    <w:basedOn w:val="a"/>
    <w:link w:val="11"/>
    <w:uiPriority w:val="99"/>
    <w:qFormat/>
    <w:rsid w:val="009B6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6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uiPriority w:val="99"/>
    <w:locked/>
    <w:rsid w:val="009B66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uiPriority w:val="99"/>
    <w:rsid w:val="00FF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F4FFF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EF4FFF"/>
    <w:rPr>
      <w:rFonts w:ascii="Calibri" w:eastAsia="Calibri" w:hAnsi="Calibri" w:cs="Times New Roman"/>
      <w:color w:val="00000A"/>
    </w:rPr>
  </w:style>
  <w:style w:type="character" w:customStyle="1" w:styleId="FontStyle168">
    <w:name w:val="Font Style168"/>
    <w:uiPriority w:val="99"/>
    <w:rsid w:val="002502F0"/>
    <w:rPr>
      <w:rFonts w:ascii="Times New Roman" w:hAnsi="Times New Roman"/>
      <w:sz w:val="26"/>
    </w:rPr>
  </w:style>
  <w:style w:type="character" w:styleId="a5">
    <w:name w:val="Hyperlink"/>
    <w:basedOn w:val="a0"/>
    <w:uiPriority w:val="99"/>
    <w:rsid w:val="002502F0"/>
    <w:rPr>
      <w:rFonts w:cs="Times New Roman"/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2502F0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2834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polyana.e-mordovi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zppkrm.wixsite.com/kolled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DC8756-6B51-4681-8919-41B21DCDC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10</Pages>
  <Words>4050</Words>
  <Characters>23085</Characters>
  <Application>Microsoft Office Word</Application>
  <DocSecurity>0</DocSecurity>
  <Lines>192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>Систематическая оценка регулирующего воздействия проектов нормативно-правовых ак</vt:lpstr>
    </vt:vector>
  </TitlesOfParts>
  <Company/>
  <LinksUpToDate>false</LinksUpToDate>
  <CharactersWithSpaces>27081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Ева</dc:creator>
  <cp:keywords/>
  <dc:description/>
  <cp:lastModifiedBy>Admin</cp:lastModifiedBy>
  <cp:revision>43</cp:revision>
  <cp:lastPrinted>2020-01-27T12:09:00Z</cp:lastPrinted>
  <dcterms:created xsi:type="dcterms:W3CDTF">2020-01-26T08:29:00Z</dcterms:created>
  <dcterms:modified xsi:type="dcterms:W3CDTF">2020-02-03T13:03:00Z</dcterms:modified>
</cp:coreProperties>
</file>