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06C" w:rsidRDefault="00CE406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EA6A2C" w:rsidRPr="00CE406C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СОВЕТ ДЕПУТАТОВ</w:t>
      </w:r>
    </w:p>
    <w:p w:rsidR="00EA6A2C" w:rsidRPr="00CE406C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ДУБИТЕЛЬСКОГО СЕЛЬСКОГО ПОСЕЛЕНИЯ</w:t>
      </w:r>
    </w:p>
    <w:p w:rsidR="00EA6A2C" w:rsidRPr="00CE406C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ЗУБОВО-ПОЛЯНСКОГО МУНИЦИПАЛЬНОГО РАЙОНА</w:t>
      </w:r>
    </w:p>
    <w:p w:rsidR="00EA6A2C" w:rsidRPr="00CE406C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EA6A2C" w:rsidRPr="00CE406C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EA6A2C" w:rsidRPr="00CE406C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РЕШЕНИЕ</w:t>
      </w:r>
    </w:p>
    <w:p w:rsidR="003A12C3" w:rsidRPr="00CE406C" w:rsidRDefault="003A12C3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EA6A2C" w:rsidRPr="00CE406C" w:rsidRDefault="00EA6A2C" w:rsidP="00EA6A2C">
      <w:pPr>
        <w:shd w:val="clear" w:color="auto" w:fill="FFFFFF"/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CE406C">
        <w:rPr>
          <w:rFonts w:ascii="Arial" w:eastAsia="Calibri" w:hAnsi="Arial" w:cs="Arial"/>
          <w:b/>
          <w:color w:val="000000"/>
          <w:sz w:val="24"/>
          <w:szCs w:val="24"/>
        </w:rPr>
        <w:t xml:space="preserve">             </w:t>
      </w:r>
      <w:r w:rsidR="003A12C3" w:rsidRPr="00CE406C">
        <w:rPr>
          <w:rFonts w:ascii="Arial" w:hAnsi="Arial" w:cs="Arial"/>
          <w:b/>
          <w:color w:val="000000"/>
          <w:sz w:val="24"/>
          <w:szCs w:val="24"/>
        </w:rPr>
        <w:t xml:space="preserve">            </w:t>
      </w:r>
      <w:r w:rsidRPr="00CE406C">
        <w:rPr>
          <w:rFonts w:ascii="Arial" w:eastAsia="Calibri" w:hAnsi="Arial" w:cs="Arial"/>
          <w:b/>
          <w:color w:val="000000"/>
          <w:sz w:val="24"/>
          <w:szCs w:val="24"/>
        </w:rPr>
        <w:t xml:space="preserve">ОТ </w:t>
      </w:r>
      <w:r w:rsidR="009A053B">
        <w:rPr>
          <w:rFonts w:ascii="Arial" w:hAnsi="Arial" w:cs="Arial"/>
          <w:b/>
          <w:color w:val="000000"/>
          <w:sz w:val="24"/>
          <w:szCs w:val="24"/>
        </w:rPr>
        <w:t>29 НОЯБРЯ</w:t>
      </w:r>
      <w:r w:rsidR="00CE406C" w:rsidRPr="00CE406C">
        <w:rPr>
          <w:rFonts w:ascii="Arial" w:eastAsia="Calibri" w:hAnsi="Arial" w:cs="Arial"/>
          <w:b/>
          <w:color w:val="000000"/>
          <w:sz w:val="24"/>
          <w:szCs w:val="24"/>
        </w:rPr>
        <w:t xml:space="preserve"> </w:t>
      </w:r>
      <w:r w:rsidRPr="00CE406C">
        <w:rPr>
          <w:rFonts w:ascii="Arial" w:eastAsia="Calibri" w:hAnsi="Arial" w:cs="Arial"/>
          <w:b/>
          <w:color w:val="000000"/>
          <w:sz w:val="24"/>
          <w:szCs w:val="24"/>
        </w:rPr>
        <w:t>201</w:t>
      </w:r>
      <w:r w:rsidR="00045EEE">
        <w:rPr>
          <w:rFonts w:ascii="Arial" w:eastAsia="Calibri" w:hAnsi="Arial" w:cs="Arial"/>
          <w:b/>
          <w:color w:val="000000"/>
          <w:sz w:val="24"/>
          <w:szCs w:val="24"/>
        </w:rPr>
        <w:t>9</w:t>
      </w:r>
      <w:r w:rsidR="00CE406C" w:rsidRPr="00CE406C">
        <w:rPr>
          <w:rFonts w:ascii="Arial" w:eastAsia="Calibri" w:hAnsi="Arial" w:cs="Arial"/>
          <w:b/>
          <w:color w:val="000000"/>
          <w:sz w:val="24"/>
          <w:szCs w:val="24"/>
        </w:rPr>
        <w:t xml:space="preserve"> </w:t>
      </w:r>
      <w:r w:rsidRPr="00CE406C">
        <w:rPr>
          <w:rFonts w:ascii="Arial" w:eastAsia="Calibri" w:hAnsi="Arial" w:cs="Arial"/>
          <w:b/>
          <w:color w:val="000000"/>
          <w:sz w:val="24"/>
          <w:szCs w:val="24"/>
        </w:rPr>
        <w:t>Г.                           №</w:t>
      </w:r>
      <w:r w:rsidR="00CE406C" w:rsidRPr="00CE406C">
        <w:rPr>
          <w:rFonts w:ascii="Arial" w:eastAsia="Calibri" w:hAnsi="Arial" w:cs="Arial"/>
          <w:b/>
          <w:color w:val="000000"/>
          <w:sz w:val="24"/>
          <w:szCs w:val="24"/>
        </w:rPr>
        <w:t xml:space="preserve"> </w:t>
      </w:r>
      <w:r w:rsidR="009A053B">
        <w:rPr>
          <w:rFonts w:ascii="Arial" w:hAnsi="Arial" w:cs="Arial"/>
          <w:b/>
          <w:color w:val="000000"/>
          <w:sz w:val="24"/>
          <w:szCs w:val="24"/>
        </w:rPr>
        <w:t>1</w:t>
      </w:r>
    </w:p>
    <w:p w:rsidR="00EA6A2C" w:rsidRPr="00CE406C" w:rsidRDefault="00EA6A2C" w:rsidP="00EA6A2C">
      <w:pPr>
        <w:shd w:val="clear" w:color="auto" w:fill="FFFFFF"/>
        <w:autoSpaceDE w:val="0"/>
        <w:autoSpaceDN w:val="0"/>
        <w:adjustRightInd w:val="0"/>
        <w:rPr>
          <w:rFonts w:ascii="Arial" w:eastAsia="Calibri" w:hAnsi="Arial" w:cs="Arial"/>
          <w:b/>
          <w:sz w:val="24"/>
          <w:szCs w:val="24"/>
        </w:rPr>
      </w:pPr>
    </w:p>
    <w:p w:rsidR="00CC4658" w:rsidRPr="00CE406C" w:rsidRDefault="003A12C3" w:rsidP="003A12C3">
      <w:pPr>
        <w:pStyle w:val="a3"/>
        <w:jc w:val="center"/>
        <w:rPr>
          <w:rFonts w:ascii="Arial" w:hAnsi="Arial" w:cs="Arial"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 xml:space="preserve">О ВНЕСЕНИИ ИЗМЕНЕНИЙ В РЕШЕНИЕ СОВЕТА ДЕПУТАТОВ ДУБИТЕЛЬСКОГО СЕЛЬСКОГО ПОСЕЛЕНИЯ </w:t>
      </w:r>
      <w:r w:rsidR="007D19A0">
        <w:rPr>
          <w:rFonts w:ascii="Arial" w:hAnsi="Arial" w:cs="Arial"/>
          <w:b/>
          <w:sz w:val="24"/>
          <w:szCs w:val="24"/>
        </w:rPr>
        <w:t xml:space="preserve"> </w:t>
      </w:r>
      <w:r w:rsidRPr="00CE406C">
        <w:rPr>
          <w:rFonts w:ascii="Arial" w:hAnsi="Arial" w:cs="Arial"/>
          <w:b/>
          <w:sz w:val="24"/>
          <w:szCs w:val="24"/>
        </w:rPr>
        <w:t>ЗУБОВО-ПОЛЯНСКОГО МУНИЦИПАЛЬНОГО РАЙОНА РЕСПУБЛИКИ МОРДОВИЯ  ОТ 2</w:t>
      </w:r>
      <w:r w:rsidR="005D075F">
        <w:rPr>
          <w:rFonts w:ascii="Arial" w:hAnsi="Arial" w:cs="Arial"/>
          <w:b/>
          <w:sz w:val="24"/>
          <w:szCs w:val="24"/>
        </w:rPr>
        <w:t xml:space="preserve">8 </w:t>
      </w:r>
      <w:r w:rsidRPr="00CE406C">
        <w:rPr>
          <w:rFonts w:ascii="Arial" w:hAnsi="Arial" w:cs="Arial"/>
          <w:b/>
          <w:sz w:val="24"/>
          <w:szCs w:val="24"/>
        </w:rPr>
        <w:t xml:space="preserve"> </w:t>
      </w:r>
      <w:r w:rsidR="005D075F">
        <w:rPr>
          <w:rFonts w:ascii="Arial" w:hAnsi="Arial" w:cs="Arial"/>
          <w:b/>
          <w:sz w:val="24"/>
          <w:szCs w:val="24"/>
        </w:rPr>
        <w:t>ИЮНЯ</w:t>
      </w:r>
      <w:r w:rsidRPr="00CE406C">
        <w:rPr>
          <w:rFonts w:ascii="Arial" w:hAnsi="Arial" w:cs="Arial"/>
          <w:b/>
          <w:sz w:val="24"/>
          <w:szCs w:val="24"/>
        </w:rPr>
        <w:t xml:space="preserve"> 201</w:t>
      </w:r>
      <w:r w:rsidR="005D075F">
        <w:rPr>
          <w:rFonts w:ascii="Arial" w:hAnsi="Arial" w:cs="Arial"/>
          <w:b/>
          <w:sz w:val="24"/>
          <w:szCs w:val="24"/>
        </w:rPr>
        <w:t>8</w:t>
      </w:r>
      <w:r w:rsidRPr="00CE406C">
        <w:rPr>
          <w:rFonts w:ascii="Arial" w:hAnsi="Arial" w:cs="Arial"/>
          <w:b/>
          <w:sz w:val="24"/>
          <w:szCs w:val="24"/>
        </w:rPr>
        <w:t xml:space="preserve"> ГОДА №1</w:t>
      </w:r>
      <w:r w:rsidR="007D19A0">
        <w:rPr>
          <w:rFonts w:ascii="Arial" w:hAnsi="Arial" w:cs="Arial"/>
          <w:b/>
          <w:sz w:val="24"/>
          <w:szCs w:val="24"/>
        </w:rPr>
        <w:t xml:space="preserve"> </w:t>
      </w:r>
      <w:r w:rsidRPr="00CE406C">
        <w:rPr>
          <w:rFonts w:ascii="Arial" w:hAnsi="Arial" w:cs="Arial"/>
          <w:b/>
          <w:sz w:val="24"/>
          <w:szCs w:val="24"/>
        </w:rPr>
        <w:t>О</w:t>
      </w:r>
      <w:r w:rsidR="005D075F">
        <w:rPr>
          <w:rFonts w:ascii="Arial" w:hAnsi="Arial" w:cs="Arial"/>
          <w:b/>
          <w:sz w:val="24"/>
          <w:szCs w:val="24"/>
        </w:rPr>
        <w:t xml:space="preserve">Б УСТАНОВЛЕНИИ </w:t>
      </w:r>
      <w:r w:rsidRPr="00CE406C">
        <w:rPr>
          <w:rFonts w:ascii="Arial" w:hAnsi="Arial" w:cs="Arial"/>
          <w:b/>
          <w:sz w:val="24"/>
          <w:szCs w:val="24"/>
        </w:rPr>
        <w:t xml:space="preserve"> </w:t>
      </w:r>
      <w:r w:rsidR="005D075F">
        <w:rPr>
          <w:rFonts w:ascii="Arial" w:hAnsi="Arial" w:cs="Arial"/>
          <w:b/>
          <w:sz w:val="24"/>
          <w:szCs w:val="24"/>
        </w:rPr>
        <w:t>ЗЕМЕЛЬНОГО НАЛОГА</w:t>
      </w:r>
      <w:r w:rsidRPr="00CE406C">
        <w:rPr>
          <w:rFonts w:ascii="Arial" w:hAnsi="Arial" w:cs="Arial"/>
          <w:sz w:val="24"/>
          <w:szCs w:val="24"/>
        </w:rPr>
        <w:t xml:space="preserve">                                 </w:t>
      </w:r>
    </w:p>
    <w:p w:rsidR="003A12C3" w:rsidRDefault="003A12C3" w:rsidP="00CC46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A5B" w:rsidRPr="00CE406C" w:rsidRDefault="003A1A5B" w:rsidP="00CC46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2C3" w:rsidRPr="007D19A0" w:rsidRDefault="00CC4658" w:rsidP="007D19A0">
      <w:pPr>
        <w:pStyle w:val="a4"/>
        <w:spacing w:line="240" w:lineRule="auto"/>
        <w:ind w:left="0" w:firstLine="709"/>
        <w:jc w:val="both"/>
        <w:rPr>
          <w:rFonts w:ascii="Arial" w:hAnsi="Arial" w:cs="Arial"/>
          <w:bCs/>
          <w:sz w:val="24"/>
          <w:szCs w:val="24"/>
        </w:rPr>
      </w:pPr>
      <w:r w:rsidRPr="007D19A0">
        <w:rPr>
          <w:rFonts w:ascii="Arial" w:hAnsi="Arial" w:cs="Arial"/>
          <w:color w:val="000000"/>
          <w:sz w:val="24"/>
          <w:szCs w:val="24"/>
        </w:rPr>
        <w:t xml:space="preserve"> </w:t>
      </w:r>
      <w:r w:rsidR="00045EEE" w:rsidRPr="007D19A0">
        <w:rPr>
          <w:rFonts w:ascii="Arial" w:hAnsi="Arial" w:cs="Arial"/>
          <w:sz w:val="24"/>
          <w:szCs w:val="24"/>
        </w:rPr>
        <w:t>Руководствуясь Федеральным законом № 325- ФЗ</w:t>
      </w:r>
      <w:r w:rsidR="00CA283D">
        <w:rPr>
          <w:rFonts w:ascii="Arial" w:hAnsi="Arial" w:cs="Arial"/>
          <w:sz w:val="24"/>
          <w:szCs w:val="24"/>
        </w:rPr>
        <w:t xml:space="preserve"> от 29.09.19</w:t>
      </w:r>
      <w:r w:rsidR="00045EEE" w:rsidRPr="007D19A0">
        <w:rPr>
          <w:rFonts w:ascii="Arial" w:hAnsi="Arial" w:cs="Arial"/>
          <w:sz w:val="24"/>
          <w:szCs w:val="24"/>
        </w:rPr>
        <w:t xml:space="preserve"> "О </w:t>
      </w:r>
      <w:r w:rsidR="00045EEE" w:rsidRPr="007D19A0">
        <w:rPr>
          <w:rFonts w:ascii="Arial" w:hAnsi="Arial" w:cs="Arial"/>
          <w:color w:val="000000"/>
          <w:sz w:val="24"/>
          <w:szCs w:val="24"/>
          <w:shd w:val="clear" w:color="auto" w:fill="FFFFFF"/>
        </w:rPr>
        <w:t>внесении изменений в части первую и вторую Налогового кодекса РФ"</w:t>
      </w:r>
      <w:r w:rsidR="003A12C3" w:rsidRPr="007D19A0">
        <w:rPr>
          <w:rFonts w:ascii="Arial" w:hAnsi="Arial" w:cs="Arial"/>
          <w:bCs/>
          <w:sz w:val="24"/>
          <w:szCs w:val="24"/>
        </w:rPr>
        <w:t xml:space="preserve">  Совет депутатов </w:t>
      </w:r>
      <w:proofErr w:type="spellStart"/>
      <w:r w:rsidR="003A12C3" w:rsidRPr="007D19A0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3A12C3" w:rsidRPr="007D19A0">
        <w:rPr>
          <w:rFonts w:ascii="Arial" w:hAnsi="Arial" w:cs="Arial"/>
          <w:bCs/>
          <w:sz w:val="24"/>
          <w:szCs w:val="24"/>
        </w:rPr>
        <w:t xml:space="preserve"> сельского поселения  </w:t>
      </w:r>
      <w:r w:rsidR="0091076F" w:rsidRPr="007D19A0">
        <w:rPr>
          <w:rFonts w:ascii="Arial" w:hAnsi="Arial" w:cs="Arial"/>
          <w:bCs/>
          <w:sz w:val="24"/>
          <w:szCs w:val="24"/>
        </w:rPr>
        <w:t>решил</w:t>
      </w:r>
      <w:r w:rsidR="003A12C3" w:rsidRPr="007D19A0">
        <w:rPr>
          <w:rFonts w:ascii="Arial" w:hAnsi="Arial" w:cs="Arial"/>
          <w:bCs/>
          <w:sz w:val="24"/>
          <w:szCs w:val="24"/>
        </w:rPr>
        <w:t>:</w:t>
      </w:r>
    </w:p>
    <w:p w:rsidR="0091076F" w:rsidRPr="003A1A5B" w:rsidRDefault="0091076F" w:rsidP="00045EEE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CC4658" w:rsidRPr="003A1A5B" w:rsidRDefault="00CC4658" w:rsidP="00045EE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A1A5B">
        <w:rPr>
          <w:rFonts w:ascii="Arial" w:hAnsi="Arial" w:cs="Arial"/>
          <w:color w:val="000000"/>
          <w:sz w:val="24"/>
          <w:szCs w:val="24"/>
        </w:rPr>
        <w:t xml:space="preserve">1. 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>Внести в решение Совета депутатов</w:t>
      </w:r>
      <w:r w:rsidR="003A12C3" w:rsidRPr="003A1A5B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3A12C3" w:rsidRPr="003A1A5B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3A12C3" w:rsidRPr="003A1A5B">
        <w:rPr>
          <w:rFonts w:ascii="Arial" w:hAnsi="Arial" w:cs="Arial"/>
          <w:bCs/>
          <w:sz w:val="24"/>
          <w:szCs w:val="24"/>
        </w:rPr>
        <w:t xml:space="preserve"> сельского поселения  Зубово-Полянского 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муниципального района от </w:t>
      </w:r>
      <w:r w:rsidR="003A12C3" w:rsidRPr="003A1A5B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5D075F">
        <w:rPr>
          <w:rFonts w:ascii="Arial" w:eastAsia="Times New Roman" w:hAnsi="Arial" w:cs="Arial"/>
          <w:color w:val="000000"/>
          <w:sz w:val="24"/>
          <w:szCs w:val="24"/>
        </w:rPr>
        <w:t>8</w:t>
      </w:r>
      <w:r w:rsidR="003A12C3" w:rsidRPr="003A1A5B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5D075F">
        <w:rPr>
          <w:rFonts w:ascii="Arial" w:eastAsia="Times New Roman" w:hAnsi="Arial" w:cs="Arial"/>
          <w:color w:val="000000"/>
          <w:sz w:val="24"/>
          <w:szCs w:val="24"/>
        </w:rPr>
        <w:t>06</w:t>
      </w:r>
      <w:r w:rsidR="003A12C3" w:rsidRPr="003A1A5B">
        <w:rPr>
          <w:rFonts w:ascii="Arial" w:eastAsia="Times New Roman" w:hAnsi="Arial" w:cs="Arial"/>
          <w:color w:val="000000"/>
          <w:sz w:val="24"/>
          <w:szCs w:val="24"/>
        </w:rPr>
        <w:t>.201</w:t>
      </w:r>
      <w:r w:rsidR="005D075F">
        <w:rPr>
          <w:rFonts w:ascii="Arial" w:eastAsia="Times New Roman" w:hAnsi="Arial" w:cs="Arial"/>
          <w:color w:val="000000"/>
          <w:sz w:val="24"/>
          <w:szCs w:val="24"/>
        </w:rPr>
        <w:t>8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 №</w:t>
      </w:r>
      <w:r w:rsidR="003A12C3" w:rsidRPr="003A1A5B">
        <w:rPr>
          <w:rFonts w:ascii="Arial" w:eastAsia="Times New Roman" w:hAnsi="Arial" w:cs="Arial"/>
          <w:color w:val="000000"/>
          <w:sz w:val="24"/>
          <w:szCs w:val="24"/>
        </w:rPr>
        <w:t>1</w:t>
      </w:r>
      <w:r w:rsidR="0091076F"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>«</w:t>
      </w:r>
      <w:r w:rsidR="005D075F" w:rsidRPr="005D075F">
        <w:rPr>
          <w:rFonts w:ascii="Arial" w:hAnsi="Arial" w:cs="Arial"/>
          <w:sz w:val="24"/>
          <w:szCs w:val="24"/>
        </w:rPr>
        <w:t>Об установлении  земельного налога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» </w:t>
      </w:r>
      <w:r w:rsidR="00045EEE">
        <w:rPr>
          <w:rFonts w:ascii="Arial" w:eastAsia="Times New Roman" w:hAnsi="Arial" w:cs="Arial"/>
          <w:color w:val="000000"/>
          <w:sz w:val="24"/>
          <w:szCs w:val="24"/>
        </w:rPr>
        <w:t xml:space="preserve">с изменениями от 31.10.2018 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>следующие изменения:</w:t>
      </w:r>
    </w:p>
    <w:p w:rsidR="00045EEE" w:rsidRDefault="003A1A5B" w:rsidP="00045E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BF6BAB">
        <w:rPr>
          <w:rFonts w:ascii="Arial" w:hAnsi="Arial" w:cs="Arial"/>
          <w:b/>
          <w:bCs/>
          <w:sz w:val="24"/>
          <w:szCs w:val="24"/>
        </w:rPr>
        <w:t xml:space="preserve">       </w:t>
      </w:r>
    </w:p>
    <w:p w:rsidR="00045EEE" w:rsidRPr="00F32C43" w:rsidRDefault="00045EEE" w:rsidP="00045E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7D19A0">
        <w:rPr>
          <w:rFonts w:ascii="Arial" w:hAnsi="Arial" w:cs="Arial"/>
          <w:bCs/>
          <w:sz w:val="24"/>
          <w:szCs w:val="24"/>
        </w:rPr>
        <w:t>1.1</w:t>
      </w:r>
      <w:r w:rsidRPr="00045EEE">
        <w:rPr>
          <w:rFonts w:ascii="Arial" w:hAnsi="Arial" w:cs="Arial"/>
          <w:b/>
          <w:sz w:val="24"/>
          <w:szCs w:val="24"/>
        </w:rPr>
        <w:t xml:space="preserve"> </w:t>
      </w:r>
      <w:r w:rsidR="00AA3BAB">
        <w:rPr>
          <w:rFonts w:ascii="Arial" w:hAnsi="Arial" w:cs="Arial"/>
          <w:b/>
          <w:sz w:val="24"/>
          <w:szCs w:val="24"/>
        </w:rPr>
        <w:t>п</w:t>
      </w:r>
      <w:r w:rsidRPr="00F32C43">
        <w:rPr>
          <w:rFonts w:ascii="Arial" w:hAnsi="Arial" w:cs="Arial"/>
          <w:b/>
          <w:sz w:val="24"/>
          <w:szCs w:val="24"/>
        </w:rPr>
        <w:t>ункт 4  изложить в следующей редакции</w:t>
      </w:r>
      <w:r w:rsidR="00AA3BAB">
        <w:rPr>
          <w:rFonts w:ascii="Arial" w:hAnsi="Arial" w:cs="Arial"/>
          <w:b/>
          <w:sz w:val="24"/>
          <w:szCs w:val="24"/>
        </w:rPr>
        <w:t>:</w:t>
      </w:r>
      <w:r w:rsidRPr="00F32C43">
        <w:rPr>
          <w:rFonts w:ascii="Arial" w:hAnsi="Arial" w:cs="Arial"/>
          <w:b/>
          <w:sz w:val="24"/>
          <w:szCs w:val="24"/>
        </w:rPr>
        <w:t xml:space="preserve"> </w:t>
      </w:r>
    </w:p>
    <w:p w:rsidR="00045EEE" w:rsidRPr="00F32C43" w:rsidRDefault="00045EEE" w:rsidP="00045E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045EEE" w:rsidRPr="00045EEE" w:rsidRDefault="00045EEE" w:rsidP="00045EEE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«4.</w:t>
      </w:r>
      <w:r w:rsidRPr="00045EEE">
        <w:rPr>
          <w:rFonts w:ascii="Arial" w:hAnsi="Arial" w:cs="Arial"/>
          <w:sz w:val="24"/>
          <w:szCs w:val="24"/>
        </w:rPr>
        <w:t>Установить, что налоговая база определяется как кадастровая стоимость земельных участков, признаваемых объектом налогообложения в соответствии со статьей 389 Налогового кодекса Российской Федерации, и определяется в отношении каждого земельного участка, как его кадастровая стоимость, внесенная в Единый государственный реестр недвижимости и подлежащая применению с 1 января года, являющегося налоговым периодом.</w:t>
      </w:r>
    </w:p>
    <w:p w:rsidR="00045EEE" w:rsidRDefault="00045EEE" w:rsidP="00045E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E71C9">
        <w:rPr>
          <w:rFonts w:ascii="Arial" w:hAnsi="Arial" w:cs="Arial"/>
          <w:sz w:val="24"/>
          <w:szCs w:val="24"/>
        </w:rPr>
        <w:t>В отношении земельного участка, образованного в течение налогового периода, налоговая база в данном налоговом периоде определяется как его кадастровая стоимость на день внесения в Единый государственный реестр недвижимости сведений, являющихся основанием для определения кадастровой стоимости такого земельного участка</w:t>
      </w:r>
      <w:proofErr w:type="gramStart"/>
      <w:r w:rsidRPr="008E71C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»</w:t>
      </w:r>
      <w:proofErr w:type="gramEnd"/>
    </w:p>
    <w:p w:rsidR="00045EEE" w:rsidRDefault="00045EEE" w:rsidP="00045E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45EEE" w:rsidRPr="00AA3BAB" w:rsidRDefault="00045EEE" w:rsidP="00045EEE">
      <w:pPr>
        <w:spacing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AA3BAB">
        <w:rPr>
          <w:rFonts w:ascii="Arial" w:hAnsi="Arial" w:cs="Arial"/>
          <w:sz w:val="24"/>
          <w:szCs w:val="24"/>
        </w:rPr>
        <w:t>1.2.</w:t>
      </w:r>
      <w:r w:rsidRPr="00AA3BAB">
        <w:rPr>
          <w:rFonts w:ascii="Arial" w:hAnsi="Arial" w:cs="Arial"/>
          <w:b/>
          <w:sz w:val="24"/>
          <w:szCs w:val="24"/>
        </w:rPr>
        <w:t xml:space="preserve"> подпункт 1 пункта 5  изложить в следующей редакции</w:t>
      </w:r>
      <w:r w:rsidR="00AA3BAB" w:rsidRPr="00AA3BAB">
        <w:rPr>
          <w:rFonts w:ascii="Arial" w:hAnsi="Arial" w:cs="Arial"/>
          <w:b/>
          <w:sz w:val="24"/>
          <w:szCs w:val="24"/>
        </w:rPr>
        <w:t>:</w:t>
      </w:r>
    </w:p>
    <w:p w:rsidR="00045EEE" w:rsidRPr="00045EEE" w:rsidRDefault="00045EEE" w:rsidP="00045EEE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045EEE">
        <w:rPr>
          <w:rFonts w:ascii="Arial" w:hAnsi="Arial" w:cs="Arial"/>
          <w:sz w:val="24"/>
          <w:szCs w:val="24"/>
        </w:rPr>
        <w:t>«1) 0,3 процента в отношении земельных участков:</w:t>
      </w:r>
      <w:bookmarkStart w:id="0" w:name="sub_349"/>
    </w:p>
    <w:p w:rsidR="00045EEE" w:rsidRPr="00045EEE" w:rsidRDefault="00045EEE" w:rsidP="00045EEE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045EEE">
        <w:rPr>
          <w:rFonts w:ascii="Arial" w:hAnsi="Arial" w:cs="Arial"/>
          <w:sz w:val="24"/>
          <w:szCs w:val="24"/>
        </w:rPr>
        <w:t>-отнесенных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045EEE" w:rsidRPr="00045EEE" w:rsidRDefault="00045EEE" w:rsidP="00045EEE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bookmarkStart w:id="1" w:name="sub_351"/>
      <w:bookmarkEnd w:id="0"/>
      <w:proofErr w:type="gramStart"/>
      <w:r w:rsidRPr="00045EEE">
        <w:rPr>
          <w:rFonts w:ascii="Arial" w:hAnsi="Arial" w:cs="Arial"/>
          <w:sz w:val="24"/>
          <w:szCs w:val="24"/>
        </w:rPr>
        <w:t xml:space="preserve">-занятых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</w:t>
      </w:r>
      <w:r w:rsidRPr="00045EEE">
        <w:rPr>
          <w:rFonts w:ascii="Arial" w:hAnsi="Arial" w:cs="Arial"/>
          <w:color w:val="000000"/>
          <w:sz w:val="24"/>
          <w:szCs w:val="24"/>
        </w:rPr>
        <w:t xml:space="preserve">(за исключением земельных участков, приобретенных (предоставленных) для </w:t>
      </w:r>
      <w:r w:rsidRPr="00045EEE">
        <w:rPr>
          <w:rFonts w:ascii="Arial" w:hAnsi="Arial" w:cs="Arial"/>
          <w:color w:val="000000"/>
          <w:sz w:val="24"/>
          <w:szCs w:val="24"/>
        </w:rPr>
        <w:lastRenderedPageBreak/>
        <w:t>индивидуального жилищного строительства, используемых в предпринимательской деятельности)</w:t>
      </w:r>
      <w:r w:rsidRPr="00045EEE">
        <w:rPr>
          <w:rFonts w:ascii="Arial" w:hAnsi="Arial" w:cs="Arial"/>
          <w:sz w:val="24"/>
          <w:szCs w:val="24"/>
        </w:rPr>
        <w:t>;</w:t>
      </w:r>
      <w:proofErr w:type="gramEnd"/>
    </w:p>
    <w:p w:rsidR="00045EEE" w:rsidRPr="007D19A0" w:rsidRDefault="00045EEE" w:rsidP="00045E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2" w:name="sub_352"/>
      <w:bookmarkEnd w:id="1"/>
      <w:r>
        <w:rPr>
          <w:rFonts w:ascii="Arial" w:hAnsi="Arial" w:cs="Arial"/>
          <w:color w:val="000000"/>
          <w:sz w:val="24"/>
          <w:szCs w:val="24"/>
        </w:rPr>
        <w:t>-</w:t>
      </w:r>
      <w:r w:rsidRPr="002F2FD4">
        <w:rPr>
          <w:rFonts w:ascii="Arial" w:hAnsi="Arial" w:cs="Arial"/>
          <w:color w:val="000000"/>
          <w:sz w:val="24"/>
          <w:szCs w:val="24"/>
        </w:rPr>
        <w:t>не используемых в предпринимательской деятельности,</w:t>
      </w:r>
      <w:r w:rsidRPr="002F2FD4">
        <w:rPr>
          <w:rFonts w:ascii="Arial" w:hAnsi="Arial" w:cs="Arial"/>
          <w:sz w:val="24"/>
          <w:szCs w:val="24"/>
        </w:rPr>
        <w:t xml:space="preserve"> приобретенных (предоставленных) для </w:t>
      </w:r>
      <w:r w:rsidRPr="002F2FD4">
        <w:rPr>
          <w:rFonts w:ascii="Arial" w:hAnsi="Arial" w:cs="Arial"/>
          <w:color w:val="000000"/>
          <w:sz w:val="24"/>
          <w:szCs w:val="24"/>
        </w:rPr>
        <w:t>ведения</w:t>
      </w:r>
      <w:r w:rsidRPr="002F2FD4">
        <w:rPr>
          <w:rFonts w:ascii="Arial" w:hAnsi="Arial" w:cs="Arial"/>
          <w:sz w:val="24"/>
          <w:szCs w:val="24"/>
        </w:rPr>
        <w:t xml:space="preserve"> личного подсобного хозяйства, садоводства </w:t>
      </w:r>
      <w:r w:rsidRPr="002F2FD4">
        <w:rPr>
          <w:rFonts w:ascii="Arial" w:hAnsi="Arial" w:cs="Arial"/>
          <w:color w:val="000000"/>
          <w:sz w:val="24"/>
          <w:szCs w:val="24"/>
        </w:rPr>
        <w:t>или</w:t>
      </w:r>
      <w:r w:rsidRPr="002F2FD4">
        <w:rPr>
          <w:rFonts w:ascii="Arial" w:hAnsi="Arial" w:cs="Arial"/>
          <w:sz w:val="24"/>
          <w:szCs w:val="24"/>
        </w:rPr>
        <w:t xml:space="preserve"> огородничества, а также </w:t>
      </w:r>
      <w:r w:rsidRPr="002F2FD4">
        <w:rPr>
          <w:rFonts w:ascii="Arial" w:hAnsi="Arial" w:cs="Arial"/>
          <w:color w:val="000000"/>
          <w:sz w:val="24"/>
          <w:szCs w:val="24"/>
        </w:rPr>
        <w:t xml:space="preserve">земельных участков общего назначения, предусмотренных </w:t>
      </w:r>
      <w:hyperlink r:id="rId4" w:history="1">
        <w:r w:rsidRPr="007D19A0">
          <w:rPr>
            <w:rFonts w:ascii="Arial" w:hAnsi="Arial" w:cs="Arial"/>
            <w:color w:val="000000" w:themeColor="text1"/>
            <w:sz w:val="24"/>
            <w:szCs w:val="24"/>
          </w:rPr>
          <w:t>Федеральным законом</w:t>
        </w:r>
      </w:hyperlink>
      <w:r w:rsidRPr="007D19A0">
        <w:rPr>
          <w:rFonts w:ascii="Arial" w:hAnsi="Arial" w:cs="Arial"/>
          <w:color w:val="000000" w:themeColor="text1"/>
          <w:sz w:val="24"/>
          <w:szCs w:val="24"/>
        </w:rPr>
        <w:t xml:space="preserve"> 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045EEE" w:rsidRPr="002F2FD4" w:rsidRDefault="00045EEE" w:rsidP="00045E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3" w:name="sub_3940115"/>
      <w:bookmarkEnd w:id="2"/>
      <w:r w:rsidRPr="007D19A0">
        <w:rPr>
          <w:rFonts w:ascii="Arial" w:hAnsi="Arial" w:cs="Arial"/>
          <w:color w:val="000000" w:themeColor="text1"/>
          <w:sz w:val="24"/>
          <w:szCs w:val="24"/>
        </w:rPr>
        <w:t xml:space="preserve">-ограниченных в обороте в соответствии с </w:t>
      </w:r>
      <w:hyperlink r:id="rId5" w:history="1">
        <w:r w:rsidRPr="007D19A0">
          <w:rPr>
            <w:rFonts w:ascii="Arial" w:hAnsi="Arial" w:cs="Arial"/>
            <w:color w:val="000000" w:themeColor="text1"/>
            <w:sz w:val="24"/>
            <w:szCs w:val="24"/>
          </w:rPr>
          <w:t>законодательством</w:t>
        </w:r>
      </w:hyperlink>
      <w:r w:rsidRPr="007D19A0">
        <w:rPr>
          <w:rFonts w:ascii="Arial" w:hAnsi="Arial" w:cs="Arial"/>
          <w:color w:val="000000" w:themeColor="text1"/>
          <w:sz w:val="24"/>
          <w:szCs w:val="24"/>
        </w:rPr>
        <w:t xml:space="preserve"> Р</w:t>
      </w:r>
      <w:r w:rsidRPr="002F2FD4">
        <w:rPr>
          <w:rFonts w:ascii="Arial" w:hAnsi="Arial" w:cs="Arial"/>
          <w:sz w:val="24"/>
          <w:szCs w:val="24"/>
        </w:rPr>
        <w:t>оссийской Федерации, предоставленных для обеспечения обороны, безопасности и таможенных нужд</w:t>
      </w:r>
      <w:proofErr w:type="gramStart"/>
      <w:r w:rsidRPr="002F2FD4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>»</w:t>
      </w:r>
      <w:proofErr w:type="gramEnd"/>
    </w:p>
    <w:bookmarkEnd w:id="3"/>
    <w:p w:rsidR="00045EEE" w:rsidRPr="002F2FD4" w:rsidRDefault="00045EEE" w:rsidP="00045E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45EEE" w:rsidRPr="007D19A0" w:rsidRDefault="00045EEE" w:rsidP="007D19A0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7D19A0">
        <w:rPr>
          <w:rFonts w:ascii="Arial" w:hAnsi="Arial" w:cs="Arial"/>
          <w:sz w:val="24"/>
          <w:szCs w:val="24"/>
        </w:rPr>
        <w:t>1.3.</w:t>
      </w:r>
      <w:r w:rsidR="007D19A0" w:rsidRPr="007D19A0">
        <w:rPr>
          <w:rFonts w:ascii="Arial" w:hAnsi="Arial" w:cs="Arial"/>
          <w:b/>
          <w:sz w:val="24"/>
          <w:szCs w:val="24"/>
        </w:rPr>
        <w:t xml:space="preserve"> в п</w:t>
      </w:r>
      <w:r w:rsidRPr="007D19A0">
        <w:rPr>
          <w:rFonts w:ascii="Arial" w:hAnsi="Arial" w:cs="Arial"/>
          <w:b/>
          <w:sz w:val="24"/>
          <w:szCs w:val="24"/>
        </w:rPr>
        <w:t>ункт</w:t>
      </w:r>
      <w:r w:rsidR="007D19A0" w:rsidRPr="007D19A0">
        <w:rPr>
          <w:rFonts w:ascii="Arial" w:hAnsi="Arial" w:cs="Arial"/>
          <w:b/>
          <w:sz w:val="24"/>
          <w:szCs w:val="24"/>
        </w:rPr>
        <w:t>е</w:t>
      </w:r>
      <w:r w:rsidRPr="007D19A0">
        <w:rPr>
          <w:rFonts w:ascii="Arial" w:hAnsi="Arial" w:cs="Arial"/>
          <w:b/>
          <w:sz w:val="24"/>
          <w:szCs w:val="24"/>
        </w:rPr>
        <w:t xml:space="preserve"> 6 слова</w:t>
      </w:r>
      <w:r w:rsidRPr="007D19A0">
        <w:rPr>
          <w:rFonts w:ascii="Arial" w:hAnsi="Arial" w:cs="Arial"/>
          <w:sz w:val="24"/>
          <w:szCs w:val="24"/>
        </w:rPr>
        <w:t xml:space="preserve"> «</w:t>
      </w:r>
      <w:proofErr w:type="gramStart"/>
      <w:r w:rsidRPr="007D19A0">
        <w:rPr>
          <w:rFonts w:ascii="Arial" w:hAnsi="Arial" w:cs="Arial"/>
          <w:sz w:val="24"/>
          <w:szCs w:val="24"/>
        </w:rPr>
        <w:t>Налогоплательщики-организации</w:t>
      </w:r>
      <w:proofErr w:type="gramEnd"/>
      <w:r w:rsidRPr="007D19A0">
        <w:rPr>
          <w:rFonts w:ascii="Arial" w:hAnsi="Arial" w:cs="Arial"/>
          <w:sz w:val="24"/>
          <w:szCs w:val="24"/>
        </w:rPr>
        <w:t xml:space="preserve"> уплачивающие авансовые платежи по налогу  в срок  не позднее 30 апреля, 31 июля, 31 октября текущего года налогового периода с окончательным сроком уплаты налога 1 февраля года, следующего за истекшим налоговым периодом» </w:t>
      </w:r>
      <w:r w:rsidRPr="007D19A0">
        <w:rPr>
          <w:rFonts w:ascii="Arial" w:hAnsi="Arial" w:cs="Arial"/>
          <w:b/>
          <w:sz w:val="24"/>
          <w:szCs w:val="24"/>
        </w:rPr>
        <w:t xml:space="preserve">заменить </w:t>
      </w:r>
      <w:r w:rsidR="007D19A0" w:rsidRPr="007D19A0">
        <w:rPr>
          <w:rFonts w:ascii="Arial" w:hAnsi="Arial" w:cs="Arial"/>
          <w:b/>
          <w:sz w:val="24"/>
          <w:szCs w:val="24"/>
        </w:rPr>
        <w:t>словами</w:t>
      </w:r>
    </w:p>
    <w:p w:rsidR="00045EEE" w:rsidRPr="007D19A0" w:rsidRDefault="00045EEE" w:rsidP="007D19A0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bookmarkStart w:id="4" w:name="sub_3972"/>
      <w:r w:rsidRPr="007D19A0">
        <w:rPr>
          <w:rFonts w:ascii="Arial" w:hAnsi="Arial" w:cs="Arial"/>
          <w:color w:val="000000"/>
          <w:sz w:val="24"/>
          <w:szCs w:val="24"/>
        </w:rPr>
        <w:t>«Налог подлежит уплате налогоплательщиками-организациями в</w:t>
      </w:r>
      <w:r w:rsidRPr="007D19A0">
        <w:rPr>
          <w:rFonts w:ascii="Arial" w:hAnsi="Arial" w:cs="Arial"/>
          <w:sz w:val="24"/>
          <w:szCs w:val="24"/>
        </w:rPr>
        <w:t xml:space="preserve"> срок </w:t>
      </w:r>
      <w:r w:rsidRPr="007D19A0">
        <w:rPr>
          <w:rFonts w:ascii="Arial" w:hAnsi="Arial" w:cs="Arial"/>
          <w:color w:val="000000"/>
          <w:sz w:val="24"/>
          <w:szCs w:val="24"/>
        </w:rPr>
        <w:t>не позднее 1 марта года, следующего за истекшим налоговым периодом. Авансовые платежи по налогу подлежат уплате налогоплательщиками</w:t>
      </w:r>
      <w:r w:rsidRPr="007D19A0">
        <w:rPr>
          <w:rFonts w:ascii="Arial" w:hAnsi="Arial" w:cs="Arial"/>
          <w:sz w:val="24"/>
          <w:szCs w:val="24"/>
        </w:rPr>
        <w:t>-</w:t>
      </w:r>
      <w:r w:rsidRPr="007D19A0">
        <w:rPr>
          <w:rFonts w:ascii="Arial" w:hAnsi="Arial" w:cs="Arial"/>
          <w:color w:val="000000"/>
          <w:sz w:val="24"/>
          <w:szCs w:val="24"/>
        </w:rPr>
        <w:t>организациями в срок</w:t>
      </w:r>
      <w:r w:rsidRPr="007D19A0">
        <w:rPr>
          <w:rFonts w:ascii="Arial" w:hAnsi="Arial" w:cs="Arial"/>
          <w:sz w:val="24"/>
          <w:szCs w:val="24"/>
        </w:rPr>
        <w:t xml:space="preserve"> не </w:t>
      </w:r>
      <w:r w:rsidRPr="007D19A0">
        <w:rPr>
          <w:rFonts w:ascii="Arial" w:hAnsi="Arial" w:cs="Arial"/>
          <w:color w:val="000000"/>
          <w:sz w:val="24"/>
          <w:szCs w:val="24"/>
        </w:rPr>
        <w:t>позднее последнего числа месяца</w:t>
      </w:r>
      <w:r w:rsidRPr="007D19A0">
        <w:rPr>
          <w:rFonts w:ascii="Arial" w:hAnsi="Arial" w:cs="Arial"/>
          <w:sz w:val="24"/>
          <w:szCs w:val="24"/>
        </w:rPr>
        <w:t xml:space="preserve">, </w:t>
      </w:r>
      <w:r w:rsidRPr="007D19A0">
        <w:rPr>
          <w:rFonts w:ascii="Arial" w:hAnsi="Arial" w:cs="Arial"/>
          <w:color w:val="000000"/>
          <w:sz w:val="24"/>
          <w:szCs w:val="24"/>
        </w:rPr>
        <w:t>следующего за истекшим отчетным периодом</w:t>
      </w:r>
      <w:r w:rsidRPr="007D19A0">
        <w:rPr>
          <w:rFonts w:ascii="Arial" w:hAnsi="Arial" w:cs="Arial"/>
          <w:sz w:val="24"/>
          <w:szCs w:val="24"/>
        </w:rPr>
        <w:t>.</w:t>
      </w:r>
    </w:p>
    <w:p w:rsidR="00045EEE" w:rsidRPr="007D19A0" w:rsidRDefault="00045EEE" w:rsidP="007D19A0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bookmarkStart w:id="5" w:name="sub_3973"/>
      <w:bookmarkEnd w:id="4"/>
      <w:r w:rsidRPr="007D19A0">
        <w:rPr>
          <w:rFonts w:ascii="Arial" w:hAnsi="Arial" w:cs="Arial"/>
          <w:sz w:val="24"/>
          <w:szCs w:val="24"/>
        </w:rPr>
        <w:t>Налог подлежит уплате налогоплательщиками - физическими лицами в срок не позднее 1 декабря года, следующего за истекшим налоговым периодом</w:t>
      </w:r>
      <w:proofErr w:type="gramStart"/>
      <w:r w:rsidRPr="007D19A0">
        <w:rPr>
          <w:rFonts w:ascii="Arial" w:hAnsi="Arial" w:cs="Arial"/>
          <w:sz w:val="24"/>
          <w:szCs w:val="24"/>
        </w:rPr>
        <w:t>.»</w:t>
      </w:r>
      <w:proofErr w:type="gramEnd"/>
    </w:p>
    <w:bookmarkEnd w:id="5"/>
    <w:p w:rsidR="00045EEE" w:rsidRPr="00591499" w:rsidRDefault="00045EEE" w:rsidP="00045E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45EEE" w:rsidRPr="00F32C43" w:rsidRDefault="00045EEE" w:rsidP="00045EEE">
      <w:pPr>
        <w:spacing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7D19A0">
        <w:rPr>
          <w:rFonts w:ascii="Arial" w:hAnsi="Arial" w:cs="Arial"/>
          <w:b/>
          <w:sz w:val="24"/>
          <w:szCs w:val="24"/>
        </w:rPr>
        <w:t xml:space="preserve"> </w:t>
      </w:r>
      <w:r w:rsidRPr="007D19A0">
        <w:rPr>
          <w:rFonts w:ascii="Arial" w:hAnsi="Arial" w:cs="Arial"/>
          <w:sz w:val="24"/>
          <w:szCs w:val="24"/>
        </w:rPr>
        <w:t>1.4.</w:t>
      </w:r>
      <w:r w:rsidR="007D19A0">
        <w:rPr>
          <w:rFonts w:ascii="Arial" w:hAnsi="Arial" w:cs="Arial"/>
          <w:b/>
          <w:sz w:val="24"/>
          <w:szCs w:val="24"/>
        </w:rPr>
        <w:t xml:space="preserve"> п</w:t>
      </w:r>
      <w:r w:rsidRPr="00F32C43">
        <w:rPr>
          <w:rFonts w:ascii="Arial" w:hAnsi="Arial" w:cs="Arial"/>
          <w:b/>
          <w:sz w:val="24"/>
          <w:szCs w:val="24"/>
        </w:rPr>
        <w:t xml:space="preserve">ункт 7 дополнить </w:t>
      </w:r>
      <w:r w:rsidR="007D19A0" w:rsidRPr="00E40396">
        <w:rPr>
          <w:rFonts w:ascii="Arial" w:hAnsi="Arial" w:cs="Arial"/>
          <w:b/>
          <w:sz w:val="24"/>
          <w:szCs w:val="24"/>
        </w:rPr>
        <w:t>абзацами</w:t>
      </w:r>
      <w:r w:rsidR="00AA3BAB" w:rsidRPr="00E40396">
        <w:rPr>
          <w:rFonts w:ascii="Arial" w:hAnsi="Arial" w:cs="Arial"/>
          <w:b/>
          <w:sz w:val="24"/>
          <w:szCs w:val="24"/>
        </w:rPr>
        <w:t xml:space="preserve"> следующего содержания:</w:t>
      </w:r>
    </w:p>
    <w:p w:rsidR="00045EEE" w:rsidRDefault="00045EEE" w:rsidP="00045E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E71C9">
        <w:rPr>
          <w:rFonts w:ascii="Arial" w:hAnsi="Arial" w:cs="Arial"/>
          <w:sz w:val="24"/>
          <w:szCs w:val="24"/>
        </w:rPr>
        <w:t>Уменьшение налоговой базы в соответствии</w:t>
      </w:r>
      <w:r w:rsidR="007D19A0">
        <w:rPr>
          <w:rFonts w:ascii="Arial" w:hAnsi="Arial" w:cs="Arial"/>
          <w:sz w:val="24"/>
          <w:szCs w:val="24"/>
        </w:rPr>
        <w:t xml:space="preserve"> </w:t>
      </w:r>
      <w:r w:rsidRPr="008E71C9">
        <w:rPr>
          <w:rFonts w:ascii="Arial" w:hAnsi="Arial" w:cs="Arial"/>
          <w:sz w:val="24"/>
          <w:szCs w:val="24"/>
        </w:rPr>
        <w:t xml:space="preserve"> с </w:t>
      </w:r>
      <w:hyperlink w:anchor="sub_39105" w:history="1">
        <w:r w:rsidRPr="007D19A0">
          <w:rPr>
            <w:rFonts w:ascii="Arial" w:hAnsi="Arial" w:cs="Arial"/>
            <w:color w:val="000000" w:themeColor="text1"/>
            <w:sz w:val="24"/>
            <w:szCs w:val="24"/>
          </w:rPr>
          <w:t>пунктом 5</w:t>
        </w:r>
      </w:hyperlink>
      <w:r w:rsidRPr="007D19A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E71C9">
        <w:rPr>
          <w:rFonts w:ascii="Arial" w:hAnsi="Arial" w:cs="Arial"/>
          <w:sz w:val="24"/>
          <w:szCs w:val="24"/>
        </w:rPr>
        <w:t xml:space="preserve">статьи </w:t>
      </w:r>
      <w:r>
        <w:rPr>
          <w:rFonts w:ascii="Arial" w:hAnsi="Arial" w:cs="Arial"/>
          <w:sz w:val="24"/>
          <w:szCs w:val="24"/>
        </w:rPr>
        <w:t>391 НК РФ</w:t>
      </w:r>
    </w:p>
    <w:p w:rsidR="00045EEE" w:rsidRPr="008E71C9" w:rsidRDefault="00045EEE" w:rsidP="007D19A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E71C9">
        <w:rPr>
          <w:rFonts w:ascii="Arial" w:hAnsi="Arial" w:cs="Arial"/>
          <w:sz w:val="24"/>
          <w:szCs w:val="24"/>
        </w:rPr>
        <w:t>(налоговый вычет) производится в отношении одного земельного участка по выбору налогоплательщика.</w:t>
      </w:r>
    </w:p>
    <w:p w:rsidR="00045EEE" w:rsidRDefault="00045EEE" w:rsidP="00045E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6" w:name="sub_39106012"/>
      <w:r w:rsidRPr="008E71C9">
        <w:rPr>
          <w:rFonts w:ascii="Arial" w:hAnsi="Arial" w:cs="Arial"/>
          <w:sz w:val="24"/>
          <w:szCs w:val="24"/>
        </w:rPr>
        <w:t>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земельного участка применяется налоговый вычет. Уведомление о выбранном земельном участке может быть представлено в налоговый орган через многофункциональный центр предоставления государственных или муниципальных услуг.</w:t>
      </w:r>
    </w:p>
    <w:p w:rsidR="00045EEE" w:rsidRDefault="00045EEE" w:rsidP="00045E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bookmarkEnd w:id="6"/>
    <w:p w:rsidR="00B60190" w:rsidRPr="00B60190" w:rsidRDefault="00B60190" w:rsidP="00B60190">
      <w:pPr>
        <w:spacing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60190">
        <w:rPr>
          <w:rFonts w:ascii="Arial" w:hAnsi="Arial" w:cs="Arial"/>
          <w:color w:val="000000" w:themeColor="text1"/>
          <w:sz w:val="24"/>
          <w:szCs w:val="24"/>
        </w:rPr>
        <w:t>2.Настоящее решение подлежит опубликованию в информационном бюллетене «Вестник Дубителя» , размещению на официальном  сайте  и   вступает в силу не ранее 1 января  2020 года, но не ранее одного месяца со дня его официального опубликования.</w:t>
      </w:r>
    </w:p>
    <w:p w:rsidR="003A1A5B" w:rsidRPr="00BF6BAB" w:rsidRDefault="003A1A5B" w:rsidP="00045EEE">
      <w:pPr>
        <w:pStyle w:val="a3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CE406C" w:rsidRPr="003A1A5B" w:rsidRDefault="00CE406C" w:rsidP="00BF6BAB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CE406C" w:rsidRPr="003A1A5B" w:rsidRDefault="00CE406C" w:rsidP="00CC4658">
      <w:pPr>
        <w:rPr>
          <w:rFonts w:ascii="Arial" w:eastAsia="Times New Roman" w:hAnsi="Arial" w:cs="Arial"/>
          <w:color w:val="000000"/>
          <w:sz w:val="24"/>
          <w:szCs w:val="24"/>
        </w:rPr>
      </w:pPr>
    </w:p>
    <w:p w:rsidR="0091076F" w:rsidRPr="003A1A5B" w:rsidRDefault="0091076F" w:rsidP="0091076F">
      <w:pPr>
        <w:pStyle w:val="a3"/>
        <w:rPr>
          <w:rFonts w:ascii="Arial" w:hAnsi="Arial" w:cs="Arial"/>
          <w:sz w:val="24"/>
          <w:szCs w:val="24"/>
        </w:rPr>
      </w:pPr>
      <w:r w:rsidRPr="003A1A5B">
        <w:rPr>
          <w:rFonts w:ascii="Arial" w:hAnsi="Arial" w:cs="Arial"/>
          <w:sz w:val="24"/>
          <w:szCs w:val="24"/>
        </w:rPr>
        <w:t xml:space="preserve">Глава </w:t>
      </w:r>
      <w:proofErr w:type="spellStart"/>
      <w:r w:rsidRPr="003A1A5B">
        <w:rPr>
          <w:rFonts w:ascii="Arial" w:hAnsi="Arial" w:cs="Arial"/>
          <w:sz w:val="24"/>
          <w:szCs w:val="24"/>
        </w:rPr>
        <w:t>Дубительского</w:t>
      </w:r>
      <w:proofErr w:type="spellEnd"/>
      <w:r w:rsidRPr="003A1A5B">
        <w:rPr>
          <w:rFonts w:ascii="Arial" w:hAnsi="Arial" w:cs="Arial"/>
          <w:sz w:val="24"/>
          <w:szCs w:val="24"/>
        </w:rPr>
        <w:t xml:space="preserve">  сельского поселения </w:t>
      </w:r>
    </w:p>
    <w:p w:rsidR="0091076F" w:rsidRPr="003A1A5B" w:rsidRDefault="0091076F" w:rsidP="0091076F">
      <w:pPr>
        <w:pStyle w:val="a3"/>
        <w:rPr>
          <w:rFonts w:ascii="Arial" w:hAnsi="Arial" w:cs="Arial"/>
          <w:sz w:val="24"/>
          <w:szCs w:val="24"/>
        </w:rPr>
      </w:pPr>
      <w:r w:rsidRPr="003A1A5B">
        <w:rPr>
          <w:rFonts w:ascii="Arial" w:hAnsi="Arial" w:cs="Arial"/>
          <w:sz w:val="24"/>
          <w:szCs w:val="24"/>
        </w:rPr>
        <w:t xml:space="preserve">Зубово-Полянского  муниципального </w:t>
      </w:r>
    </w:p>
    <w:p w:rsidR="0091076F" w:rsidRPr="003A1A5B" w:rsidRDefault="0091076F" w:rsidP="0091076F">
      <w:pPr>
        <w:pStyle w:val="a3"/>
        <w:rPr>
          <w:rFonts w:ascii="Arial" w:hAnsi="Arial" w:cs="Arial"/>
          <w:sz w:val="24"/>
          <w:szCs w:val="24"/>
        </w:rPr>
      </w:pPr>
      <w:r w:rsidRPr="003A1A5B">
        <w:rPr>
          <w:rFonts w:ascii="Arial" w:hAnsi="Arial" w:cs="Arial"/>
          <w:sz w:val="24"/>
          <w:szCs w:val="24"/>
        </w:rPr>
        <w:t>района Республики  Мордовия:                                                            С.В.Фокина</w:t>
      </w:r>
    </w:p>
    <w:p w:rsidR="003A12C3" w:rsidRPr="003A1A5B" w:rsidRDefault="003A12C3">
      <w:pPr>
        <w:rPr>
          <w:rFonts w:ascii="Arial" w:hAnsi="Arial" w:cs="Arial"/>
          <w:sz w:val="24"/>
          <w:szCs w:val="24"/>
        </w:rPr>
      </w:pPr>
    </w:p>
    <w:sectPr w:rsidR="003A12C3" w:rsidRPr="003A1A5B" w:rsidSect="00682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CC4658"/>
    <w:rsid w:val="00045EEE"/>
    <w:rsid w:val="0008690E"/>
    <w:rsid w:val="00260B1A"/>
    <w:rsid w:val="00382EA5"/>
    <w:rsid w:val="00386E0E"/>
    <w:rsid w:val="003A12C3"/>
    <w:rsid w:val="003A1A5B"/>
    <w:rsid w:val="003D3F3A"/>
    <w:rsid w:val="00593317"/>
    <w:rsid w:val="005D075F"/>
    <w:rsid w:val="006018A7"/>
    <w:rsid w:val="00636FF3"/>
    <w:rsid w:val="006821F2"/>
    <w:rsid w:val="006B1CCA"/>
    <w:rsid w:val="006F761D"/>
    <w:rsid w:val="00702CFA"/>
    <w:rsid w:val="007369A8"/>
    <w:rsid w:val="007D19A0"/>
    <w:rsid w:val="00835D12"/>
    <w:rsid w:val="008A19DA"/>
    <w:rsid w:val="0091076F"/>
    <w:rsid w:val="009A053B"/>
    <w:rsid w:val="00A87F8A"/>
    <w:rsid w:val="00AA3BAB"/>
    <w:rsid w:val="00B60190"/>
    <w:rsid w:val="00BF6BAB"/>
    <w:rsid w:val="00C340BB"/>
    <w:rsid w:val="00CA283D"/>
    <w:rsid w:val="00CA39D1"/>
    <w:rsid w:val="00CC4658"/>
    <w:rsid w:val="00CE406C"/>
    <w:rsid w:val="00E314F7"/>
    <w:rsid w:val="00E40396"/>
    <w:rsid w:val="00EA6A2C"/>
    <w:rsid w:val="00F607D6"/>
    <w:rsid w:val="00FB5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A2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D19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24624.2704" TargetMode="External"/><Relationship Id="rId4" Type="http://schemas.openxmlformats.org/officeDocument/2006/relationships/hyperlink" Target="garantF1://71632780.3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25</cp:revision>
  <cp:lastPrinted>2019-11-28T07:29:00Z</cp:lastPrinted>
  <dcterms:created xsi:type="dcterms:W3CDTF">2018-08-20T11:52:00Z</dcterms:created>
  <dcterms:modified xsi:type="dcterms:W3CDTF">2019-11-28T07:30:00Z</dcterms:modified>
</cp:coreProperties>
</file>