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3A" w:rsidRDefault="00D9123A" w:rsidP="00D912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D9123A" w:rsidRDefault="00D9123A" w:rsidP="00D912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9123A" w:rsidRDefault="00D9123A" w:rsidP="00D9123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9123A" w:rsidRDefault="00D9123A" w:rsidP="00D912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23A" w:rsidRDefault="00D9123A" w:rsidP="00D912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19 июня  2019 г. № 31</w:t>
      </w:r>
    </w:p>
    <w:p w:rsidR="00D9123A" w:rsidRDefault="00D9123A" w:rsidP="00D9123A">
      <w:pPr>
        <w:rPr>
          <w:rFonts w:ascii="Times New Roman" w:hAnsi="Times New Roman" w:cs="Times New Roman"/>
          <w:sz w:val="24"/>
          <w:szCs w:val="24"/>
        </w:rPr>
      </w:pPr>
    </w:p>
    <w:p w:rsidR="00D9123A" w:rsidRDefault="00D9123A" w:rsidP="00D912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НОВОВЫСЕЛСКОГО СЕЛЬСКОГО ПОСЕЛЕНИЯ ОТ 26.12.2018г. № 82 ПОРЯДОК УЧЕТА БЮДЖЕТНЫХ И ДЕНЕЖНЫХ ОБЯЗАТЕЛЬСТВ ПОЛУЧАТЕЛЕЙ СРЕДСТВ БЮДЖЕТА НОВОВЫСЕЛСКОГО СЕЛЬСКОГО ПОСЕЛЕНИЯ ЗУБОВО-ПОЛЯНСКОГО МУНИЦИПАЛЬНОГО РАЙОНА РЕСПУБЛИКИ МОРДОВИЯ</w:t>
      </w:r>
    </w:p>
    <w:p w:rsidR="00D9123A" w:rsidRDefault="00D9123A" w:rsidP="00D9123A">
      <w:pPr>
        <w:rPr>
          <w:sz w:val="24"/>
          <w:szCs w:val="24"/>
        </w:rPr>
      </w:pPr>
    </w:p>
    <w:p w:rsidR="00D9123A" w:rsidRDefault="00D9123A" w:rsidP="00D9123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статьей 219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</w:t>
      </w:r>
      <w:r w:rsidR="00302E3B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302E3B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302E3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02E3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302E3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постановляет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123A" w:rsidRDefault="00D9123A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02E3B">
        <w:rPr>
          <w:rFonts w:ascii="Times New Roman" w:hAnsi="Times New Roman" w:cs="Times New Roman"/>
          <w:sz w:val="24"/>
          <w:szCs w:val="24"/>
        </w:rPr>
        <w:t xml:space="preserve">Внести изменения в постановление администрация </w:t>
      </w:r>
      <w:proofErr w:type="spellStart"/>
      <w:r w:rsidR="00302E3B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302E3B">
        <w:rPr>
          <w:rFonts w:ascii="Times New Roman" w:hAnsi="Times New Roman" w:cs="Times New Roman"/>
          <w:sz w:val="24"/>
          <w:szCs w:val="24"/>
        </w:rPr>
        <w:t xml:space="preserve"> сельского поселения от 26.12.2018г. № 82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anchor="P30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Порядок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учета бюджетных и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302E3B">
        <w:rPr>
          <w:rFonts w:ascii="Times New Roman" w:hAnsi="Times New Roman" w:cs="Times New Roman"/>
          <w:sz w:val="24"/>
          <w:szCs w:val="24"/>
        </w:rPr>
        <w:t>ного района Республики Мордовия следующие изменения:</w:t>
      </w:r>
    </w:p>
    <w:p w:rsidR="00302E3B" w:rsidRDefault="00302E3B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302E3B">
        <w:rPr>
          <w:rFonts w:ascii="Times New Roman" w:hAnsi="Times New Roman" w:cs="Times New Roman"/>
          <w:b/>
          <w:sz w:val="24"/>
          <w:szCs w:val="24"/>
        </w:rPr>
        <w:t>в пункте 13</w:t>
      </w:r>
      <w:r w:rsidR="00D91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E3B" w:rsidRDefault="00302E3B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вторую дополнить абзацами следующего содержания:</w:t>
      </w:r>
    </w:p>
    <w:p w:rsidR="00E37B09" w:rsidRDefault="00302E3B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«наличие в Сведениях о бюджетном обязательстве </w:t>
      </w:r>
      <w:r w:rsidR="005C5ADF">
        <w:rPr>
          <w:rFonts w:ascii="Times New Roman" w:hAnsi="Times New Roman" w:cs="Times New Roman"/>
          <w:sz w:val="24"/>
          <w:szCs w:val="24"/>
        </w:rPr>
        <w:t xml:space="preserve">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2019г. № </w:t>
      </w:r>
      <w:proofErr w:type="spellStart"/>
      <w:r w:rsidR="005C5ADF">
        <w:rPr>
          <w:rFonts w:ascii="Times New Roman" w:hAnsi="Times New Roman" w:cs="Times New Roman"/>
          <w:sz w:val="24"/>
          <w:szCs w:val="24"/>
        </w:rPr>
        <w:t>Зн</w:t>
      </w:r>
      <w:proofErr w:type="spellEnd"/>
      <w:r w:rsidR="005C5ADF">
        <w:rPr>
          <w:rFonts w:ascii="Times New Roman" w:hAnsi="Times New Roman" w:cs="Times New Roman"/>
          <w:sz w:val="24"/>
          <w:szCs w:val="24"/>
        </w:rPr>
        <w:t xml:space="preserve"> (дале</w:t>
      </w:r>
      <w:proofErr w:type="gramStart"/>
      <w:r w:rsidR="005C5AD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5C5ADF">
        <w:rPr>
          <w:rFonts w:ascii="Times New Roman" w:hAnsi="Times New Roman" w:cs="Times New Roman"/>
          <w:sz w:val="24"/>
          <w:szCs w:val="24"/>
        </w:rPr>
        <w:t xml:space="preserve"> идентификатор государственного контракта (контракта, договора, соглашения),в случае, если по государственному контракту (контакту, договору, соглашению) осуществляется платежами,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</w:t>
      </w:r>
      <w:r w:rsidR="00F35B7E">
        <w:rPr>
          <w:rFonts w:ascii="Times New Roman" w:hAnsi="Times New Roman" w:cs="Times New Roman"/>
          <w:sz w:val="24"/>
          <w:szCs w:val="24"/>
        </w:rPr>
        <w:t xml:space="preserve">Правительства Российской Федерации от 24 октября 2018 года « 1268, подпунктом «б» пункта 6 случаев и условий продления исполнения бюджетной меры принуждения на срок </w:t>
      </w:r>
      <w:r w:rsidR="009953E0">
        <w:rPr>
          <w:rFonts w:ascii="Times New Roman" w:hAnsi="Times New Roman" w:cs="Times New Roman"/>
          <w:sz w:val="24"/>
          <w:szCs w:val="24"/>
        </w:rPr>
        <w:t>более одного года, утвержденных приказом Министерства финансов Российской Федерации от 19 декабря 2018г. № 275н;</w:t>
      </w:r>
    </w:p>
    <w:p w:rsidR="009953E0" w:rsidRDefault="009953E0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</w:t>
      </w:r>
      <w:r w:rsidRPr="009953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идентификатору государственного контракта (контракта, договора, соглашения), указанному в документе-основании;</w:t>
      </w:r>
    </w:p>
    <w:p w:rsidR="009953E0" w:rsidRDefault="009953E0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части третьей слова «абзацем восьмым» заменить словами «абзацем пятым части второй»;</w:t>
      </w:r>
    </w:p>
    <w:p w:rsidR="009953E0" w:rsidRDefault="009953E0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дополнить частью четвертой следующего содержания:</w:t>
      </w:r>
    </w:p>
    <w:p w:rsidR="009953E0" w:rsidRDefault="009953E0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 постановке на учет бюджетного обязательства (внесения изменений в поставленное на учет бюджетное обязательство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>)о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рган, осуществляющий открытие и ведение лицевых счетов, осуществляет проверку предмета бюджетного обязательства, наименования вида средств, </w:t>
      </w:r>
      <w:r w:rsidR="003F69B4">
        <w:rPr>
          <w:rFonts w:ascii="Times New Roman" w:hAnsi="Times New Roman" w:cs="Times New Roman"/>
          <w:sz w:val="24"/>
          <w:szCs w:val="24"/>
        </w:rPr>
        <w:t xml:space="preserve">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1-9 графы 2 Перечня, на предмет соблюдения запрета на финансовое обеспечение за счет средств республиканского бюджета, бюджета </w:t>
      </w:r>
      <w:proofErr w:type="spellStart"/>
      <w:r w:rsidR="003F69B4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3F69B4">
        <w:rPr>
          <w:rFonts w:ascii="Times New Roman" w:hAnsi="Times New Roman" w:cs="Times New Roman"/>
          <w:sz w:val="24"/>
          <w:szCs w:val="24"/>
        </w:rPr>
        <w:t xml:space="preserve"> сельского поселения капитальных вложений в объекты государственной (муниципальной) собственности </w:t>
      </w:r>
      <w:proofErr w:type="gramStart"/>
      <w:r w:rsidR="003F69B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3F69B4">
        <w:rPr>
          <w:rFonts w:ascii="Times New Roman" w:hAnsi="Times New Roman" w:cs="Times New Roman"/>
          <w:sz w:val="24"/>
          <w:szCs w:val="24"/>
        </w:rPr>
        <w:t xml:space="preserve">в том числе в форме субсидий и иных межбюджетных трансфертов), кроме случаев, когда в целях </w:t>
      </w:r>
      <w:proofErr w:type="spellStart"/>
      <w:r w:rsidR="003F69B4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3F69B4">
        <w:rPr>
          <w:rFonts w:ascii="Times New Roman" w:hAnsi="Times New Roman" w:cs="Times New Roman"/>
          <w:sz w:val="24"/>
          <w:szCs w:val="24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 w:rsidR="003F69B4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3F69B4">
        <w:rPr>
          <w:rFonts w:ascii="Times New Roman" w:hAnsi="Times New Roman" w:cs="Times New Roman"/>
          <w:sz w:val="24"/>
          <w:szCs w:val="24"/>
        </w:rPr>
        <w:t xml:space="preserve"> сельского поселения»;</w:t>
      </w:r>
    </w:p>
    <w:p w:rsidR="003F69B4" w:rsidRDefault="003F69B4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3F69B4">
        <w:rPr>
          <w:rFonts w:ascii="Times New Roman" w:hAnsi="Times New Roman" w:cs="Times New Roman"/>
          <w:b/>
          <w:sz w:val="24"/>
          <w:szCs w:val="24"/>
        </w:rPr>
        <w:t>в пункте 17</w:t>
      </w:r>
    </w:p>
    <w:p w:rsidR="003F69B4" w:rsidRDefault="003F69B4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69B4">
        <w:rPr>
          <w:rFonts w:ascii="Times New Roman" w:hAnsi="Times New Roman" w:cs="Times New Roman"/>
          <w:sz w:val="24"/>
          <w:szCs w:val="24"/>
        </w:rPr>
        <w:t xml:space="preserve">в абзаце </w:t>
      </w:r>
      <w:r>
        <w:rPr>
          <w:rFonts w:ascii="Times New Roman" w:hAnsi="Times New Roman" w:cs="Times New Roman"/>
          <w:sz w:val="24"/>
          <w:szCs w:val="24"/>
        </w:rPr>
        <w:t>первом слова «абзацами пятым-седьмым, девятым» заменить словами «абзацами вторым-четвертым, шестым-восьмым части второй, части четвертой»;</w:t>
      </w:r>
    </w:p>
    <w:p w:rsidR="003F69B4" w:rsidRDefault="003F69B4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69B4">
        <w:rPr>
          <w:rFonts w:ascii="Times New Roman" w:hAnsi="Times New Roman" w:cs="Times New Roman"/>
          <w:sz w:val="24"/>
          <w:szCs w:val="24"/>
        </w:rPr>
        <w:t xml:space="preserve">в абзаце </w:t>
      </w:r>
      <w:r>
        <w:rPr>
          <w:rFonts w:ascii="Times New Roman" w:hAnsi="Times New Roman" w:cs="Times New Roman"/>
          <w:sz w:val="24"/>
          <w:szCs w:val="24"/>
        </w:rPr>
        <w:t>втором  слова «абзацем восьмым» заменить словами «абзацем пятым части второй»;</w:t>
      </w:r>
    </w:p>
    <w:p w:rsidR="003F69B4" w:rsidRDefault="00BE37FA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BE37FA">
        <w:rPr>
          <w:rFonts w:ascii="Times New Roman" w:hAnsi="Times New Roman" w:cs="Times New Roman"/>
          <w:b/>
          <w:sz w:val="24"/>
          <w:szCs w:val="24"/>
        </w:rPr>
        <w:t>в пункте 18</w:t>
      </w:r>
    </w:p>
    <w:p w:rsidR="00BE37FA" w:rsidRDefault="00BE37FA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части второй слова «абзацем первом» заменить словами «в части первой»;</w:t>
      </w:r>
    </w:p>
    <w:p w:rsidR="00BE37FA" w:rsidRDefault="00BE37FA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третью изложить в следующей редакции:</w:t>
      </w:r>
    </w:p>
    <w:p w:rsidR="00BE37FA" w:rsidRDefault="00BE37FA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 случае отрицательного результата проверки Сведений о бюджетном обязательстве,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сфомированных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бюджетным обязательствам, предусмотренным настоящим пунктом, на соответствии требованиям, предусмотренным абзацем пятым части второй пункта 13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настоящегоПорядка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орган, осуществляющий открытие и ведение лицевых счетов, направляет главному распорядителю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средств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ведении которого находится получатель средств бюджета, для сведения Уведомление о превышении бюджетных обязательств неиспользованных лимитов бюджетных обязательств не позднее следующего рабочего дня после дня совершения операций, предусмотренных настоящим пунктом»;</w:t>
      </w:r>
    </w:p>
    <w:p w:rsidR="00D20057" w:rsidRDefault="00D20057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четвертую исключить;</w:t>
      </w:r>
    </w:p>
    <w:p w:rsidR="00D20057" w:rsidRDefault="00D20057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D20057">
        <w:rPr>
          <w:rFonts w:ascii="Times New Roman" w:hAnsi="Times New Roman" w:cs="Times New Roman"/>
          <w:b/>
          <w:sz w:val="24"/>
          <w:szCs w:val="24"/>
        </w:rPr>
        <w:t>строку 13 таблицы приложения 3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43515" w:rsidRDefault="00043515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54"/>
        <w:gridCol w:w="4226"/>
        <w:gridCol w:w="5040"/>
      </w:tblGrid>
      <w:tr w:rsidR="00043515" w:rsidTr="0004351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546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547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Документ, не определенный пунктами 3 - 12 настоящего перечня, в соответствии с которым возникает бюджетное обязательство получателя средств бюджета:</w:t>
            </w:r>
          </w:p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-нормативный правовой акт, в соответствии с которым во</w:t>
            </w:r>
            <w:r w:rsidR="003124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никают публичные нормативные (публичные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обязательства) обязательства по уплате платежей в бюджет (не требующие заключения договора);</w:t>
            </w:r>
          </w:p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не направлена информация и документы по указанному договору для их включения в реестр контрактов;</w:t>
            </w:r>
          </w:p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-извещение об осуществлении закупки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8675F8" w:rsidRDefault="008675F8" w:rsidP="008675F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-государственный контракт (договор) на оказание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8675F8" w:rsidRDefault="008675F8" w:rsidP="008675F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-государственный контракт (договор) на оказание получателям социальных выплат банковских услуг;</w:t>
            </w:r>
          </w:p>
          <w:p w:rsidR="008675F8" w:rsidRDefault="008675F8" w:rsidP="008675F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-правовой акт, предусматривающий предоставление из бюджета иных межбюджетных трансфертов бюджетам муниципальных образований на решение вопросов местного значения, осуществляемое с привлечением средств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самооблажения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граждан;</w:t>
            </w:r>
          </w:p>
          <w:p w:rsidR="00043515" w:rsidRDefault="008675F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-правовой акт, предусматривающий предоставление из бюджета Республики Мордовия бюджетам муниципальных образований межбюджетного трансферта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резервного фонда Правительства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  <w:proofErr w:type="gramEnd"/>
          </w:p>
          <w:p w:rsidR="008675F8" w:rsidRDefault="008675F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правовой акт, предусматривающий предоставление из республиканского бюджета Республики Мордовия денежных средств физическим и юридическим лицам из резервного фонда Главы Республики Мордовия на обеспечение непредвиденных расходов;</w:t>
            </w:r>
          </w:p>
          <w:p w:rsidR="008675F8" w:rsidRDefault="0031247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-договор (соглашение) о предоставление субсидии физическому лицу производителю товаров, работ, услуг, не являющемуся индивидуальным предпринимателем;</w:t>
            </w:r>
          </w:p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договор на оказание услуг, выполнение работ, заключенный получателем средств бюджета</w:t>
            </w:r>
            <w:r w:rsidR="0031247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физическим лицом, не являющимся </w:t>
            </w:r>
            <w:r w:rsidR="00312476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предпринимателем;</w:t>
            </w:r>
          </w:p>
          <w:p w:rsidR="00043515" w:rsidRDefault="0031247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r w:rsidR="00043515">
              <w:rPr>
                <w:rFonts w:ascii="Times New Roman" w:hAnsi="Times New Roman" w:cs="Times New Roman"/>
                <w:sz w:val="24"/>
                <w:szCs w:val="24"/>
              </w:rPr>
              <w:t xml:space="preserve">ной документ, в соответствии с которым возникает бюджетное обязательство получателя средств бюджета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Авансовый отчет (ф. 0504505)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выполненных работ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приема-передачи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об оказании услуг</w:t>
            </w:r>
          </w:p>
        </w:tc>
      </w:tr>
      <w:tr w:rsidR="00312476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476" w:rsidRDefault="00312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476" w:rsidRDefault="00312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476" w:rsidRDefault="0031247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контракт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осуществления авансовых платежей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условиями государственного контракта)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Справка-расчет</w:t>
            </w:r>
            <w:r w:rsidR="00312476">
              <w:rPr>
                <w:rFonts w:ascii="Times New Roman" w:hAnsi="Times New Roman" w:cs="Times New Roman"/>
                <w:sz w:val="24"/>
                <w:szCs w:val="24"/>
              </w:rPr>
              <w:t xml:space="preserve"> или иной документ, являющийся основанием для оплаты неустойки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31247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 перечислении межбюджетного трансферта по форме, установленной в соответствии с порядком (правилами) предоставления межбюджетного трансферта в форме субсидии, субвенции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иного межбюджетного трансферта, имеющего целевое назначение</w:t>
            </w:r>
          </w:p>
        </w:tc>
      </w:tr>
      <w:tr w:rsidR="00312476" w:rsidTr="00312476">
        <w:trPr>
          <w:trHeight w:val="58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476" w:rsidRDefault="00312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476" w:rsidRDefault="00312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476" w:rsidRDefault="0031247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Платежный документ, необходимый для оплаты денежных обязательств и документ, подтверждающий </w:t>
            </w:r>
            <w:r w:rsidR="00343E4F">
              <w:rPr>
                <w:rFonts w:ascii="Times New Roman" w:hAnsi="Times New Roman" w:cs="Times New Roman"/>
                <w:sz w:val="24"/>
                <w:szCs w:val="24"/>
              </w:rPr>
              <w:t>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на выдачу денежных средств под отчет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физического лица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Квитанция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Служебная записка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Счет-фактура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Товарная накладная (унифицированная форма N ТОРГ-12) (ф. 0330212)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</w:p>
        </w:tc>
      </w:tr>
      <w:tr w:rsidR="00343E4F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4F" w:rsidRDefault="00343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4F" w:rsidRDefault="00343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4F" w:rsidRDefault="00343E4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на оказание услуг, выполнение работ, заключенный получателем средств бюджета с физическим лицом, не являющимся индивидуальным предпринимателем (в случае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авансовых платежей в соответствии с условиями договора)</w:t>
            </w:r>
          </w:p>
        </w:tc>
      </w:tr>
      <w:tr w:rsidR="00343E4F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4F" w:rsidRDefault="00343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E4F" w:rsidRDefault="00343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E4F" w:rsidRDefault="00343E4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выполнение условий, установленных при предоставлении субсидий физическому лицу- производителю товаров, работ, услуг, в соответствии с порядком (правилами) предоставления субсидий;</w:t>
            </w:r>
          </w:p>
          <w:p w:rsidR="00343E4F" w:rsidRDefault="00343E4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Заявка на предоставлений субсидий физическому лицу – производителю товаров, работ, услуг по форме, установленной в соответствии с порядком (правилами предоставления указанной субсидии (при наличии).</w:t>
            </w:r>
            <w:proofErr w:type="gramEnd"/>
          </w:p>
        </w:tc>
      </w:tr>
      <w:tr w:rsidR="00043515" w:rsidTr="0004351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515" w:rsidRDefault="0004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515" w:rsidRDefault="00043515" w:rsidP="00343E4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Иной документ, подтверждающий возникновение денежного обязательства получателя средств бюджета</w:t>
            </w:r>
            <w:r w:rsidR="00343E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43515" w:rsidRDefault="00043515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43515" w:rsidRDefault="00343E4F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опубликования, за исключением подпунктов 3 и 4 пункта 1 настоящего постановления, которые вступают в силу со дня официального опубликования и распространяют действие на правоотношения, возникшие с 01 апреля 2019 года.</w:t>
      </w:r>
    </w:p>
    <w:p w:rsidR="00343E4F" w:rsidRDefault="00343E4F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3E4F" w:rsidRDefault="00343E4F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3E4F" w:rsidRDefault="00343E4F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E4F" w:rsidRDefault="00343E4F" w:rsidP="0004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Е.В.Ширяйкина</w:t>
      </w:r>
      <w:proofErr w:type="spellEnd"/>
    </w:p>
    <w:p w:rsidR="00043515" w:rsidRDefault="00043515" w:rsidP="00043515">
      <w:pPr>
        <w:rPr>
          <w:rFonts w:ascii="Times New Roman" w:hAnsi="Times New Roman" w:cs="Times New Roman"/>
          <w:sz w:val="24"/>
          <w:szCs w:val="24"/>
        </w:rPr>
      </w:pPr>
    </w:p>
    <w:p w:rsidR="00D20057" w:rsidRPr="00BE37FA" w:rsidRDefault="00D20057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7B09" w:rsidRPr="003F69B4" w:rsidRDefault="00E37B09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7B09" w:rsidRDefault="00E37B09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7B09" w:rsidRDefault="00E37B09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7B09" w:rsidRDefault="00E37B09" w:rsidP="00D9123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E37B09" w:rsidSect="00C47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23A"/>
    <w:rsid w:val="00043515"/>
    <w:rsid w:val="00302E3B"/>
    <w:rsid w:val="00312476"/>
    <w:rsid w:val="00343E4F"/>
    <w:rsid w:val="003F69B4"/>
    <w:rsid w:val="005C5ADF"/>
    <w:rsid w:val="008675F8"/>
    <w:rsid w:val="00990F59"/>
    <w:rsid w:val="009953E0"/>
    <w:rsid w:val="00A357C1"/>
    <w:rsid w:val="00BE37FA"/>
    <w:rsid w:val="00C477D4"/>
    <w:rsid w:val="00D20057"/>
    <w:rsid w:val="00D9123A"/>
    <w:rsid w:val="00E37B09"/>
    <w:rsid w:val="00F3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23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123A"/>
    <w:rPr>
      <w:color w:val="0000FF"/>
      <w:u w:val="single"/>
    </w:rPr>
  </w:style>
  <w:style w:type="paragraph" w:customStyle="1" w:styleId="ConsPlusNormal">
    <w:name w:val="ConsPlusNormal"/>
    <w:uiPriority w:val="99"/>
    <w:rsid w:val="00D91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D91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8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User1\AppData\Local\Temp\Rar$DI60.552\&#1055;&#1088;&#1080;&#1082;&#1072;&#1079;%20&#1087;&#1086;&#1088;&#1103;&#1076;&#1086;&#1082;%20&#1041;&#1054;%20&#1080;%20&#1044;&#1054;%20&#1053;&#1054;&#1042;&#1054;&#1042;&#1067;&#1057;.docx" TargetMode="External"/><Relationship Id="rId4" Type="http://schemas.openxmlformats.org/officeDocument/2006/relationships/hyperlink" Target="consultantplus://offline/ref=8DECB31281443523EA2F87C12FD6AD603048002E6C39D01A208A08A23EEA4D0DF4D1988950ECa4U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2019-07-16T10:13:00Z</dcterms:created>
  <dcterms:modified xsi:type="dcterms:W3CDTF">2019-07-16T12:00:00Z</dcterms:modified>
</cp:coreProperties>
</file>