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94A" w:rsidRDefault="0002494A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>Совет депутатов</w:t>
      </w:r>
    </w:p>
    <w:p w:rsidR="0002494A" w:rsidRPr="00233BD6" w:rsidRDefault="0002494A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>
        <w:rPr>
          <w:rFonts w:ascii="Times New Roman" w:hAnsi="Times New Roman"/>
          <w:b/>
          <w:caps/>
          <w:color w:val="000000"/>
          <w:sz w:val="32"/>
          <w:szCs w:val="32"/>
        </w:rPr>
        <w:t>Зарубкинского</w:t>
      </w: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 xml:space="preserve"> СЕЛЬСКОГО ПОСЕЛЕНИЯ</w:t>
      </w:r>
    </w:p>
    <w:p w:rsidR="0002494A" w:rsidRPr="00233BD6" w:rsidRDefault="0002494A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>Зубово – Полянского муниципального района</w:t>
      </w:r>
    </w:p>
    <w:p w:rsidR="0002494A" w:rsidRPr="00233BD6" w:rsidRDefault="0002494A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>Республики Мордовия</w:t>
      </w:r>
    </w:p>
    <w:p w:rsidR="0002494A" w:rsidRDefault="0002494A" w:rsidP="00233BD6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02494A" w:rsidRPr="00233BD6" w:rsidRDefault="0002494A" w:rsidP="00755AFD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olor w:val="000000"/>
          <w:sz w:val="32"/>
          <w:szCs w:val="32"/>
        </w:rPr>
        <w:t>РЕШЕНИЕ</w:t>
      </w:r>
    </w:p>
    <w:p w:rsidR="0002494A" w:rsidRPr="00233BD6" w:rsidRDefault="0002494A" w:rsidP="001F7ADA">
      <w:pPr>
        <w:spacing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>от</w:t>
      </w:r>
      <w:r>
        <w:rPr>
          <w:rFonts w:ascii="Times New Roman" w:hAnsi="Times New Roman"/>
          <w:color w:val="000000"/>
          <w:sz w:val="28"/>
          <w:szCs w:val="28"/>
        </w:rPr>
        <w:t xml:space="preserve"> 29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color w:val="000000"/>
            <w:sz w:val="28"/>
            <w:szCs w:val="28"/>
          </w:rPr>
          <w:t xml:space="preserve">2019 </w:t>
        </w:r>
        <w:r w:rsidRPr="00233BD6">
          <w:rPr>
            <w:rFonts w:ascii="Times New Roman" w:hAnsi="Times New Roman"/>
            <w:color w:val="000000"/>
            <w:sz w:val="28"/>
            <w:szCs w:val="28"/>
          </w:rPr>
          <w:t>г</w:t>
        </w:r>
      </w:smartTag>
      <w:r w:rsidRPr="00233BD6"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233BD6">
        <w:rPr>
          <w:rFonts w:ascii="Times New Roman" w:hAnsi="Times New Roman"/>
          <w:color w:val="000000"/>
          <w:sz w:val="28"/>
          <w:szCs w:val="28"/>
        </w:rPr>
        <w:t xml:space="preserve">   №</w:t>
      </w:r>
      <w:r>
        <w:rPr>
          <w:rFonts w:ascii="Times New Roman" w:hAnsi="Times New Roman"/>
          <w:color w:val="000000"/>
          <w:sz w:val="28"/>
          <w:szCs w:val="28"/>
        </w:rPr>
        <w:t xml:space="preserve"> 1</w:t>
      </w:r>
    </w:p>
    <w:p w:rsidR="0002494A" w:rsidRPr="00233BD6" w:rsidRDefault="0002494A" w:rsidP="001F7ADA">
      <w:pPr>
        <w:widowControl w:val="0"/>
        <w:autoSpaceDE w:val="0"/>
        <w:autoSpaceDN w:val="0"/>
        <w:adjustRightInd w:val="0"/>
        <w:spacing w:before="108" w:after="108" w:line="240" w:lineRule="auto"/>
        <w:ind w:firstLine="900"/>
        <w:jc w:val="both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OLE_LINK1"/>
      <w:r w:rsidRPr="00755AFD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Зарубкинского сельского поселения от 25.05.2018 г. № 1 </w:t>
      </w:r>
      <w:r w:rsidRPr="00755AFD">
        <w:rPr>
          <w:rFonts w:ascii="Times New Roman" w:hAnsi="Times New Roman"/>
          <w:b/>
          <w:color w:val="000000"/>
          <w:sz w:val="28"/>
          <w:szCs w:val="28"/>
        </w:rPr>
        <w:t>«Об установлении земельного налога»</w:t>
      </w:r>
    </w:p>
    <w:bookmarkEnd w:id="0"/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2494A" w:rsidRPr="00755AFD" w:rsidRDefault="0002494A" w:rsidP="00755AF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5AFD">
        <w:rPr>
          <w:color w:val="000000"/>
          <w:sz w:val="28"/>
          <w:szCs w:val="28"/>
        </w:rPr>
        <w:t xml:space="preserve">В соответствии с пунктом 1 статьи 387 </w:t>
      </w:r>
      <w:hyperlink r:id="rId4" w:history="1">
        <w:r w:rsidRPr="00755AFD">
          <w:rPr>
            <w:rStyle w:val="Hyperlink"/>
            <w:color w:val="000000"/>
            <w:sz w:val="28"/>
            <w:szCs w:val="28"/>
            <w:u w:val="none"/>
          </w:rPr>
          <w:t xml:space="preserve">Налогового кодекса Российской Федерации </w:t>
        </w:r>
      </w:hyperlink>
      <w:r w:rsidRPr="00755AFD">
        <w:rPr>
          <w:color w:val="000000"/>
          <w:sz w:val="28"/>
          <w:szCs w:val="28"/>
        </w:rPr>
        <w:t xml:space="preserve">Совет депутатов  Зарубкинского сельского поселения Зубово-Полянского муниципального района </w:t>
      </w:r>
      <w:r w:rsidRPr="00755AFD">
        <w:rPr>
          <w:b/>
          <w:color w:val="000000"/>
          <w:sz w:val="28"/>
          <w:szCs w:val="28"/>
        </w:rPr>
        <w:t>РЕШИЛ:</w:t>
      </w: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1. Внести в решение Совета депутатов Зарубкинского сельского поселения  Зубово-Полянского муниципального района Республики Мордовия от 25.05.2018 года № 1  "Об установлении земельного налога" следующие изменения: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5AFD">
        <w:rPr>
          <w:rFonts w:ascii="Times New Roman" w:hAnsi="Times New Roman"/>
          <w:b/>
          <w:color w:val="000000"/>
          <w:sz w:val="28"/>
          <w:szCs w:val="28"/>
        </w:rPr>
        <w:t>1.1. Пункт 4  изложить в следующей редакции: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5AFD">
        <w:rPr>
          <w:rFonts w:ascii="Times New Roman" w:hAnsi="Times New Roman"/>
          <w:b/>
          <w:color w:val="000000"/>
          <w:sz w:val="28"/>
          <w:szCs w:val="28"/>
        </w:rPr>
        <w:t>1.2. Подпункт 1 пункта 5 изложить в следующей редакции:</w:t>
      </w: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49"/>
      <w:r w:rsidRPr="00755AFD">
        <w:rPr>
          <w:rFonts w:ascii="Times New Roman" w:hAnsi="Times New Roman"/>
          <w:color w:val="000000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351"/>
      <w:bookmarkEnd w:id="1"/>
      <w:r w:rsidRPr="00755AFD">
        <w:rPr>
          <w:rFonts w:ascii="Times New Roman" w:hAnsi="Times New Roman"/>
          <w:color w:val="000000"/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352"/>
      <w:bookmarkEnd w:id="2"/>
      <w:r w:rsidRPr="00755AFD">
        <w:rPr>
          <w:rFonts w:ascii="Times New Roman" w:hAnsi="Times New Roman"/>
          <w:color w:val="000000"/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hyperlink r:id="rId5" w:history="1">
        <w:r w:rsidRPr="00755AFD">
          <w:rPr>
            <w:rFonts w:ascii="Times New Roman" w:hAnsi="Times New Roman"/>
            <w:color w:val="000000"/>
            <w:sz w:val="28"/>
            <w:szCs w:val="28"/>
          </w:rPr>
          <w:t>Федеральным законом</w:t>
        </w:r>
      </w:hyperlink>
      <w:r w:rsidRPr="00755AFD">
        <w:rPr>
          <w:rFonts w:ascii="Times New Roman" w:hAnsi="Times New Roman"/>
          <w:color w:val="000000"/>
          <w:sz w:val="28"/>
          <w:szCs w:val="28"/>
        </w:rPr>
        <w:t xml:space="preserve"> от 29 июля 2017 года №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sub_3940115"/>
      <w:bookmarkEnd w:id="3"/>
      <w:r w:rsidRPr="00755AFD">
        <w:rPr>
          <w:rFonts w:ascii="Times New Roman" w:hAnsi="Times New Roman"/>
          <w:color w:val="000000"/>
          <w:sz w:val="28"/>
          <w:szCs w:val="28"/>
        </w:rPr>
        <w:t xml:space="preserve">- ограниченных в обороте в соответствии с </w:t>
      </w:r>
      <w:hyperlink r:id="rId6" w:history="1">
        <w:r w:rsidRPr="00755AFD">
          <w:rPr>
            <w:rFonts w:ascii="Times New Roman" w:hAnsi="Times New Roman"/>
            <w:color w:val="000000"/>
            <w:sz w:val="28"/>
            <w:szCs w:val="28"/>
          </w:rPr>
          <w:t>законодательством</w:t>
        </w:r>
      </w:hyperlink>
      <w:r w:rsidRPr="00755AFD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</w:t>
      </w:r>
      <w:bookmarkEnd w:id="4"/>
      <w:r w:rsidRPr="00755AFD">
        <w:rPr>
          <w:rFonts w:ascii="Times New Roman" w:hAnsi="Times New Roman"/>
          <w:color w:val="000000"/>
          <w:sz w:val="28"/>
          <w:szCs w:val="28"/>
        </w:rPr>
        <w:t>.</w:t>
      </w: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b/>
          <w:color w:val="000000"/>
          <w:sz w:val="28"/>
          <w:szCs w:val="28"/>
        </w:rPr>
        <w:t>1.3. В пункте 6 слова</w:t>
      </w:r>
      <w:r w:rsidRPr="00755AFD">
        <w:rPr>
          <w:rFonts w:ascii="Times New Roman" w:hAnsi="Times New Roman"/>
          <w:color w:val="000000"/>
          <w:sz w:val="28"/>
          <w:szCs w:val="28"/>
        </w:rPr>
        <w:t xml:space="preserve"> «Налогоплательщики-организации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 w:rsidRPr="00755AFD">
        <w:rPr>
          <w:rFonts w:ascii="Times New Roman" w:hAnsi="Times New Roman"/>
          <w:b/>
          <w:color w:val="000000"/>
          <w:sz w:val="28"/>
          <w:szCs w:val="28"/>
        </w:rPr>
        <w:t>заменить на:</w:t>
      </w:r>
      <w:r w:rsidRPr="00755AF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5" w:name="sub_3972"/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6" w:name="sub_3973"/>
      <w:bookmarkEnd w:id="5"/>
      <w:r w:rsidRPr="00755AFD">
        <w:rPr>
          <w:rFonts w:ascii="Times New Roman" w:hAnsi="Times New Roman"/>
          <w:color w:val="000000"/>
          <w:sz w:val="28"/>
          <w:szCs w:val="28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периодом.»</w:t>
      </w:r>
    </w:p>
    <w:bookmarkEnd w:id="6"/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5AFD">
        <w:rPr>
          <w:rFonts w:ascii="Times New Roman" w:hAnsi="Times New Roman"/>
          <w:b/>
          <w:color w:val="000000"/>
          <w:sz w:val="28"/>
          <w:szCs w:val="28"/>
        </w:rPr>
        <w:t>1.4. Пункт 7 дополнить абзацами следующего содержания: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 xml:space="preserve">Уменьшение налоговой базы в соответствии с </w:t>
      </w:r>
      <w:hyperlink w:anchor="sub_39105" w:history="1">
        <w:r w:rsidRPr="00755AFD">
          <w:rPr>
            <w:rFonts w:ascii="Times New Roman" w:hAnsi="Times New Roman"/>
            <w:color w:val="000000"/>
            <w:sz w:val="28"/>
            <w:szCs w:val="28"/>
          </w:rPr>
          <w:t>пунктом 5</w:t>
        </w:r>
      </w:hyperlink>
      <w:r w:rsidRPr="00755AFD">
        <w:rPr>
          <w:rFonts w:ascii="Times New Roman" w:hAnsi="Times New Roman"/>
          <w:color w:val="000000"/>
          <w:sz w:val="28"/>
          <w:szCs w:val="28"/>
        </w:rPr>
        <w:t xml:space="preserve"> статьи 391 НК РФ (налоговый вычет) производится в отношении одного земельного участка по выбору налогоплательщика.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7" w:name="sub_39106012"/>
      <w:r w:rsidRPr="00755AFD">
        <w:rPr>
          <w:rFonts w:ascii="Times New Roman" w:hAnsi="Times New Roman"/>
          <w:color w:val="000000"/>
          <w:sz w:val="28"/>
          <w:szCs w:val="28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  <w:bookmarkEnd w:id="7"/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2. Настоящее решение подлежит опубликованию в газете «Вестник» и на официальном сайте Зарубкинского сельского поселения.</w:t>
      </w: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3. Настоящее решение вступает в силу с 1 января 2020 года, но не ранее одного месяца со дня его официального опубликования.</w:t>
      </w:r>
    </w:p>
    <w:p w:rsidR="0002494A" w:rsidRDefault="0002494A" w:rsidP="00755A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Default="0002494A" w:rsidP="00755A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494A" w:rsidRPr="00755AFD" w:rsidRDefault="0002494A" w:rsidP="00755AF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>Глава Зарубкинского сельского поселения</w:t>
      </w:r>
    </w:p>
    <w:p w:rsidR="0002494A" w:rsidRPr="00755AFD" w:rsidRDefault="0002494A" w:rsidP="00755AF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 xml:space="preserve">Зубово-Полянского муниципального района </w:t>
      </w:r>
    </w:p>
    <w:p w:rsidR="0002494A" w:rsidRPr="00755AFD" w:rsidRDefault="0002494A" w:rsidP="00755AF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5AFD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755AFD">
        <w:rPr>
          <w:rFonts w:ascii="Times New Roman" w:hAnsi="Times New Roman"/>
          <w:color w:val="000000"/>
          <w:sz w:val="28"/>
          <w:szCs w:val="28"/>
        </w:rPr>
        <w:t>Митрейкина Л.В.</w:t>
      </w:r>
    </w:p>
    <w:p w:rsidR="0002494A" w:rsidRPr="00755AFD" w:rsidRDefault="0002494A" w:rsidP="00755A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02494A" w:rsidRPr="002D4C15" w:rsidRDefault="0002494A" w:rsidP="001F7ADA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</w:p>
    <w:p w:rsidR="0002494A" w:rsidRPr="002D4C15" w:rsidRDefault="0002494A" w:rsidP="001F7ADA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</w:p>
    <w:p w:rsidR="0002494A" w:rsidRPr="002D4C15" w:rsidRDefault="0002494A">
      <w:pPr>
        <w:rPr>
          <w:rFonts w:ascii="Arial" w:hAnsi="Arial" w:cs="Arial"/>
          <w:color w:val="000000"/>
          <w:sz w:val="24"/>
          <w:szCs w:val="24"/>
        </w:rPr>
      </w:pPr>
    </w:p>
    <w:sectPr w:rsidR="0002494A" w:rsidRPr="002D4C15" w:rsidSect="00B2038A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1C9"/>
    <w:rsid w:val="0002494A"/>
    <w:rsid w:val="00043C4A"/>
    <w:rsid w:val="000603A4"/>
    <w:rsid w:val="000F1E81"/>
    <w:rsid w:val="0011782D"/>
    <w:rsid w:val="0013270D"/>
    <w:rsid w:val="00146577"/>
    <w:rsid w:val="001F5406"/>
    <w:rsid w:val="001F7ADA"/>
    <w:rsid w:val="00233BD6"/>
    <w:rsid w:val="00274230"/>
    <w:rsid w:val="002D4C15"/>
    <w:rsid w:val="002F2FD4"/>
    <w:rsid w:val="002F54B8"/>
    <w:rsid w:val="003046D5"/>
    <w:rsid w:val="00317EE5"/>
    <w:rsid w:val="00367ED1"/>
    <w:rsid w:val="003A4C68"/>
    <w:rsid w:val="003E3521"/>
    <w:rsid w:val="003E4B8F"/>
    <w:rsid w:val="003E58B7"/>
    <w:rsid w:val="00460E44"/>
    <w:rsid w:val="00461232"/>
    <w:rsid w:val="004850BA"/>
    <w:rsid w:val="004A37C1"/>
    <w:rsid w:val="004E5192"/>
    <w:rsid w:val="00510101"/>
    <w:rsid w:val="00522D63"/>
    <w:rsid w:val="005519EE"/>
    <w:rsid w:val="00591499"/>
    <w:rsid w:val="005C2503"/>
    <w:rsid w:val="005D0F1C"/>
    <w:rsid w:val="00615919"/>
    <w:rsid w:val="00672ADF"/>
    <w:rsid w:val="0068358D"/>
    <w:rsid w:val="00686E95"/>
    <w:rsid w:val="00720794"/>
    <w:rsid w:val="00755AFD"/>
    <w:rsid w:val="007E1794"/>
    <w:rsid w:val="00817476"/>
    <w:rsid w:val="008430B0"/>
    <w:rsid w:val="008C6839"/>
    <w:rsid w:val="008E71C9"/>
    <w:rsid w:val="00916B8D"/>
    <w:rsid w:val="00916F5F"/>
    <w:rsid w:val="009813FF"/>
    <w:rsid w:val="0098569A"/>
    <w:rsid w:val="009B071B"/>
    <w:rsid w:val="009B6DC9"/>
    <w:rsid w:val="009F3FDB"/>
    <w:rsid w:val="00A5503D"/>
    <w:rsid w:val="00AE20E2"/>
    <w:rsid w:val="00B07190"/>
    <w:rsid w:val="00B131B3"/>
    <w:rsid w:val="00B2038A"/>
    <w:rsid w:val="00B66CE5"/>
    <w:rsid w:val="00B85A59"/>
    <w:rsid w:val="00C16A85"/>
    <w:rsid w:val="00C45590"/>
    <w:rsid w:val="00C46F2A"/>
    <w:rsid w:val="00C60372"/>
    <w:rsid w:val="00D150C8"/>
    <w:rsid w:val="00F32C43"/>
    <w:rsid w:val="00FA77A4"/>
    <w:rsid w:val="00FF1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40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basedOn w:val="DefaultParagraphFont"/>
    <w:uiPriority w:val="99"/>
    <w:rsid w:val="008E71C9"/>
    <w:rPr>
      <w:rFonts w:cs="Times New Roman"/>
      <w:color w:val="106BBE"/>
    </w:rPr>
  </w:style>
  <w:style w:type="paragraph" w:customStyle="1" w:styleId="ConsPlusNormal">
    <w:name w:val="ConsPlusNormal"/>
    <w:uiPriority w:val="99"/>
    <w:rsid w:val="0013270D"/>
    <w:pPr>
      <w:widowControl w:val="0"/>
      <w:autoSpaceDE w:val="0"/>
      <w:autoSpaceDN w:val="0"/>
    </w:pPr>
    <w:rPr>
      <w:rFonts w:cs="Calibri"/>
      <w:szCs w:val="20"/>
    </w:rPr>
  </w:style>
  <w:style w:type="character" w:customStyle="1" w:styleId="a0">
    <w:name w:val="Сравнение редакций. Добавленный фрагмент"/>
    <w:uiPriority w:val="99"/>
    <w:rsid w:val="0013270D"/>
    <w:rPr>
      <w:color w:val="000000"/>
      <w:shd w:val="clear" w:color="auto" w:fill="C1D7FF"/>
    </w:rPr>
  </w:style>
  <w:style w:type="paragraph" w:styleId="NormalWeb">
    <w:name w:val="Normal (Web)"/>
    <w:basedOn w:val="Normal"/>
    <w:uiPriority w:val="99"/>
    <w:semiHidden/>
    <w:rsid w:val="002D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D4C1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68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hyperlink" Target="http://dostup.scli.ru:8111/content/act/b5c1d49e-faad-4027-8721-c4ed5ca2f0a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375</TotalTime>
  <Pages>3</Pages>
  <Words>746</Words>
  <Characters>4253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24</cp:revision>
  <cp:lastPrinted>2019-11-18T06:12:00Z</cp:lastPrinted>
  <dcterms:created xsi:type="dcterms:W3CDTF">2019-11-13T07:02:00Z</dcterms:created>
  <dcterms:modified xsi:type="dcterms:W3CDTF">2019-11-29T06:07:00Z</dcterms:modified>
</cp:coreProperties>
</file>