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jc w:val="left"/>
        <w:rPr/>
      </w:pPr>
      <w:r>
        <w:rPr>
          <w:sz w:val="80"/>
          <w:szCs w:val="80"/>
          <w:lang w:val="ru-RU"/>
        </w:rPr>
        <w:t xml:space="preserve">              </w:t>
      </w:r>
    </w:p>
    <w:p>
      <w:pPr>
        <w:pStyle w:val="Normal"/>
        <w:rPr/>
      </w:pPr>
      <w:r>
        <w:rPr/>
        <w:t xml:space="preserve">                   </w:t>
      </w:r>
      <w:r>
        <w:rPr/>
        <w:t>Реестр муниципального имущества Ачадовского сельского поселения Зубово-Полянского муниципального района Республики Мордовия</w:t>
      </w:r>
    </w:p>
    <w:tbl>
      <w:tblPr>
        <w:tblStyle w:val="TableGrid"/>
        <w:tblW w:w="14786" w:type="dxa"/>
        <w:jc w:val="left"/>
        <w:tblInd w:w="-10" w:type="dxa"/>
        <w:tblCellMar>
          <w:top w:w="0" w:type="dxa"/>
          <w:left w:w="98" w:type="dxa"/>
          <w:bottom w:w="0" w:type="dxa"/>
          <w:right w:w="108" w:type="dxa"/>
        </w:tblCellMar>
        <w:tblLook w:val="01e0"/>
      </w:tblPr>
      <w:tblGrid>
        <w:gridCol w:w="757"/>
        <w:gridCol w:w="2942"/>
        <w:gridCol w:w="3047"/>
        <w:gridCol w:w="2515"/>
        <w:gridCol w:w="1353"/>
        <w:gridCol w:w="2063"/>
        <w:gridCol w:w="2108"/>
      </w:tblGrid>
      <w:tr>
        <w:trPr/>
        <w:tc>
          <w:tcPr>
            <w:tcW w:w="75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94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Правообладатель</w:t>
            </w:r>
          </w:p>
        </w:tc>
        <w:tc>
          <w:tcPr>
            <w:tcW w:w="304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251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(местоположение)</w:t>
            </w:r>
          </w:p>
        </w:tc>
        <w:tc>
          <w:tcPr>
            <w:tcW w:w="135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 (кв.м.)</w:t>
            </w:r>
          </w:p>
        </w:tc>
        <w:tc>
          <w:tcPr>
            <w:tcW w:w="206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Назначение</w:t>
            </w:r>
          </w:p>
        </w:tc>
        <w:tc>
          <w:tcPr>
            <w:tcW w:w="210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Кадастровый (условный )номер</w:t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4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Ачадовского сельского поселения Зубово-Полянского муниципального района Республики Мордовия.</w:t>
            </w:r>
          </w:p>
        </w:tc>
        <w:tc>
          <w:tcPr>
            <w:tcW w:w="304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собственность Ачадовского сельского поселения Зубово-Полянского муниципального района Республики Мордовия</w:t>
            </w:r>
          </w:p>
        </w:tc>
        <w:tc>
          <w:tcPr>
            <w:tcW w:w="251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Зубово-Полянский район, с.Ачадово, ул. Республиканская, 55</w:t>
            </w:r>
          </w:p>
        </w:tc>
        <w:tc>
          <w:tcPr>
            <w:tcW w:w="135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5760,0</w:t>
            </w:r>
          </w:p>
        </w:tc>
        <w:tc>
          <w:tcPr>
            <w:tcW w:w="206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210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13:08:0208001:296</w:t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42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Ачадовского сельского поселения Зубово-Полянского муниципального района Республики Мордовия.</w:t>
            </w:r>
          </w:p>
        </w:tc>
        <w:tc>
          <w:tcPr>
            <w:tcW w:w="304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погибшим воинам</w:t>
            </w:r>
          </w:p>
        </w:tc>
        <w:tc>
          <w:tcPr>
            <w:tcW w:w="251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Республика Мордовия, Зубово-Полянский район, с.Ачадово, ул. Молодежная,2а</w:t>
            </w:r>
          </w:p>
        </w:tc>
        <w:tc>
          <w:tcPr>
            <w:tcW w:w="135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2,72</w:t>
            </w:r>
          </w:p>
        </w:tc>
        <w:tc>
          <w:tcPr>
            <w:tcW w:w="2063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</w:tc>
        <w:tc>
          <w:tcPr>
            <w:tcW w:w="210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76" w:before="0" w:after="20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13:08:0208001:621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5d3d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0f49e3"/>
    <w:pPr>
      <w:spacing w:after="200" w:line="276" w:lineRule="auto"/>
    </w:pPr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Application>LibreOffice/5.0.4.2$Windows_x86 LibreOffice_project/2b9802c1994aa0b7dc6079e128979269cf95bc78</Application>
  <Paragraphs>23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2019-05-30T08:29:00Z</dcterms:created>
  <dc:creator>User</dc:creator>
  <dc:language>ru-RU</dc:language>
  <cp:lastPrinted>2019-05-30T14:59:34Z</cp:lastPrinted>
  <dcterms:modified xsi:type="dcterms:W3CDTF">2019-11-13T12:43:56Z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