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F8E" w:rsidRPr="00117F4B" w:rsidRDefault="00D45F8E" w:rsidP="00D45F8E">
      <w:pPr>
        <w:widowControl w:val="0"/>
        <w:autoSpaceDE w:val="0"/>
        <w:autoSpaceDN w:val="0"/>
        <w:adjustRightInd w:val="0"/>
        <w:jc w:val="center"/>
        <w:rPr>
          <w:sz w:val="28"/>
          <w:szCs w:val="28"/>
        </w:rPr>
      </w:pPr>
      <w:r w:rsidRPr="00117F4B">
        <w:rPr>
          <w:sz w:val="28"/>
          <w:szCs w:val="28"/>
        </w:rPr>
        <w:t>АДМИНИСТРАЦИЯ ЗУБОВО-ПОЛЯНСКОГО</w:t>
      </w:r>
    </w:p>
    <w:p w:rsidR="00D45F8E" w:rsidRPr="00117F4B" w:rsidRDefault="00D45F8E" w:rsidP="00D45F8E">
      <w:pPr>
        <w:widowControl w:val="0"/>
        <w:autoSpaceDE w:val="0"/>
        <w:autoSpaceDN w:val="0"/>
        <w:adjustRightInd w:val="0"/>
        <w:jc w:val="center"/>
        <w:rPr>
          <w:sz w:val="28"/>
          <w:szCs w:val="28"/>
        </w:rPr>
      </w:pPr>
      <w:r w:rsidRPr="00117F4B">
        <w:rPr>
          <w:sz w:val="28"/>
          <w:szCs w:val="28"/>
        </w:rPr>
        <w:t xml:space="preserve"> МУНИЦИПАЛЬНОГО РАЙОНА </w:t>
      </w:r>
    </w:p>
    <w:p w:rsidR="00D45F8E" w:rsidRPr="00117F4B" w:rsidRDefault="00D45F8E" w:rsidP="00D45F8E">
      <w:pPr>
        <w:widowControl w:val="0"/>
        <w:autoSpaceDE w:val="0"/>
        <w:autoSpaceDN w:val="0"/>
        <w:adjustRightInd w:val="0"/>
        <w:jc w:val="center"/>
        <w:rPr>
          <w:sz w:val="28"/>
          <w:szCs w:val="28"/>
        </w:rPr>
      </w:pPr>
      <w:r w:rsidRPr="00117F4B">
        <w:rPr>
          <w:sz w:val="28"/>
          <w:szCs w:val="28"/>
        </w:rPr>
        <w:t xml:space="preserve"> РЕСПУБЛИКИ МОРДОВИЯ</w:t>
      </w:r>
    </w:p>
    <w:p w:rsidR="00D45F8E" w:rsidRPr="00117F4B" w:rsidRDefault="00D45F8E" w:rsidP="00D45F8E">
      <w:pPr>
        <w:widowControl w:val="0"/>
        <w:autoSpaceDE w:val="0"/>
        <w:autoSpaceDN w:val="0"/>
        <w:adjustRightInd w:val="0"/>
        <w:rPr>
          <w:sz w:val="28"/>
          <w:szCs w:val="28"/>
        </w:rPr>
      </w:pPr>
    </w:p>
    <w:p w:rsidR="00D45F8E" w:rsidRPr="00117F4B" w:rsidRDefault="00D45F8E" w:rsidP="00D45F8E">
      <w:pPr>
        <w:widowControl w:val="0"/>
        <w:autoSpaceDE w:val="0"/>
        <w:autoSpaceDN w:val="0"/>
        <w:adjustRightInd w:val="0"/>
        <w:rPr>
          <w:sz w:val="28"/>
          <w:szCs w:val="28"/>
        </w:rPr>
      </w:pPr>
    </w:p>
    <w:p w:rsidR="00D45F8E" w:rsidRPr="00117F4B" w:rsidRDefault="00D45F8E" w:rsidP="00D45F8E">
      <w:pPr>
        <w:widowControl w:val="0"/>
        <w:autoSpaceDE w:val="0"/>
        <w:autoSpaceDN w:val="0"/>
        <w:adjustRightInd w:val="0"/>
        <w:jc w:val="center"/>
        <w:rPr>
          <w:b/>
          <w:sz w:val="28"/>
          <w:szCs w:val="28"/>
        </w:rPr>
      </w:pPr>
      <w:proofErr w:type="gramStart"/>
      <w:r w:rsidRPr="00117F4B">
        <w:rPr>
          <w:b/>
          <w:sz w:val="28"/>
          <w:szCs w:val="28"/>
        </w:rPr>
        <w:t>П</w:t>
      </w:r>
      <w:proofErr w:type="gramEnd"/>
      <w:r w:rsidRPr="00117F4B">
        <w:rPr>
          <w:b/>
          <w:sz w:val="28"/>
          <w:szCs w:val="28"/>
        </w:rPr>
        <w:t xml:space="preserve"> О С Т А Н О В Л Е Н И Е</w:t>
      </w:r>
    </w:p>
    <w:p w:rsidR="00D45F8E" w:rsidRPr="00117F4B" w:rsidRDefault="00D45F8E" w:rsidP="00D45F8E">
      <w:pPr>
        <w:widowControl w:val="0"/>
        <w:autoSpaceDE w:val="0"/>
        <w:autoSpaceDN w:val="0"/>
        <w:adjustRightInd w:val="0"/>
        <w:jc w:val="center"/>
        <w:rPr>
          <w:sz w:val="28"/>
          <w:szCs w:val="28"/>
        </w:rPr>
      </w:pPr>
    </w:p>
    <w:p w:rsidR="00D45F8E" w:rsidRPr="00117F4B" w:rsidRDefault="00D45F8E" w:rsidP="00D45F8E">
      <w:pPr>
        <w:widowControl w:val="0"/>
        <w:autoSpaceDE w:val="0"/>
        <w:autoSpaceDN w:val="0"/>
        <w:adjustRightInd w:val="0"/>
        <w:rPr>
          <w:sz w:val="28"/>
          <w:szCs w:val="28"/>
        </w:rPr>
      </w:pPr>
      <w:r w:rsidRPr="00117F4B">
        <w:rPr>
          <w:sz w:val="28"/>
          <w:szCs w:val="28"/>
        </w:rPr>
        <w:t>от «</w:t>
      </w:r>
      <w:r w:rsidR="00BF722A">
        <w:rPr>
          <w:sz w:val="28"/>
          <w:szCs w:val="28"/>
        </w:rPr>
        <w:t>23</w:t>
      </w:r>
      <w:r w:rsidRPr="00117F4B">
        <w:rPr>
          <w:sz w:val="28"/>
          <w:szCs w:val="28"/>
        </w:rPr>
        <w:t>»</w:t>
      </w:r>
      <w:r w:rsidR="00BF722A">
        <w:rPr>
          <w:sz w:val="28"/>
          <w:szCs w:val="28"/>
        </w:rPr>
        <w:t xml:space="preserve"> мая</w:t>
      </w:r>
      <w:r w:rsidRPr="00117F4B">
        <w:rPr>
          <w:sz w:val="28"/>
          <w:szCs w:val="28"/>
        </w:rPr>
        <w:t xml:space="preserve"> 2019 г.                                                            №</w:t>
      </w:r>
      <w:r w:rsidR="00BF722A">
        <w:rPr>
          <w:sz w:val="28"/>
          <w:szCs w:val="28"/>
        </w:rPr>
        <w:t xml:space="preserve"> 410</w:t>
      </w:r>
      <w:bookmarkStart w:id="0" w:name="_GoBack"/>
      <w:bookmarkEnd w:id="0"/>
    </w:p>
    <w:p w:rsidR="00D45F8E" w:rsidRPr="00117F4B" w:rsidRDefault="00D45F8E" w:rsidP="00D45F8E">
      <w:pPr>
        <w:widowControl w:val="0"/>
        <w:autoSpaceDE w:val="0"/>
        <w:autoSpaceDN w:val="0"/>
        <w:adjustRightInd w:val="0"/>
        <w:jc w:val="center"/>
        <w:rPr>
          <w:sz w:val="28"/>
          <w:szCs w:val="28"/>
        </w:rPr>
      </w:pPr>
    </w:p>
    <w:p w:rsidR="00D45F8E" w:rsidRPr="00117F4B" w:rsidRDefault="00D45F8E" w:rsidP="00D45F8E">
      <w:pPr>
        <w:widowControl w:val="0"/>
        <w:autoSpaceDE w:val="0"/>
        <w:autoSpaceDN w:val="0"/>
        <w:adjustRightInd w:val="0"/>
        <w:jc w:val="center"/>
        <w:rPr>
          <w:sz w:val="28"/>
          <w:szCs w:val="28"/>
        </w:rPr>
      </w:pPr>
      <w:r w:rsidRPr="00117F4B">
        <w:rPr>
          <w:sz w:val="28"/>
          <w:szCs w:val="28"/>
        </w:rPr>
        <w:t>р.п. Зубова Поляна</w:t>
      </w:r>
    </w:p>
    <w:p w:rsidR="00D45F8E" w:rsidRPr="00117F4B" w:rsidRDefault="00D45F8E" w:rsidP="00D45F8E">
      <w:pPr>
        <w:autoSpaceDE w:val="0"/>
        <w:autoSpaceDN w:val="0"/>
        <w:adjustRightInd w:val="0"/>
        <w:spacing w:line="240" w:lineRule="atLeast"/>
        <w:ind w:firstLine="720"/>
        <w:jc w:val="both"/>
        <w:rPr>
          <w:sz w:val="28"/>
          <w:szCs w:val="28"/>
        </w:rPr>
      </w:pPr>
    </w:p>
    <w:p w:rsidR="00D45F8E" w:rsidRPr="00117F4B" w:rsidRDefault="00D45F8E" w:rsidP="00D45F8E">
      <w:pPr>
        <w:widowControl w:val="0"/>
        <w:autoSpaceDE w:val="0"/>
        <w:autoSpaceDN w:val="0"/>
        <w:adjustRightInd w:val="0"/>
        <w:spacing w:before="108" w:after="108"/>
        <w:jc w:val="center"/>
        <w:outlineLvl w:val="0"/>
        <w:rPr>
          <w:rFonts w:ascii="Times New Roman CYR" w:hAnsi="Times New Roman CYR" w:cs="Times New Roman CYR"/>
          <w:b/>
          <w:bCs/>
          <w:caps/>
          <w:color w:val="26282F"/>
          <w:sz w:val="28"/>
          <w:szCs w:val="28"/>
        </w:rPr>
      </w:pPr>
      <w:r w:rsidRPr="00117F4B">
        <w:rPr>
          <w:rFonts w:ascii="Times New Roman CYR" w:hAnsi="Times New Roman CYR" w:cs="Times New Roman CYR"/>
          <w:b/>
          <w:bCs/>
          <w:caps/>
          <w:color w:val="26282F"/>
          <w:sz w:val="28"/>
          <w:szCs w:val="28"/>
        </w:rPr>
        <w:t>Об утверждении Порядка подготовки документации по планировке территории, разрабатываемой на основании решений Администрации Зубово-Полянского муниципального района</w:t>
      </w:r>
    </w:p>
    <w:p w:rsidR="00D45F8E" w:rsidRPr="00876EA5" w:rsidRDefault="00D45F8E" w:rsidP="00D45F8E">
      <w:pPr>
        <w:widowControl w:val="0"/>
        <w:autoSpaceDE w:val="0"/>
        <w:autoSpaceDN w:val="0"/>
        <w:adjustRightInd w:val="0"/>
        <w:ind w:firstLine="720"/>
        <w:jc w:val="both"/>
        <w:rPr>
          <w:rFonts w:ascii="Times New Roman CYR" w:hAnsi="Times New Roman CYR" w:cs="Times New Roman CYR"/>
          <w:sz w:val="28"/>
          <w:szCs w:val="28"/>
        </w:rPr>
      </w:pPr>
    </w:p>
    <w:p w:rsidR="00D45F8E" w:rsidRDefault="00D45F8E" w:rsidP="00D45F8E">
      <w:pPr>
        <w:widowControl w:val="0"/>
        <w:autoSpaceDE w:val="0"/>
        <w:autoSpaceDN w:val="0"/>
        <w:adjustRightInd w:val="0"/>
        <w:ind w:firstLine="720"/>
        <w:jc w:val="both"/>
        <w:rPr>
          <w:rFonts w:ascii="Times New Roman CYR" w:hAnsi="Times New Roman CYR" w:cs="Times New Roman CYR"/>
          <w:sz w:val="28"/>
          <w:szCs w:val="28"/>
        </w:rPr>
      </w:pPr>
      <w:r w:rsidRPr="00876EA5">
        <w:rPr>
          <w:rFonts w:ascii="Times New Roman CYR" w:hAnsi="Times New Roman CYR" w:cs="Times New Roman CYR"/>
          <w:sz w:val="28"/>
          <w:szCs w:val="28"/>
        </w:rPr>
        <w:t xml:space="preserve">В соответствии с </w:t>
      </w:r>
      <w:hyperlink r:id="rId9" w:history="1">
        <w:r w:rsidRPr="00225449">
          <w:rPr>
            <w:rFonts w:ascii="Times New Roman CYR" w:hAnsi="Times New Roman CYR" w:cs="Times New Roman CYR"/>
            <w:sz w:val="28"/>
            <w:szCs w:val="28"/>
          </w:rPr>
          <w:t>частями 4</w:t>
        </w:r>
      </w:hyperlink>
      <w:r w:rsidRPr="00876EA5">
        <w:rPr>
          <w:rFonts w:ascii="Times New Roman CYR" w:hAnsi="Times New Roman CYR" w:cs="Times New Roman CYR"/>
          <w:sz w:val="28"/>
          <w:szCs w:val="28"/>
        </w:rPr>
        <w:t xml:space="preserve">, </w:t>
      </w:r>
      <w:hyperlink r:id="rId10" w:history="1">
        <w:r w:rsidRPr="00225449">
          <w:rPr>
            <w:rFonts w:ascii="Times New Roman CYR" w:hAnsi="Times New Roman CYR" w:cs="Times New Roman CYR"/>
            <w:sz w:val="28"/>
            <w:szCs w:val="28"/>
          </w:rPr>
          <w:t>20 статьи 45</w:t>
        </w:r>
      </w:hyperlink>
      <w:r w:rsidRPr="00876EA5">
        <w:rPr>
          <w:rFonts w:ascii="Times New Roman CYR" w:hAnsi="Times New Roman CYR" w:cs="Times New Roman CYR"/>
          <w:sz w:val="28"/>
          <w:szCs w:val="28"/>
        </w:rPr>
        <w:t xml:space="preserve"> Градостроительного кодекса Российской Федерации, </w:t>
      </w:r>
      <w:hyperlink r:id="rId11" w:history="1">
        <w:r>
          <w:rPr>
            <w:rFonts w:ascii="Times New Roman CYR" w:hAnsi="Times New Roman CYR" w:cs="Times New Roman CYR"/>
            <w:sz w:val="28"/>
            <w:szCs w:val="28"/>
          </w:rPr>
          <w:t>У</w:t>
        </w:r>
        <w:r w:rsidRPr="00225449">
          <w:rPr>
            <w:rFonts w:ascii="Times New Roman CYR" w:hAnsi="Times New Roman CYR" w:cs="Times New Roman CYR"/>
            <w:sz w:val="28"/>
            <w:szCs w:val="28"/>
          </w:rPr>
          <w:t>ставом</w:t>
        </w:r>
      </w:hyperlink>
      <w:r w:rsidRPr="00876EA5">
        <w:rPr>
          <w:rFonts w:ascii="Times New Roman CYR" w:hAnsi="Times New Roman CYR" w:cs="Times New Roman CYR"/>
          <w:sz w:val="28"/>
          <w:szCs w:val="28"/>
        </w:rPr>
        <w:t xml:space="preserve"> </w:t>
      </w:r>
      <w:r>
        <w:rPr>
          <w:rFonts w:ascii="Times New Roman CYR" w:hAnsi="Times New Roman CYR" w:cs="Times New Roman CYR"/>
          <w:sz w:val="28"/>
          <w:szCs w:val="28"/>
        </w:rPr>
        <w:t>Зубово-Полянского</w:t>
      </w:r>
      <w:r w:rsidRPr="00876EA5">
        <w:rPr>
          <w:rFonts w:ascii="Times New Roman CYR" w:hAnsi="Times New Roman CYR" w:cs="Times New Roman CYR"/>
          <w:sz w:val="28"/>
          <w:szCs w:val="28"/>
        </w:rPr>
        <w:t xml:space="preserve"> муниципального района, </w:t>
      </w:r>
      <w:r>
        <w:rPr>
          <w:rFonts w:ascii="Times New Roman CYR" w:hAnsi="Times New Roman CYR" w:cs="Times New Roman CYR"/>
          <w:sz w:val="28"/>
          <w:szCs w:val="28"/>
        </w:rPr>
        <w:t>Администрация</w:t>
      </w:r>
      <w:r w:rsidRPr="00876EA5">
        <w:rPr>
          <w:rFonts w:ascii="Times New Roman CYR" w:hAnsi="Times New Roman CYR" w:cs="Times New Roman CYR"/>
          <w:sz w:val="28"/>
          <w:szCs w:val="28"/>
        </w:rPr>
        <w:t xml:space="preserve"> </w:t>
      </w:r>
      <w:r>
        <w:rPr>
          <w:rFonts w:ascii="Times New Roman CYR" w:hAnsi="Times New Roman CYR" w:cs="Times New Roman CYR"/>
          <w:sz w:val="28"/>
          <w:szCs w:val="28"/>
        </w:rPr>
        <w:t>Зубово-Полянского</w:t>
      </w:r>
      <w:r w:rsidRPr="00876EA5">
        <w:rPr>
          <w:rFonts w:ascii="Times New Roman CYR" w:hAnsi="Times New Roman CYR" w:cs="Times New Roman CYR"/>
          <w:sz w:val="28"/>
          <w:szCs w:val="28"/>
        </w:rPr>
        <w:t xml:space="preserve"> муниципального района </w:t>
      </w:r>
      <w:r>
        <w:rPr>
          <w:rFonts w:ascii="Times New Roman CYR" w:hAnsi="Times New Roman CYR" w:cs="Times New Roman CYR"/>
          <w:sz w:val="28"/>
          <w:szCs w:val="28"/>
        </w:rPr>
        <w:t>постановляет</w:t>
      </w:r>
      <w:r w:rsidRPr="00876EA5">
        <w:rPr>
          <w:rFonts w:ascii="Times New Roman CYR" w:hAnsi="Times New Roman CYR" w:cs="Times New Roman CYR"/>
          <w:sz w:val="28"/>
          <w:szCs w:val="28"/>
        </w:rPr>
        <w:t>:</w:t>
      </w:r>
    </w:p>
    <w:p w:rsidR="00D45F8E" w:rsidRPr="00876EA5" w:rsidRDefault="00D45F8E" w:rsidP="00D45F8E">
      <w:pPr>
        <w:widowControl w:val="0"/>
        <w:autoSpaceDE w:val="0"/>
        <w:autoSpaceDN w:val="0"/>
        <w:adjustRightInd w:val="0"/>
        <w:ind w:firstLine="720"/>
        <w:jc w:val="both"/>
        <w:rPr>
          <w:rFonts w:ascii="Times New Roman CYR" w:hAnsi="Times New Roman CYR" w:cs="Times New Roman CYR"/>
          <w:sz w:val="28"/>
          <w:szCs w:val="28"/>
        </w:rPr>
      </w:pPr>
    </w:p>
    <w:p w:rsidR="00D45F8E" w:rsidRDefault="00D45F8E" w:rsidP="00D45F8E">
      <w:pPr>
        <w:widowControl w:val="0"/>
        <w:autoSpaceDE w:val="0"/>
        <w:autoSpaceDN w:val="0"/>
        <w:adjustRightInd w:val="0"/>
        <w:ind w:firstLine="720"/>
        <w:jc w:val="both"/>
        <w:rPr>
          <w:rFonts w:ascii="Times New Roman CYR" w:hAnsi="Times New Roman CYR" w:cs="Times New Roman CYR"/>
          <w:sz w:val="28"/>
          <w:szCs w:val="28"/>
        </w:rPr>
      </w:pPr>
      <w:bookmarkStart w:id="1" w:name="sub_1"/>
      <w:r w:rsidRPr="00876EA5">
        <w:rPr>
          <w:rFonts w:ascii="Times New Roman CYR" w:hAnsi="Times New Roman CYR" w:cs="Times New Roman CYR"/>
          <w:sz w:val="28"/>
          <w:szCs w:val="28"/>
        </w:rPr>
        <w:t xml:space="preserve">1. </w:t>
      </w:r>
      <w:r>
        <w:rPr>
          <w:rFonts w:ascii="Times New Roman CYR" w:hAnsi="Times New Roman CYR" w:cs="Times New Roman CYR"/>
          <w:sz w:val="28"/>
          <w:szCs w:val="28"/>
        </w:rPr>
        <w:t>Утвердить</w:t>
      </w:r>
      <w:r w:rsidRPr="00876EA5">
        <w:rPr>
          <w:rFonts w:ascii="Times New Roman CYR" w:hAnsi="Times New Roman CYR" w:cs="Times New Roman CYR"/>
          <w:sz w:val="28"/>
          <w:szCs w:val="28"/>
        </w:rPr>
        <w:t xml:space="preserve"> прилагаемый </w:t>
      </w:r>
      <w:hyperlink w:anchor="sub_1000" w:history="1">
        <w:r w:rsidRPr="00225449">
          <w:rPr>
            <w:rFonts w:ascii="Times New Roman CYR" w:hAnsi="Times New Roman CYR" w:cs="Times New Roman CYR"/>
            <w:sz w:val="28"/>
            <w:szCs w:val="28"/>
          </w:rPr>
          <w:t>Порядок</w:t>
        </w:r>
      </w:hyperlink>
      <w:r w:rsidRPr="00876EA5">
        <w:rPr>
          <w:rFonts w:ascii="Times New Roman CYR" w:hAnsi="Times New Roman CYR" w:cs="Times New Roman CYR"/>
          <w:sz w:val="28"/>
          <w:szCs w:val="28"/>
        </w:rPr>
        <w:t xml:space="preserve"> подготовки документации по планировке территории, разрабатываемой на основании решений </w:t>
      </w:r>
      <w:r>
        <w:rPr>
          <w:rFonts w:ascii="Times New Roman CYR" w:hAnsi="Times New Roman CYR" w:cs="Times New Roman CYR"/>
          <w:sz w:val="28"/>
          <w:szCs w:val="28"/>
        </w:rPr>
        <w:t>Администрации</w:t>
      </w:r>
      <w:r w:rsidRPr="00876EA5">
        <w:rPr>
          <w:rFonts w:ascii="Times New Roman CYR" w:hAnsi="Times New Roman CYR" w:cs="Times New Roman CYR"/>
          <w:sz w:val="28"/>
          <w:szCs w:val="28"/>
        </w:rPr>
        <w:t xml:space="preserve"> </w:t>
      </w:r>
      <w:r>
        <w:rPr>
          <w:rFonts w:ascii="Times New Roman CYR" w:hAnsi="Times New Roman CYR" w:cs="Times New Roman CYR"/>
          <w:sz w:val="28"/>
          <w:szCs w:val="28"/>
        </w:rPr>
        <w:t>Зубово-Полянского</w:t>
      </w:r>
      <w:r w:rsidRPr="00876EA5">
        <w:rPr>
          <w:rFonts w:ascii="Times New Roman CYR" w:hAnsi="Times New Roman CYR" w:cs="Times New Roman CYR"/>
          <w:sz w:val="28"/>
          <w:szCs w:val="28"/>
        </w:rPr>
        <w:t xml:space="preserve"> муниципального района</w:t>
      </w:r>
      <w:r>
        <w:rPr>
          <w:rFonts w:ascii="Times New Roman CYR" w:hAnsi="Times New Roman CYR" w:cs="Times New Roman CYR"/>
          <w:sz w:val="28"/>
          <w:szCs w:val="28"/>
        </w:rPr>
        <w:t xml:space="preserve"> (приложение №1)</w:t>
      </w:r>
      <w:r w:rsidRPr="00876EA5">
        <w:rPr>
          <w:rFonts w:ascii="Times New Roman CYR" w:hAnsi="Times New Roman CYR" w:cs="Times New Roman CYR"/>
          <w:sz w:val="28"/>
          <w:szCs w:val="28"/>
        </w:rPr>
        <w:t>.</w:t>
      </w:r>
    </w:p>
    <w:p w:rsidR="00D45F8E" w:rsidRPr="00876EA5" w:rsidRDefault="00D45F8E" w:rsidP="00D45F8E">
      <w:pPr>
        <w:widowControl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2. </w:t>
      </w:r>
      <w:proofErr w:type="gramStart"/>
      <w:r>
        <w:rPr>
          <w:rFonts w:ascii="Times New Roman CYR" w:hAnsi="Times New Roman CYR" w:cs="Times New Roman CYR"/>
          <w:sz w:val="28"/>
          <w:szCs w:val="28"/>
        </w:rPr>
        <w:t>Контроль за</w:t>
      </w:r>
      <w:proofErr w:type="gramEnd"/>
      <w:r>
        <w:rPr>
          <w:rFonts w:ascii="Times New Roman CYR" w:hAnsi="Times New Roman CYR" w:cs="Times New Roman CYR"/>
          <w:sz w:val="28"/>
          <w:szCs w:val="28"/>
        </w:rPr>
        <w:t xml:space="preserve"> исполнением настоящего постановления возложить на Заместителя Главы Зубово-Полянского муниципального района – А.Н. </w:t>
      </w:r>
      <w:proofErr w:type="spellStart"/>
      <w:r>
        <w:rPr>
          <w:rFonts w:ascii="Times New Roman CYR" w:hAnsi="Times New Roman CYR" w:cs="Times New Roman CYR"/>
          <w:sz w:val="28"/>
          <w:szCs w:val="28"/>
        </w:rPr>
        <w:t>Ляшина</w:t>
      </w:r>
      <w:proofErr w:type="spellEnd"/>
      <w:r>
        <w:rPr>
          <w:rFonts w:ascii="Times New Roman CYR" w:hAnsi="Times New Roman CYR" w:cs="Times New Roman CYR"/>
          <w:sz w:val="28"/>
          <w:szCs w:val="28"/>
        </w:rPr>
        <w:t>.</w:t>
      </w:r>
    </w:p>
    <w:bookmarkEnd w:id="1"/>
    <w:p w:rsidR="00D45F8E" w:rsidRDefault="00C527A8" w:rsidP="00D45F8E">
      <w:pPr>
        <w:widowControl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3</w:t>
      </w:r>
      <w:r w:rsidR="00D45F8E" w:rsidRPr="00225449">
        <w:rPr>
          <w:rFonts w:ascii="Times New Roman CYR" w:hAnsi="Times New Roman CYR" w:cs="Times New Roman CYR"/>
          <w:sz w:val="28"/>
          <w:szCs w:val="28"/>
        </w:rPr>
        <w:t>. Настоящее постановление вступает в силу со дня подписания</w:t>
      </w:r>
      <w:r w:rsidR="00D45F8E">
        <w:rPr>
          <w:rFonts w:ascii="Times New Roman CYR" w:hAnsi="Times New Roman CYR" w:cs="Times New Roman CYR"/>
          <w:sz w:val="28"/>
          <w:szCs w:val="28"/>
        </w:rPr>
        <w:t xml:space="preserve"> и подлежит официальному опубликованию</w:t>
      </w:r>
      <w:r w:rsidR="00D45F8E" w:rsidRPr="00876EA5">
        <w:rPr>
          <w:rFonts w:ascii="Times New Roman CYR" w:hAnsi="Times New Roman CYR" w:cs="Times New Roman CYR"/>
          <w:sz w:val="28"/>
          <w:szCs w:val="28"/>
        </w:rPr>
        <w:t>.</w:t>
      </w:r>
    </w:p>
    <w:p w:rsidR="00D45F8E" w:rsidRDefault="00D45F8E" w:rsidP="00D45F8E">
      <w:pPr>
        <w:widowControl w:val="0"/>
        <w:autoSpaceDE w:val="0"/>
        <w:autoSpaceDN w:val="0"/>
        <w:adjustRightInd w:val="0"/>
        <w:ind w:firstLine="720"/>
        <w:jc w:val="both"/>
        <w:rPr>
          <w:rFonts w:ascii="Times New Roman CYR" w:hAnsi="Times New Roman CYR" w:cs="Times New Roman CYR"/>
          <w:sz w:val="28"/>
          <w:szCs w:val="28"/>
        </w:rPr>
      </w:pPr>
    </w:p>
    <w:p w:rsidR="00D45F8E" w:rsidRDefault="00D45F8E" w:rsidP="00D45F8E">
      <w:pPr>
        <w:widowControl w:val="0"/>
        <w:autoSpaceDE w:val="0"/>
        <w:autoSpaceDN w:val="0"/>
        <w:adjustRightInd w:val="0"/>
        <w:ind w:firstLine="720"/>
        <w:jc w:val="both"/>
        <w:rPr>
          <w:rFonts w:ascii="Times New Roman CYR" w:hAnsi="Times New Roman CYR" w:cs="Times New Roman CYR"/>
          <w:sz w:val="28"/>
          <w:szCs w:val="28"/>
        </w:rPr>
      </w:pPr>
    </w:p>
    <w:p w:rsidR="00D45F8E" w:rsidRDefault="00D45F8E" w:rsidP="00D45F8E">
      <w:pPr>
        <w:widowControl w:val="0"/>
        <w:autoSpaceDE w:val="0"/>
        <w:autoSpaceDN w:val="0"/>
        <w:adjustRightInd w:val="0"/>
        <w:ind w:firstLine="720"/>
        <w:jc w:val="both"/>
        <w:rPr>
          <w:rFonts w:ascii="Times New Roman CYR" w:hAnsi="Times New Roman CYR" w:cs="Times New Roman CYR"/>
          <w:sz w:val="28"/>
          <w:szCs w:val="28"/>
        </w:rPr>
      </w:pPr>
    </w:p>
    <w:p w:rsidR="00D45F8E" w:rsidRPr="00117F4B" w:rsidRDefault="00D45F8E" w:rsidP="00D45F8E">
      <w:pPr>
        <w:widowControl w:val="0"/>
        <w:autoSpaceDE w:val="0"/>
        <w:autoSpaceDN w:val="0"/>
        <w:adjustRightInd w:val="0"/>
        <w:rPr>
          <w:sz w:val="28"/>
          <w:szCs w:val="28"/>
        </w:rPr>
      </w:pPr>
      <w:r w:rsidRPr="00117F4B">
        <w:rPr>
          <w:sz w:val="28"/>
          <w:szCs w:val="28"/>
        </w:rPr>
        <w:t>Глава Зубово – Полянского</w:t>
      </w:r>
    </w:p>
    <w:p w:rsidR="00D45F8E" w:rsidRPr="00117F4B" w:rsidRDefault="00D45F8E" w:rsidP="00D45F8E">
      <w:pPr>
        <w:widowControl w:val="0"/>
        <w:autoSpaceDE w:val="0"/>
        <w:autoSpaceDN w:val="0"/>
        <w:adjustRightInd w:val="0"/>
        <w:rPr>
          <w:sz w:val="28"/>
          <w:szCs w:val="28"/>
        </w:rPr>
      </w:pPr>
      <w:r w:rsidRPr="00117F4B">
        <w:rPr>
          <w:sz w:val="28"/>
          <w:szCs w:val="28"/>
        </w:rPr>
        <w:t xml:space="preserve">муниципального района  </w:t>
      </w:r>
    </w:p>
    <w:p w:rsidR="009911A0" w:rsidRDefault="00D45F8E" w:rsidP="00D45F8E">
      <w:pPr>
        <w:widowControl w:val="0"/>
        <w:autoSpaceDE w:val="0"/>
        <w:autoSpaceDN w:val="0"/>
        <w:adjustRightInd w:val="0"/>
        <w:jc w:val="both"/>
        <w:rPr>
          <w:sz w:val="28"/>
          <w:szCs w:val="28"/>
        </w:rPr>
      </w:pPr>
      <w:r w:rsidRPr="00117F4B">
        <w:rPr>
          <w:sz w:val="28"/>
          <w:szCs w:val="28"/>
        </w:rPr>
        <w:t>Республики Мордовия                                                                      С.С. Сурдин</w:t>
      </w:r>
    </w:p>
    <w:p w:rsidR="009911A0" w:rsidRDefault="009911A0" w:rsidP="009911A0">
      <w:pPr>
        <w:outlineLvl w:val="0"/>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9911A0" w:rsidRDefault="009911A0" w:rsidP="009911A0">
      <w:pPr>
        <w:ind w:firstLine="709"/>
        <w:jc w:val="right"/>
        <w:rPr>
          <w:sz w:val="28"/>
          <w:szCs w:val="28"/>
        </w:rPr>
      </w:pPr>
    </w:p>
    <w:p w:rsidR="00D45F8E" w:rsidRPr="00F24C14" w:rsidRDefault="00D45F8E" w:rsidP="00D45F8E">
      <w:pPr>
        <w:widowControl w:val="0"/>
        <w:jc w:val="right"/>
        <w:rPr>
          <w:sz w:val="28"/>
          <w:szCs w:val="28"/>
        </w:rPr>
      </w:pPr>
      <w:r w:rsidRPr="00F24C14">
        <w:rPr>
          <w:sz w:val="28"/>
          <w:szCs w:val="28"/>
        </w:rPr>
        <w:t xml:space="preserve">Приложение </w:t>
      </w:r>
    </w:p>
    <w:p w:rsidR="00D45F8E" w:rsidRDefault="00D45F8E" w:rsidP="00D45F8E">
      <w:pPr>
        <w:widowControl w:val="0"/>
        <w:jc w:val="right"/>
        <w:rPr>
          <w:sz w:val="28"/>
          <w:szCs w:val="28"/>
        </w:rPr>
      </w:pPr>
      <w:r w:rsidRPr="00F24C14">
        <w:rPr>
          <w:sz w:val="28"/>
          <w:szCs w:val="28"/>
        </w:rPr>
        <w:t xml:space="preserve">к постановлению Администрации Зубово – Полянского </w:t>
      </w:r>
    </w:p>
    <w:p w:rsidR="00D45F8E" w:rsidRPr="00F24C14" w:rsidRDefault="00D45F8E" w:rsidP="00D45F8E">
      <w:pPr>
        <w:widowControl w:val="0"/>
        <w:jc w:val="right"/>
        <w:rPr>
          <w:sz w:val="28"/>
          <w:szCs w:val="28"/>
        </w:rPr>
      </w:pPr>
      <w:r w:rsidRPr="00F24C14">
        <w:rPr>
          <w:sz w:val="28"/>
          <w:szCs w:val="28"/>
        </w:rPr>
        <w:t>муниципального района Республики Мордовия</w:t>
      </w:r>
    </w:p>
    <w:p w:rsidR="00D45F8E" w:rsidRPr="00F24C14" w:rsidRDefault="00D45F8E" w:rsidP="00D45F8E">
      <w:pPr>
        <w:widowControl w:val="0"/>
        <w:jc w:val="right"/>
        <w:rPr>
          <w:sz w:val="28"/>
          <w:szCs w:val="28"/>
        </w:rPr>
      </w:pPr>
      <w:r w:rsidRPr="00F24C14">
        <w:rPr>
          <w:sz w:val="28"/>
          <w:szCs w:val="28"/>
        </w:rPr>
        <w:t xml:space="preserve">от </w:t>
      </w:r>
      <w:r>
        <w:rPr>
          <w:sz w:val="28"/>
          <w:szCs w:val="28"/>
        </w:rPr>
        <w:t>____________</w:t>
      </w:r>
      <w:r w:rsidRPr="00F24C14">
        <w:rPr>
          <w:sz w:val="28"/>
          <w:szCs w:val="28"/>
        </w:rPr>
        <w:t xml:space="preserve"> </w:t>
      </w:r>
      <w:proofErr w:type="gramStart"/>
      <w:r w:rsidRPr="00F24C14">
        <w:rPr>
          <w:sz w:val="28"/>
          <w:szCs w:val="28"/>
        </w:rPr>
        <w:t>г</w:t>
      </w:r>
      <w:proofErr w:type="gramEnd"/>
      <w:r w:rsidRPr="00F24C14">
        <w:rPr>
          <w:sz w:val="28"/>
          <w:szCs w:val="28"/>
        </w:rPr>
        <w:t>. №</w:t>
      </w:r>
      <w:r>
        <w:rPr>
          <w:sz w:val="28"/>
          <w:szCs w:val="28"/>
        </w:rPr>
        <w:t>______</w:t>
      </w:r>
    </w:p>
    <w:p w:rsidR="009911A0" w:rsidRDefault="009911A0" w:rsidP="009911A0">
      <w:pPr>
        <w:ind w:firstLine="709"/>
        <w:jc w:val="both"/>
        <w:rPr>
          <w:sz w:val="27"/>
          <w:szCs w:val="27"/>
        </w:rPr>
      </w:pPr>
    </w:p>
    <w:p w:rsidR="009911A0" w:rsidRDefault="009911A0" w:rsidP="009911A0">
      <w:pPr>
        <w:ind w:firstLine="709"/>
        <w:jc w:val="center"/>
        <w:rPr>
          <w:b/>
          <w:sz w:val="28"/>
          <w:szCs w:val="28"/>
        </w:rPr>
      </w:pPr>
      <w:r>
        <w:rPr>
          <w:b/>
          <w:sz w:val="28"/>
          <w:szCs w:val="28"/>
        </w:rPr>
        <w:t xml:space="preserve">Порядок подготовки документации по планировке территории, разрабатываемой на основании решений органов местного самоуправления </w:t>
      </w:r>
      <w:r w:rsidR="00D45F8E" w:rsidRPr="00D45F8E">
        <w:rPr>
          <w:b/>
          <w:sz w:val="28"/>
          <w:szCs w:val="28"/>
        </w:rPr>
        <w:t>Зубово – Полянского</w:t>
      </w:r>
      <w:r>
        <w:rPr>
          <w:b/>
          <w:sz w:val="28"/>
          <w:szCs w:val="28"/>
        </w:rPr>
        <w:t xml:space="preserve"> муниципального района</w:t>
      </w:r>
    </w:p>
    <w:p w:rsidR="009911A0" w:rsidRDefault="009911A0" w:rsidP="009911A0">
      <w:pPr>
        <w:shd w:val="clear" w:color="auto" w:fill="FFFFFF"/>
        <w:spacing w:before="100" w:beforeAutospacing="1" w:after="100" w:afterAutospacing="1"/>
        <w:jc w:val="center"/>
        <w:rPr>
          <w:b/>
          <w:color w:val="22272F"/>
          <w:sz w:val="28"/>
          <w:szCs w:val="28"/>
        </w:rPr>
      </w:pPr>
      <w:r>
        <w:rPr>
          <w:b/>
          <w:color w:val="22272F"/>
          <w:sz w:val="28"/>
          <w:szCs w:val="28"/>
        </w:rPr>
        <w:t>1. Общие положения</w:t>
      </w:r>
    </w:p>
    <w:p w:rsidR="009911A0" w:rsidRDefault="009911A0" w:rsidP="009911A0">
      <w:pPr>
        <w:shd w:val="clear" w:color="auto" w:fill="FFFFFF"/>
        <w:ind w:firstLine="709"/>
        <w:jc w:val="both"/>
        <w:rPr>
          <w:sz w:val="28"/>
          <w:szCs w:val="28"/>
        </w:rPr>
      </w:pPr>
      <w:r>
        <w:rPr>
          <w:sz w:val="28"/>
          <w:szCs w:val="28"/>
        </w:rPr>
        <w:t xml:space="preserve">1. </w:t>
      </w:r>
      <w:proofErr w:type="gramStart"/>
      <w:r>
        <w:rPr>
          <w:sz w:val="28"/>
          <w:szCs w:val="28"/>
        </w:rPr>
        <w:t xml:space="preserve">Настоящий Порядок разработан в соответствии со статьей 45 Градостроительного кодекса Российской Федерации (далее – </w:t>
      </w:r>
      <w:proofErr w:type="spellStart"/>
      <w:r>
        <w:rPr>
          <w:sz w:val="28"/>
          <w:szCs w:val="28"/>
        </w:rPr>
        <w:t>ГрК</w:t>
      </w:r>
      <w:proofErr w:type="spellEnd"/>
      <w:r>
        <w:rPr>
          <w:sz w:val="28"/>
          <w:szCs w:val="28"/>
        </w:rPr>
        <w:t xml:space="preserve"> РФ) с целью подготовки документации по планировке территории на основании документов территориального планирования </w:t>
      </w:r>
      <w:r w:rsidR="00D45F8E" w:rsidRPr="00F24C14">
        <w:rPr>
          <w:sz w:val="28"/>
          <w:szCs w:val="28"/>
        </w:rPr>
        <w:t>Зубово – Полянского</w:t>
      </w:r>
      <w:r>
        <w:rPr>
          <w:sz w:val="28"/>
          <w:szCs w:val="28"/>
        </w:rPr>
        <w:t xml:space="preserve"> муниципального района, если такими документами предусмотрено размещение объектов местного значения </w:t>
      </w:r>
      <w:r w:rsidR="00D45F8E" w:rsidRPr="00F24C14">
        <w:rPr>
          <w:sz w:val="28"/>
          <w:szCs w:val="28"/>
        </w:rPr>
        <w:t>Зубово – Полянского</w:t>
      </w:r>
      <w:r>
        <w:rPr>
          <w:sz w:val="28"/>
          <w:szCs w:val="28"/>
        </w:rPr>
        <w:t xml:space="preserve"> муниципального района, разрабатываемой на основании решения органа местного самоуправления </w:t>
      </w:r>
      <w:r w:rsidR="00D45F8E" w:rsidRPr="00F24C14">
        <w:rPr>
          <w:sz w:val="28"/>
          <w:szCs w:val="28"/>
        </w:rPr>
        <w:t>Зубово – Полянского</w:t>
      </w:r>
      <w:r>
        <w:rPr>
          <w:sz w:val="28"/>
          <w:szCs w:val="28"/>
        </w:rPr>
        <w:t xml:space="preserve"> муниципального района.</w:t>
      </w:r>
      <w:proofErr w:type="gramEnd"/>
    </w:p>
    <w:p w:rsidR="009911A0" w:rsidRDefault="009911A0" w:rsidP="009911A0">
      <w:pPr>
        <w:shd w:val="clear" w:color="auto" w:fill="FFFFFF"/>
        <w:ind w:firstLine="709"/>
        <w:jc w:val="both"/>
        <w:rPr>
          <w:sz w:val="28"/>
          <w:szCs w:val="28"/>
        </w:rPr>
      </w:pPr>
      <w:r>
        <w:rPr>
          <w:sz w:val="28"/>
          <w:szCs w:val="28"/>
        </w:rPr>
        <w:t xml:space="preserve">2. </w:t>
      </w:r>
      <w:proofErr w:type="gramStart"/>
      <w:r>
        <w:rPr>
          <w:sz w:val="28"/>
          <w:szCs w:val="28"/>
        </w:rPr>
        <w:t xml:space="preserve">Подготовка проектов планировки территории,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том числе при освоении под застройку новых территорий, в части строительства и реконструкции объектов местного значения </w:t>
      </w:r>
      <w:r w:rsidR="00D45F8E" w:rsidRPr="00F24C14">
        <w:rPr>
          <w:sz w:val="28"/>
          <w:szCs w:val="28"/>
        </w:rPr>
        <w:t>Зубово – Полянского</w:t>
      </w:r>
      <w:r>
        <w:rPr>
          <w:sz w:val="28"/>
          <w:szCs w:val="28"/>
        </w:rPr>
        <w:t xml:space="preserve"> муниципального района (далее - проект планировки объектов </w:t>
      </w:r>
      <w:r w:rsidR="00D45F8E" w:rsidRPr="00F24C14">
        <w:rPr>
          <w:sz w:val="28"/>
          <w:szCs w:val="28"/>
        </w:rPr>
        <w:t>Зубово – Полянского</w:t>
      </w:r>
      <w:r>
        <w:rPr>
          <w:sz w:val="28"/>
          <w:szCs w:val="28"/>
        </w:rPr>
        <w:t xml:space="preserve"> муниципального района).</w:t>
      </w:r>
      <w:proofErr w:type="gramEnd"/>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b/>
          <w:sz w:val="28"/>
          <w:szCs w:val="28"/>
        </w:rPr>
      </w:pPr>
      <w:r>
        <w:rPr>
          <w:b/>
          <w:sz w:val="28"/>
          <w:szCs w:val="28"/>
        </w:rPr>
        <w:t>2. Назначение, виды и состав документации по планировке территории</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sz w:val="28"/>
          <w:szCs w:val="28"/>
        </w:rPr>
      </w:pPr>
      <w:r>
        <w:rPr>
          <w:sz w:val="28"/>
          <w:szCs w:val="28"/>
        </w:rPr>
        <w:t xml:space="preserve">3. Подготовка документации по планировке территории осуществляется в целях обеспечения устойчивого развития территорий </w:t>
      </w:r>
      <w:r w:rsidR="00D45F8E" w:rsidRPr="00F24C14">
        <w:rPr>
          <w:sz w:val="28"/>
          <w:szCs w:val="28"/>
        </w:rPr>
        <w:t>Зубово – Полянского</w:t>
      </w:r>
      <w:r>
        <w:rPr>
          <w:sz w:val="28"/>
          <w:szCs w:val="28"/>
        </w:rPr>
        <w:t xml:space="preserve"> муниципального района, в том числе выделения элементов планировочной структуры, установления границ земельных участков, установления </w:t>
      </w:r>
      <w:proofErr w:type="gramStart"/>
      <w:r>
        <w:rPr>
          <w:sz w:val="28"/>
          <w:szCs w:val="28"/>
        </w:rPr>
        <w:t>границ зон планируемого размещения объектов капитального строительства</w:t>
      </w:r>
      <w:proofErr w:type="gramEnd"/>
      <w:r>
        <w:rPr>
          <w:sz w:val="28"/>
          <w:szCs w:val="28"/>
        </w:rPr>
        <w:t>.</w:t>
      </w:r>
    </w:p>
    <w:p w:rsidR="009911A0" w:rsidRDefault="009911A0" w:rsidP="009911A0">
      <w:pPr>
        <w:shd w:val="clear" w:color="auto" w:fill="FFFFFF"/>
        <w:ind w:firstLine="709"/>
        <w:jc w:val="both"/>
        <w:rPr>
          <w:sz w:val="28"/>
          <w:szCs w:val="28"/>
        </w:rPr>
      </w:pPr>
      <w:r>
        <w:rPr>
          <w:sz w:val="28"/>
          <w:szCs w:val="28"/>
        </w:rPr>
        <w:t>4.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пункте 5 настоящего Порядка.</w:t>
      </w:r>
    </w:p>
    <w:p w:rsidR="009911A0" w:rsidRDefault="009911A0" w:rsidP="009911A0">
      <w:pPr>
        <w:shd w:val="clear" w:color="auto" w:fill="FFFFFF"/>
        <w:ind w:firstLine="709"/>
        <w:jc w:val="both"/>
        <w:rPr>
          <w:sz w:val="28"/>
          <w:szCs w:val="28"/>
        </w:rPr>
      </w:pPr>
      <w:r>
        <w:rPr>
          <w:sz w:val="28"/>
          <w:szCs w:val="28"/>
        </w:rPr>
        <w:t>5.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9911A0" w:rsidRDefault="009911A0" w:rsidP="009911A0">
      <w:pPr>
        <w:shd w:val="clear" w:color="auto" w:fill="FFFFFF"/>
        <w:ind w:firstLine="709"/>
        <w:jc w:val="both"/>
        <w:rPr>
          <w:sz w:val="28"/>
          <w:szCs w:val="28"/>
        </w:rPr>
      </w:pPr>
      <w:r>
        <w:rPr>
          <w:sz w:val="28"/>
          <w:szCs w:val="28"/>
        </w:rPr>
        <w:t>1) необходимо изъятие земельных участков для государственных или муниципальных ну</w:t>
      </w:r>
      <w:proofErr w:type="gramStart"/>
      <w:r>
        <w:rPr>
          <w:sz w:val="28"/>
          <w:szCs w:val="28"/>
        </w:rPr>
        <w:t>жд в св</w:t>
      </w:r>
      <w:proofErr w:type="gramEnd"/>
      <w:r>
        <w:rPr>
          <w:sz w:val="28"/>
          <w:szCs w:val="28"/>
        </w:rPr>
        <w:t>язи с размещением объекта капитального строительства федерального, регионального или местного значения;</w:t>
      </w:r>
    </w:p>
    <w:p w:rsidR="009911A0" w:rsidRDefault="009911A0" w:rsidP="009911A0">
      <w:pPr>
        <w:shd w:val="clear" w:color="auto" w:fill="FFFFFF"/>
        <w:ind w:firstLine="709"/>
        <w:jc w:val="both"/>
        <w:rPr>
          <w:sz w:val="28"/>
          <w:szCs w:val="28"/>
        </w:rPr>
      </w:pPr>
      <w:r>
        <w:rPr>
          <w:sz w:val="28"/>
          <w:szCs w:val="28"/>
        </w:rPr>
        <w:t xml:space="preserve">2) </w:t>
      </w:r>
      <w:proofErr w:type="gramStart"/>
      <w:r>
        <w:rPr>
          <w:sz w:val="28"/>
          <w:szCs w:val="28"/>
        </w:rPr>
        <w:t>необходимы</w:t>
      </w:r>
      <w:proofErr w:type="gramEnd"/>
      <w:r>
        <w:rPr>
          <w:sz w:val="28"/>
          <w:szCs w:val="28"/>
        </w:rPr>
        <w:t xml:space="preserve"> установление, изменение или отмена красных линий;</w:t>
      </w:r>
    </w:p>
    <w:p w:rsidR="009911A0" w:rsidRDefault="009911A0" w:rsidP="009911A0">
      <w:pPr>
        <w:shd w:val="clear" w:color="auto" w:fill="FFFFFF"/>
        <w:ind w:firstLine="709"/>
        <w:jc w:val="both"/>
        <w:rPr>
          <w:sz w:val="28"/>
          <w:szCs w:val="28"/>
        </w:rPr>
      </w:pPr>
      <w:r>
        <w:rPr>
          <w:sz w:val="28"/>
          <w:szCs w:val="28"/>
        </w:rPr>
        <w:lastRenderedPageBreak/>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9911A0" w:rsidRDefault="009911A0" w:rsidP="009911A0">
      <w:pPr>
        <w:shd w:val="clear" w:color="auto" w:fill="FFFFFF"/>
        <w:ind w:firstLine="709"/>
        <w:jc w:val="both"/>
        <w:rPr>
          <w:sz w:val="28"/>
          <w:szCs w:val="28"/>
        </w:rPr>
      </w:pPr>
      <w:proofErr w:type="gramStart"/>
      <w:r>
        <w:rPr>
          <w:sz w:val="28"/>
          <w:szCs w:val="28"/>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9911A0" w:rsidRDefault="009911A0" w:rsidP="009911A0">
      <w:pPr>
        <w:shd w:val="clear" w:color="auto" w:fill="FFFFFF"/>
        <w:ind w:firstLine="709"/>
        <w:jc w:val="both"/>
        <w:rPr>
          <w:sz w:val="28"/>
          <w:szCs w:val="28"/>
        </w:rPr>
      </w:pPr>
      <w:r>
        <w:rPr>
          <w:sz w:val="28"/>
          <w:szCs w:val="28"/>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9911A0" w:rsidRDefault="009911A0" w:rsidP="009911A0">
      <w:pPr>
        <w:shd w:val="clear" w:color="auto" w:fill="FFFFFF"/>
        <w:ind w:firstLine="709"/>
        <w:jc w:val="both"/>
        <w:rPr>
          <w:sz w:val="28"/>
          <w:szCs w:val="28"/>
        </w:rPr>
      </w:pPr>
      <w:r>
        <w:rPr>
          <w:sz w:val="28"/>
          <w:szCs w:val="28"/>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9911A0" w:rsidRDefault="009911A0" w:rsidP="009911A0">
      <w:pPr>
        <w:shd w:val="clear" w:color="auto" w:fill="FFFFFF"/>
        <w:ind w:firstLine="709"/>
        <w:jc w:val="both"/>
        <w:rPr>
          <w:sz w:val="28"/>
          <w:szCs w:val="28"/>
        </w:rPr>
      </w:pPr>
      <w:r>
        <w:rPr>
          <w:sz w:val="28"/>
          <w:szCs w:val="28"/>
        </w:rPr>
        <w:t>6. Видами документации по планировке территории являются:</w:t>
      </w:r>
    </w:p>
    <w:p w:rsidR="009911A0" w:rsidRDefault="009911A0" w:rsidP="009911A0">
      <w:pPr>
        <w:shd w:val="clear" w:color="auto" w:fill="FFFFFF"/>
        <w:ind w:firstLine="709"/>
        <w:jc w:val="both"/>
        <w:rPr>
          <w:sz w:val="28"/>
          <w:szCs w:val="28"/>
        </w:rPr>
      </w:pPr>
      <w:r>
        <w:rPr>
          <w:sz w:val="28"/>
          <w:szCs w:val="28"/>
        </w:rPr>
        <w:t>1) проект планировки территории;</w:t>
      </w:r>
    </w:p>
    <w:p w:rsidR="009911A0" w:rsidRDefault="009911A0" w:rsidP="009911A0">
      <w:pPr>
        <w:shd w:val="clear" w:color="auto" w:fill="FFFFFF"/>
        <w:ind w:firstLine="709"/>
        <w:jc w:val="both"/>
        <w:rPr>
          <w:sz w:val="28"/>
          <w:szCs w:val="28"/>
        </w:rPr>
      </w:pPr>
      <w:r>
        <w:rPr>
          <w:sz w:val="28"/>
          <w:szCs w:val="28"/>
        </w:rPr>
        <w:t>2) проект межевания территории.</w:t>
      </w:r>
    </w:p>
    <w:p w:rsidR="009911A0" w:rsidRDefault="009911A0" w:rsidP="009911A0">
      <w:pPr>
        <w:shd w:val="clear" w:color="auto" w:fill="FFFFFF"/>
        <w:ind w:firstLine="709"/>
        <w:jc w:val="both"/>
        <w:rPr>
          <w:sz w:val="28"/>
          <w:szCs w:val="28"/>
        </w:rPr>
      </w:pPr>
      <w:r>
        <w:rPr>
          <w:sz w:val="28"/>
          <w:szCs w:val="28"/>
        </w:rPr>
        <w:t>7.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пунктом 14 настоящего Порядка.</w:t>
      </w:r>
    </w:p>
    <w:p w:rsidR="009911A0" w:rsidRDefault="009911A0" w:rsidP="009911A0">
      <w:pPr>
        <w:shd w:val="clear" w:color="auto" w:fill="FFFFFF"/>
        <w:ind w:firstLine="709"/>
        <w:jc w:val="both"/>
        <w:rPr>
          <w:sz w:val="28"/>
          <w:szCs w:val="28"/>
        </w:rPr>
      </w:pPr>
      <w:r>
        <w:rPr>
          <w:sz w:val="28"/>
          <w:szCs w:val="28"/>
        </w:rPr>
        <w:t>8. Проект планировки территории является основой для подготовки проекта межевания территории, за исключением случаев, предусмотренных пунктом 7 настоящей Порядка. Подготовка проекта межевания территории осуществляется в составе проекта планировки территории или в виде отдельного документа.</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b/>
          <w:sz w:val="28"/>
          <w:szCs w:val="28"/>
        </w:rPr>
      </w:pPr>
      <w:r>
        <w:rPr>
          <w:b/>
          <w:sz w:val="28"/>
          <w:szCs w:val="28"/>
        </w:rPr>
        <w:t>2.1. Проект планировки территории</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sz w:val="28"/>
          <w:szCs w:val="28"/>
        </w:rPr>
      </w:pPr>
      <w:r>
        <w:rPr>
          <w:sz w:val="28"/>
          <w:szCs w:val="28"/>
        </w:rPr>
        <w:t>9.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9911A0" w:rsidRDefault="009911A0" w:rsidP="009911A0">
      <w:pPr>
        <w:shd w:val="clear" w:color="auto" w:fill="FFFFFF"/>
        <w:ind w:firstLine="709"/>
        <w:jc w:val="both"/>
        <w:rPr>
          <w:sz w:val="28"/>
          <w:szCs w:val="28"/>
        </w:rPr>
      </w:pPr>
      <w:r>
        <w:rPr>
          <w:sz w:val="28"/>
          <w:szCs w:val="28"/>
        </w:rPr>
        <w:lastRenderedPageBreak/>
        <w:t>10. Проект планировки территории состоит из основной части, которая подлежит утверждению, и материалов по ее обоснованию.</w:t>
      </w:r>
    </w:p>
    <w:p w:rsidR="009911A0" w:rsidRDefault="009911A0" w:rsidP="009911A0">
      <w:pPr>
        <w:shd w:val="clear" w:color="auto" w:fill="FFFFFF"/>
        <w:ind w:firstLine="709"/>
        <w:jc w:val="both"/>
        <w:rPr>
          <w:sz w:val="28"/>
          <w:szCs w:val="28"/>
        </w:rPr>
      </w:pPr>
      <w:r>
        <w:rPr>
          <w:sz w:val="28"/>
          <w:szCs w:val="28"/>
        </w:rPr>
        <w:t>11. Основная часть проекта планировки территории включает в себя:</w:t>
      </w:r>
    </w:p>
    <w:p w:rsidR="009911A0" w:rsidRDefault="009911A0" w:rsidP="009911A0">
      <w:pPr>
        <w:shd w:val="clear" w:color="auto" w:fill="FFFFFF"/>
        <w:ind w:firstLine="709"/>
        <w:jc w:val="both"/>
        <w:rPr>
          <w:sz w:val="28"/>
          <w:szCs w:val="28"/>
        </w:rPr>
      </w:pPr>
      <w:r>
        <w:rPr>
          <w:sz w:val="28"/>
          <w:szCs w:val="28"/>
        </w:rPr>
        <w:t>1) чертеж или чертежи планировки территории, на которых отображаются:</w:t>
      </w:r>
    </w:p>
    <w:p w:rsidR="009911A0" w:rsidRDefault="009911A0" w:rsidP="009911A0">
      <w:pPr>
        <w:shd w:val="clear" w:color="auto" w:fill="FFFFFF"/>
        <w:ind w:firstLine="709"/>
        <w:jc w:val="both"/>
        <w:rPr>
          <w:sz w:val="28"/>
          <w:szCs w:val="28"/>
        </w:rPr>
      </w:pPr>
      <w:r>
        <w:rPr>
          <w:sz w:val="28"/>
          <w:szCs w:val="28"/>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9911A0" w:rsidRDefault="009911A0" w:rsidP="009911A0">
      <w:pPr>
        <w:shd w:val="clear" w:color="auto" w:fill="FFFFFF"/>
        <w:ind w:firstLine="709"/>
        <w:jc w:val="both"/>
        <w:rPr>
          <w:sz w:val="28"/>
          <w:szCs w:val="28"/>
        </w:rPr>
      </w:pPr>
      <w:r>
        <w:rPr>
          <w:sz w:val="28"/>
          <w:szCs w:val="28"/>
        </w:rPr>
        <w:t>б) границы существующих и планируемых элементов планировочной структуры;</w:t>
      </w:r>
    </w:p>
    <w:p w:rsidR="009911A0" w:rsidRDefault="009911A0" w:rsidP="009911A0">
      <w:pPr>
        <w:shd w:val="clear" w:color="auto" w:fill="FFFFFF"/>
        <w:ind w:firstLine="709"/>
        <w:jc w:val="both"/>
        <w:rPr>
          <w:sz w:val="28"/>
          <w:szCs w:val="28"/>
        </w:rPr>
      </w:pPr>
      <w:r>
        <w:rPr>
          <w:sz w:val="28"/>
          <w:szCs w:val="28"/>
        </w:rPr>
        <w:t>в) границы зон планируемого размещения объектов капитального строительства;</w:t>
      </w:r>
    </w:p>
    <w:p w:rsidR="009911A0" w:rsidRDefault="009911A0" w:rsidP="009911A0">
      <w:pPr>
        <w:shd w:val="clear" w:color="auto" w:fill="FFFFFF"/>
        <w:ind w:firstLine="709"/>
        <w:jc w:val="both"/>
        <w:rPr>
          <w:sz w:val="28"/>
          <w:szCs w:val="28"/>
        </w:rPr>
      </w:pPr>
      <w:proofErr w:type="gramStart"/>
      <w:r>
        <w:rPr>
          <w:sz w:val="28"/>
          <w:szCs w:val="28"/>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Pr>
          <w:sz w:val="28"/>
          <w:szCs w:val="28"/>
        </w:rPr>
        <w:t xml:space="preserve"> </w:t>
      </w:r>
      <w:proofErr w:type="gramStart"/>
      <w:r>
        <w:rPr>
          <w:sz w:val="28"/>
          <w:szCs w:val="28"/>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Pr>
          <w:sz w:val="28"/>
          <w:szCs w:val="28"/>
        </w:rPr>
        <w:t xml:space="preserve"> </w:t>
      </w:r>
      <w:proofErr w:type="gramStart"/>
      <w:r>
        <w:rPr>
          <w:sz w:val="28"/>
          <w:szCs w:val="28"/>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w:t>
      </w:r>
      <w:proofErr w:type="spellStart"/>
      <w:r>
        <w:rPr>
          <w:sz w:val="28"/>
          <w:szCs w:val="28"/>
        </w:rPr>
        <w:t>ГрК</w:t>
      </w:r>
      <w:proofErr w:type="spellEnd"/>
      <w:r>
        <w:rPr>
          <w:sz w:val="28"/>
          <w:szCs w:val="28"/>
        </w:rPr>
        <w:t xml:space="preserve"> РФ информация о планируемых мероприятиях по обеспечению сохранения применительно к территориальным зонам, в которых планируется</w:t>
      </w:r>
      <w:proofErr w:type="gramEnd"/>
      <w:r>
        <w:rPr>
          <w:sz w:val="28"/>
          <w:szCs w:val="28"/>
        </w:rPr>
        <w:t xml:space="preserve">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9911A0" w:rsidRDefault="009911A0" w:rsidP="009911A0">
      <w:pPr>
        <w:shd w:val="clear" w:color="auto" w:fill="FFFFFF"/>
        <w:ind w:firstLine="709"/>
        <w:jc w:val="both"/>
        <w:rPr>
          <w:sz w:val="28"/>
          <w:szCs w:val="28"/>
        </w:rPr>
      </w:pPr>
      <w:proofErr w:type="gramStart"/>
      <w:r>
        <w:rPr>
          <w:sz w:val="28"/>
          <w:szCs w:val="28"/>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Pr>
          <w:sz w:val="28"/>
          <w:szCs w:val="28"/>
        </w:rPr>
        <w:t xml:space="preserve"> инфраструктуры.</w:t>
      </w:r>
    </w:p>
    <w:p w:rsidR="009911A0" w:rsidRDefault="009911A0" w:rsidP="009911A0">
      <w:pPr>
        <w:shd w:val="clear" w:color="auto" w:fill="FFFFFF"/>
        <w:ind w:firstLine="709"/>
        <w:jc w:val="both"/>
        <w:rPr>
          <w:sz w:val="28"/>
          <w:szCs w:val="28"/>
        </w:rPr>
      </w:pPr>
      <w:r>
        <w:rPr>
          <w:sz w:val="28"/>
          <w:szCs w:val="28"/>
        </w:rPr>
        <w:t>12. Материалы по обоснованию проекта планировки территории содержат:</w:t>
      </w:r>
    </w:p>
    <w:p w:rsidR="009911A0" w:rsidRDefault="009911A0" w:rsidP="009911A0">
      <w:pPr>
        <w:shd w:val="clear" w:color="auto" w:fill="FFFFFF"/>
        <w:ind w:firstLine="709"/>
        <w:jc w:val="both"/>
        <w:rPr>
          <w:sz w:val="28"/>
          <w:szCs w:val="28"/>
        </w:rPr>
      </w:pPr>
      <w:r>
        <w:rPr>
          <w:sz w:val="28"/>
          <w:szCs w:val="28"/>
        </w:rPr>
        <w:lastRenderedPageBreak/>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9911A0" w:rsidRDefault="009911A0" w:rsidP="009911A0">
      <w:pPr>
        <w:shd w:val="clear" w:color="auto" w:fill="FFFFFF"/>
        <w:ind w:firstLine="709"/>
        <w:jc w:val="both"/>
        <w:rPr>
          <w:sz w:val="28"/>
          <w:szCs w:val="28"/>
        </w:rPr>
      </w:pPr>
      <w:r>
        <w:rPr>
          <w:sz w:val="28"/>
          <w:szCs w:val="28"/>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proofErr w:type="spellStart"/>
      <w:r>
        <w:rPr>
          <w:sz w:val="28"/>
          <w:szCs w:val="28"/>
        </w:rPr>
        <w:t>ГрК</w:t>
      </w:r>
      <w:proofErr w:type="spellEnd"/>
      <w:r>
        <w:rPr>
          <w:sz w:val="28"/>
          <w:szCs w:val="28"/>
        </w:rPr>
        <w:t xml:space="preserve"> РФ;</w:t>
      </w:r>
    </w:p>
    <w:p w:rsidR="009911A0" w:rsidRDefault="009911A0" w:rsidP="009911A0">
      <w:pPr>
        <w:shd w:val="clear" w:color="auto" w:fill="FFFFFF"/>
        <w:ind w:firstLine="709"/>
        <w:jc w:val="both"/>
        <w:rPr>
          <w:sz w:val="28"/>
          <w:szCs w:val="28"/>
        </w:rPr>
      </w:pPr>
      <w:r>
        <w:rPr>
          <w:sz w:val="28"/>
          <w:szCs w:val="28"/>
        </w:rPr>
        <w:t xml:space="preserve">3) обоснование </w:t>
      </w:r>
      <w:proofErr w:type="gramStart"/>
      <w:r>
        <w:rPr>
          <w:sz w:val="28"/>
          <w:szCs w:val="28"/>
        </w:rPr>
        <w:t>определения границ зон планируемого размещения объектов капитального строительства</w:t>
      </w:r>
      <w:proofErr w:type="gramEnd"/>
      <w:r>
        <w:rPr>
          <w:sz w:val="28"/>
          <w:szCs w:val="28"/>
        </w:rPr>
        <w:t>;</w:t>
      </w:r>
    </w:p>
    <w:p w:rsidR="009911A0" w:rsidRDefault="009911A0" w:rsidP="009911A0">
      <w:pPr>
        <w:shd w:val="clear" w:color="auto" w:fill="FFFFFF"/>
        <w:ind w:firstLine="709"/>
        <w:jc w:val="both"/>
        <w:rPr>
          <w:sz w:val="28"/>
          <w:szCs w:val="28"/>
        </w:rPr>
      </w:pPr>
      <w:r>
        <w:rPr>
          <w:sz w:val="28"/>
          <w:szCs w:val="28"/>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9911A0" w:rsidRDefault="009911A0" w:rsidP="009911A0">
      <w:pPr>
        <w:shd w:val="clear" w:color="auto" w:fill="FFFFFF"/>
        <w:ind w:firstLine="709"/>
        <w:jc w:val="both"/>
        <w:rPr>
          <w:sz w:val="28"/>
          <w:szCs w:val="28"/>
        </w:rPr>
      </w:pPr>
      <w:r>
        <w:rPr>
          <w:sz w:val="28"/>
          <w:szCs w:val="28"/>
        </w:rPr>
        <w:t>5) схему границ территорий объектов культурного наследия;</w:t>
      </w:r>
    </w:p>
    <w:p w:rsidR="009911A0" w:rsidRDefault="009911A0" w:rsidP="009911A0">
      <w:pPr>
        <w:shd w:val="clear" w:color="auto" w:fill="FFFFFF"/>
        <w:ind w:firstLine="709"/>
        <w:jc w:val="both"/>
        <w:rPr>
          <w:sz w:val="28"/>
          <w:szCs w:val="28"/>
        </w:rPr>
      </w:pPr>
      <w:r>
        <w:rPr>
          <w:sz w:val="28"/>
          <w:szCs w:val="28"/>
        </w:rPr>
        <w:t>6) схему границ зон с особыми условиями использования территории;</w:t>
      </w:r>
    </w:p>
    <w:p w:rsidR="009911A0" w:rsidRDefault="009911A0" w:rsidP="009911A0">
      <w:pPr>
        <w:shd w:val="clear" w:color="auto" w:fill="FFFFFF"/>
        <w:ind w:firstLine="709"/>
        <w:jc w:val="both"/>
        <w:rPr>
          <w:sz w:val="28"/>
          <w:szCs w:val="28"/>
        </w:rPr>
      </w:pPr>
      <w:proofErr w:type="gramStart"/>
      <w:r>
        <w:rPr>
          <w:sz w:val="28"/>
          <w:szCs w:val="28"/>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Pr>
          <w:sz w:val="28"/>
          <w:szCs w:val="28"/>
        </w:rPr>
        <w:t xml:space="preserve"> уровня территориальной доступности таких объектов для населения;</w:t>
      </w:r>
    </w:p>
    <w:p w:rsidR="009911A0" w:rsidRDefault="009911A0" w:rsidP="009911A0">
      <w:pPr>
        <w:shd w:val="clear" w:color="auto" w:fill="FFFFFF"/>
        <w:ind w:firstLine="709"/>
        <w:jc w:val="both"/>
        <w:rPr>
          <w:sz w:val="28"/>
          <w:szCs w:val="28"/>
        </w:rPr>
      </w:pPr>
      <w:r>
        <w:rPr>
          <w:sz w:val="28"/>
          <w:szCs w:val="28"/>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9911A0" w:rsidRDefault="009911A0" w:rsidP="009911A0">
      <w:pPr>
        <w:shd w:val="clear" w:color="auto" w:fill="FFFFFF"/>
        <w:ind w:firstLine="709"/>
        <w:jc w:val="both"/>
        <w:rPr>
          <w:sz w:val="28"/>
          <w:szCs w:val="28"/>
        </w:rPr>
      </w:pPr>
      <w:r>
        <w:rPr>
          <w:sz w:val="28"/>
          <w:szCs w:val="28"/>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9911A0" w:rsidRDefault="009911A0" w:rsidP="009911A0">
      <w:pPr>
        <w:shd w:val="clear" w:color="auto" w:fill="FFFFFF"/>
        <w:ind w:firstLine="709"/>
        <w:jc w:val="both"/>
        <w:rPr>
          <w:sz w:val="28"/>
          <w:szCs w:val="28"/>
        </w:rPr>
      </w:pPr>
      <w:r>
        <w:rPr>
          <w:sz w:val="28"/>
          <w:szCs w:val="28"/>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9911A0" w:rsidRDefault="009911A0" w:rsidP="009911A0">
      <w:pPr>
        <w:shd w:val="clear" w:color="auto" w:fill="FFFFFF"/>
        <w:ind w:firstLine="709"/>
        <w:jc w:val="both"/>
        <w:rPr>
          <w:sz w:val="28"/>
          <w:szCs w:val="28"/>
        </w:rPr>
      </w:pPr>
      <w:r>
        <w:rPr>
          <w:sz w:val="28"/>
          <w:szCs w:val="28"/>
        </w:rPr>
        <w:t>11) перечень мероприятий по охране окружающей среды;</w:t>
      </w:r>
    </w:p>
    <w:p w:rsidR="009911A0" w:rsidRDefault="009911A0" w:rsidP="009911A0">
      <w:pPr>
        <w:shd w:val="clear" w:color="auto" w:fill="FFFFFF"/>
        <w:ind w:firstLine="709"/>
        <w:jc w:val="both"/>
        <w:rPr>
          <w:sz w:val="28"/>
          <w:szCs w:val="28"/>
        </w:rPr>
      </w:pPr>
      <w:r>
        <w:rPr>
          <w:sz w:val="28"/>
          <w:szCs w:val="28"/>
        </w:rPr>
        <w:t>12) обоснование очередности планируемого развития территории;</w:t>
      </w:r>
    </w:p>
    <w:p w:rsidR="009911A0" w:rsidRDefault="009911A0" w:rsidP="009911A0">
      <w:pPr>
        <w:shd w:val="clear" w:color="auto" w:fill="FFFFFF"/>
        <w:ind w:firstLine="709"/>
        <w:jc w:val="both"/>
        <w:rPr>
          <w:sz w:val="28"/>
          <w:szCs w:val="28"/>
        </w:rPr>
      </w:pPr>
      <w:r>
        <w:rPr>
          <w:sz w:val="28"/>
          <w:szCs w:val="28"/>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9911A0" w:rsidRDefault="009911A0" w:rsidP="009911A0">
      <w:pPr>
        <w:shd w:val="clear" w:color="auto" w:fill="FFFFFF"/>
        <w:ind w:firstLine="709"/>
        <w:jc w:val="both"/>
        <w:rPr>
          <w:sz w:val="28"/>
          <w:szCs w:val="28"/>
        </w:rPr>
      </w:pPr>
      <w:r>
        <w:rPr>
          <w:sz w:val="28"/>
          <w:szCs w:val="28"/>
        </w:rPr>
        <w:lastRenderedPageBreak/>
        <w:t>14) иные материалы для обоснования положений по планировке территории.</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center"/>
        <w:rPr>
          <w:b/>
          <w:sz w:val="28"/>
          <w:szCs w:val="28"/>
        </w:rPr>
      </w:pPr>
      <w:r>
        <w:rPr>
          <w:b/>
          <w:sz w:val="28"/>
          <w:szCs w:val="28"/>
        </w:rPr>
        <w:t>2.2. Проект межевания территорий</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sz w:val="28"/>
          <w:szCs w:val="28"/>
        </w:rPr>
      </w:pPr>
      <w:r>
        <w:rPr>
          <w:sz w:val="28"/>
          <w:szCs w:val="28"/>
        </w:rPr>
        <w:t>13.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функциональной зоны.</w:t>
      </w:r>
    </w:p>
    <w:p w:rsidR="009911A0" w:rsidRDefault="009911A0" w:rsidP="009911A0">
      <w:pPr>
        <w:shd w:val="clear" w:color="auto" w:fill="FFFFFF"/>
        <w:ind w:firstLine="709"/>
        <w:jc w:val="both"/>
        <w:rPr>
          <w:sz w:val="28"/>
          <w:szCs w:val="28"/>
        </w:rPr>
      </w:pPr>
      <w:r>
        <w:rPr>
          <w:sz w:val="28"/>
          <w:szCs w:val="28"/>
        </w:rPr>
        <w:t xml:space="preserve">14. Подготовка проекта межевания территории осуществляется </w:t>
      </w:r>
      <w:proofErr w:type="gramStart"/>
      <w:r>
        <w:rPr>
          <w:sz w:val="28"/>
          <w:szCs w:val="28"/>
        </w:rPr>
        <w:t>для</w:t>
      </w:r>
      <w:proofErr w:type="gramEnd"/>
      <w:r>
        <w:rPr>
          <w:sz w:val="28"/>
          <w:szCs w:val="28"/>
        </w:rPr>
        <w:t>:</w:t>
      </w:r>
    </w:p>
    <w:p w:rsidR="009911A0" w:rsidRDefault="009911A0" w:rsidP="009911A0">
      <w:pPr>
        <w:shd w:val="clear" w:color="auto" w:fill="FFFFFF"/>
        <w:ind w:firstLine="709"/>
        <w:jc w:val="both"/>
        <w:rPr>
          <w:sz w:val="28"/>
          <w:szCs w:val="28"/>
        </w:rPr>
      </w:pPr>
      <w:r>
        <w:rPr>
          <w:sz w:val="28"/>
          <w:szCs w:val="28"/>
        </w:rPr>
        <w:t>1) определения местоположения границ образуемых и изменяемых земельных участков;</w:t>
      </w:r>
    </w:p>
    <w:p w:rsidR="009911A0" w:rsidRDefault="009911A0" w:rsidP="009911A0">
      <w:pPr>
        <w:shd w:val="clear" w:color="auto" w:fill="FFFFFF"/>
        <w:ind w:firstLine="709"/>
        <w:jc w:val="both"/>
        <w:rPr>
          <w:sz w:val="28"/>
          <w:szCs w:val="28"/>
        </w:rPr>
      </w:pPr>
      <w:proofErr w:type="gramStart"/>
      <w:r>
        <w:rPr>
          <w:sz w:val="28"/>
          <w:szCs w:val="28"/>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Pr>
          <w:sz w:val="28"/>
          <w:szCs w:val="28"/>
        </w:rPr>
        <w:t xml:space="preserve"> влекут за собой исключительно изменение границ территории общего пользования.</w:t>
      </w:r>
    </w:p>
    <w:p w:rsidR="009911A0" w:rsidRDefault="009911A0" w:rsidP="009911A0">
      <w:pPr>
        <w:shd w:val="clear" w:color="auto" w:fill="FFFFFF"/>
        <w:ind w:firstLine="709"/>
        <w:jc w:val="both"/>
        <w:rPr>
          <w:sz w:val="28"/>
          <w:szCs w:val="28"/>
        </w:rPr>
      </w:pPr>
      <w:r>
        <w:rPr>
          <w:sz w:val="28"/>
          <w:szCs w:val="28"/>
        </w:rPr>
        <w:t>15. Проект межевания территории состоит из основной части, которая подлежит утверждению, и материалов по обоснованию этого проекта.</w:t>
      </w:r>
    </w:p>
    <w:p w:rsidR="009911A0" w:rsidRDefault="009911A0" w:rsidP="009911A0">
      <w:pPr>
        <w:shd w:val="clear" w:color="auto" w:fill="FFFFFF"/>
        <w:ind w:firstLine="709"/>
        <w:jc w:val="both"/>
        <w:rPr>
          <w:sz w:val="28"/>
          <w:szCs w:val="28"/>
        </w:rPr>
      </w:pPr>
      <w:r>
        <w:rPr>
          <w:sz w:val="28"/>
          <w:szCs w:val="28"/>
        </w:rPr>
        <w:t>16. Основная часть проекта межевания территории включает в себя текстовую часть и чертежи межевания территории.</w:t>
      </w:r>
    </w:p>
    <w:p w:rsidR="009911A0" w:rsidRDefault="009911A0" w:rsidP="009911A0">
      <w:pPr>
        <w:shd w:val="clear" w:color="auto" w:fill="FFFFFF"/>
        <w:ind w:firstLine="709"/>
        <w:jc w:val="both"/>
        <w:rPr>
          <w:sz w:val="28"/>
          <w:szCs w:val="28"/>
        </w:rPr>
      </w:pPr>
      <w:r>
        <w:rPr>
          <w:sz w:val="28"/>
          <w:szCs w:val="28"/>
        </w:rPr>
        <w:t>17. Текстовая часть проекта межевания территории включает в себя:</w:t>
      </w:r>
    </w:p>
    <w:p w:rsidR="009911A0" w:rsidRDefault="009911A0" w:rsidP="009911A0">
      <w:pPr>
        <w:shd w:val="clear" w:color="auto" w:fill="FFFFFF"/>
        <w:ind w:firstLine="709"/>
        <w:jc w:val="both"/>
        <w:rPr>
          <w:sz w:val="28"/>
          <w:szCs w:val="28"/>
        </w:rPr>
      </w:pPr>
      <w:r>
        <w:rPr>
          <w:sz w:val="28"/>
          <w:szCs w:val="28"/>
        </w:rPr>
        <w:t>1) перечень и сведения о площади образуемых земельных участков, в том числе возможные способы их образования;</w:t>
      </w:r>
    </w:p>
    <w:p w:rsidR="009911A0" w:rsidRDefault="009911A0" w:rsidP="009911A0">
      <w:pPr>
        <w:shd w:val="clear" w:color="auto" w:fill="FFFFFF"/>
        <w:ind w:firstLine="709"/>
        <w:jc w:val="both"/>
        <w:rPr>
          <w:sz w:val="28"/>
          <w:szCs w:val="28"/>
        </w:rPr>
      </w:pPr>
      <w:r>
        <w:rPr>
          <w:sz w:val="28"/>
          <w:szCs w:val="28"/>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9911A0" w:rsidRDefault="009911A0" w:rsidP="009911A0">
      <w:pPr>
        <w:shd w:val="clear" w:color="auto" w:fill="FFFFFF"/>
        <w:ind w:firstLine="709"/>
        <w:jc w:val="both"/>
        <w:rPr>
          <w:sz w:val="28"/>
          <w:szCs w:val="28"/>
        </w:rPr>
      </w:pPr>
      <w:r>
        <w:rPr>
          <w:sz w:val="28"/>
          <w:szCs w:val="28"/>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w:t>
      </w:r>
      <w:proofErr w:type="spellStart"/>
      <w:r>
        <w:rPr>
          <w:sz w:val="28"/>
          <w:szCs w:val="28"/>
        </w:rPr>
        <w:t>ГрК</w:t>
      </w:r>
      <w:proofErr w:type="spellEnd"/>
      <w:r>
        <w:rPr>
          <w:sz w:val="28"/>
          <w:szCs w:val="28"/>
        </w:rPr>
        <w:t xml:space="preserve"> РФ;</w:t>
      </w:r>
    </w:p>
    <w:p w:rsidR="009911A0" w:rsidRDefault="009911A0" w:rsidP="009911A0">
      <w:pPr>
        <w:shd w:val="clear" w:color="auto" w:fill="FFFFFF"/>
        <w:ind w:firstLine="709"/>
        <w:jc w:val="both"/>
        <w:rPr>
          <w:sz w:val="28"/>
          <w:szCs w:val="28"/>
        </w:rPr>
      </w:pPr>
      <w:r>
        <w:rPr>
          <w:sz w:val="28"/>
          <w:szCs w:val="28"/>
        </w:rPr>
        <w:t>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9911A0" w:rsidRDefault="009911A0" w:rsidP="009911A0">
      <w:pPr>
        <w:shd w:val="clear" w:color="auto" w:fill="FFFFFF"/>
        <w:ind w:firstLine="709"/>
        <w:jc w:val="both"/>
        <w:rPr>
          <w:sz w:val="28"/>
          <w:szCs w:val="28"/>
        </w:rPr>
      </w:pPr>
      <w:r>
        <w:rPr>
          <w:sz w:val="28"/>
          <w:szCs w:val="28"/>
        </w:rPr>
        <w:t xml:space="preserve">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w:t>
      </w:r>
      <w:r>
        <w:rPr>
          <w:sz w:val="28"/>
          <w:szCs w:val="28"/>
        </w:rPr>
        <w:lastRenderedPageBreak/>
        <w:t xml:space="preserve">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в соответствии с </w:t>
      </w:r>
      <w:proofErr w:type="spellStart"/>
      <w:r>
        <w:rPr>
          <w:sz w:val="28"/>
          <w:szCs w:val="28"/>
        </w:rPr>
        <w:t>ГрК</w:t>
      </w:r>
      <w:proofErr w:type="spellEnd"/>
      <w:r>
        <w:rPr>
          <w:sz w:val="28"/>
          <w:szCs w:val="28"/>
        </w:rPr>
        <w:t xml:space="preserve"> РФ для территориальных зон.</w:t>
      </w:r>
    </w:p>
    <w:p w:rsidR="009911A0" w:rsidRDefault="009911A0" w:rsidP="009911A0">
      <w:pPr>
        <w:shd w:val="clear" w:color="auto" w:fill="FFFFFF"/>
        <w:ind w:firstLine="709"/>
        <w:jc w:val="both"/>
        <w:rPr>
          <w:sz w:val="28"/>
          <w:szCs w:val="28"/>
        </w:rPr>
      </w:pPr>
      <w:r>
        <w:rPr>
          <w:sz w:val="28"/>
          <w:szCs w:val="28"/>
        </w:rPr>
        <w:t>18. На чертежах межевания территории отображаются:</w:t>
      </w:r>
    </w:p>
    <w:p w:rsidR="009911A0" w:rsidRDefault="009911A0" w:rsidP="009911A0">
      <w:pPr>
        <w:shd w:val="clear" w:color="auto" w:fill="FFFFFF"/>
        <w:ind w:firstLine="709"/>
        <w:jc w:val="both"/>
        <w:rPr>
          <w:sz w:val="28"/>
          <w:szCs w:val="28"/>
        </w:rPr>
      </w:pPr>
      <w:r>
        <w:rPr>
          <w:sz w:val="28"/>
          <w:szCs w:val="28"/>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9911A0" w:rsidRDefault="009911A0" w:rsidP="009911A0">
      <w:pPr>
        <w:shd w:val="clear" w:color="auto" w:fill="FFFFFF"/>
        <w:ind w:firstLine="709"/>
        <w:jc w:val="both"/>
        <w:rPr>
          <w:sz w:val="28"/>
          <w:szCs w:val="28"/>
        </w:rPr>
      </w:pPr>
      <w:r>
        <w:rPr>
          <w:sz w:val="28"/>
          <w:szCs w:val="28"/>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подпунктом 2 пункта 14</w:t>
      </w:r>
      <w:r>
        <w:rPr>
          <w:color w:val="FF0000"/>
          <w:sz w:val="28"/>
          <w:szCs w:val="28"/>
        </w:rPr>
        <w:t xml:space="preserve"> </w:t>
      </w:r>
      <w:r>
        <w:rPr>
          <w:sz w:val="28"/>
          <w:szCs w:val="28"/>
        </w:rPr>
        <w:t>настоящего Порядка;</w:t>
      </w:r>
    </w:p>
    <w:p w:rsidR="009911A0" w:rsidRDefault="009911A0" w:rsidP="009911A0">
      <w:pPr>
        <w:shd w:val="clear" w:color="auto" w:fill="FFFFFF"/>
        <w:ind w:firstLine="709"/>
        <w:jc w:val="both"/>
        <w:rPr>
          <w:sz w:val="28"/>
          <w:szCs w:val="28"/>
        </w:rPr>
      </w:pPr>
      <w:r>
        <w:rPr>
          <w:sz w:val="28"/>
          <w:szCs w:val="28"/>
        </w:rPr>
        <w:t>3) линии отступа от красных линий в целях определения мест допустимого размещения зданий, строений, сооружений;</w:t>
      </w:r>
    </w:p>
    <w:p w:rsidR="009911A0" w:rsidRDefault="009911A0" w:rsidP="009911A0">
      <w:pPr>
        <w:shd w:val="clear" w:color="auto" w:fill="FFFFFF"/>
        <w:ind w:firstLine="709"/>
        <w:jc w:val="both"/>
        <w:rPr>
          <w:sz w:val="28"/>
          <w:szCs w:val="28"/>
        </w:rPr>
      </w:pPr>
      <w:r>
        <w:rPr>
          <w:sz w:val="28"/>
          <w:szCs w:val="28"/>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9911A0" w:rsidRDefault="009911A0" w:rsidP="009911A0">
      <w:pPr>
        <w:shd w:val="clear" w:color="auto" w:fill="FFFFFF"/>
        <w:ind w:firstLine="709"/>
        <w:jc w:val="both"/>
        <w:rPr>
          <w:sz w:val="28"/>
          <w:szCs w:val="28"/>
        </w:rPr>
      </w:pPr>
      <w:r>
        <w:rPr>
          <w:sz w:val="28"/>
          <w:szCs w:val="28"/>
        </w:rPr>
        <w:t>5) границы зон действия публичных сервитутов.</w:t>
      </w:r>
    </w:p>
    <w:p w:rsidR="009911A0" w:rsidRDefault="009911A0" w:rsidP="009911A0">
      <w:pPr>
        <w:shd w:val="clear" w:color="auto" w:fill="FFFFFF"/>
        <w:ind w:firstLine="709"/>
        <w:jc w:val="both"/>
        <w:rPr>
          <w:sz w:val="28"/>
          <w:szCs w:val="28"/>
        </w:rPr>
      </w:pPr>
      <w:r>
        <w:rPr>
          <w:sz w:val="28"/>
          <w:szCs w:val="28"/>
        </w:rPr>
        <w:t>19.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9911A0" w:rsidRDefault="009911A0" w:rsidP="009911A0">
      <w:pPr>
        <w:shd w:val="clear" w:color="auto" w:fill="FFFFFF"/>
        <w:ind w:firstLine="709"/>
        <w:jc w:val="both"/>
        <w:rPr>
          <w:sz w:val="28"/>
          <w:szCs w:val="28"/>
        </w:rPr>
      </w:pPr>
      <w:r>
        <w:rPr>
          <w:sz w:val="28"/>
          <w:szCs w:val="28"/>
        </w:rPr>
        <w:t>20. Материалы по обоснованию проекта межевания территории включают в себя чертежи, на которых отображаются:</w:t>
      </w:r>
    </w:p>
    <w:p w:rsidR="009911A0" w:rsidRDefault="009911A0" w:rsidP="009911A0">
      <w:pPr>
        <w:shd w:val="clear" w:color="auto" w:fill="FFFFFF"/>
        <w:ind w:firstLine="709"/>
        <w:jc w:val="both"/>
        <w:rPr>
          <w:sz w:val="28"/>
          <w:szCs w:val="28"/>
        </w:rPr>
      </w:pPr>
      <w:r>
        <w:rPr>
          <w:sz w:val="28"/>
          <w:szCs w:val="28"/>
        </w:rPr>
        <w:t>1) границы существующих земельных участков;</w:t>
      </w:r>
    </w:p>
    <w:p w:rsidR="009911A0" w:rsidRDefault="009911A0" w:rsidP="009911A0">
      <w:pPr>
        <w:shd w:val="clear" w:color="auto" w:fill="FFFFFF"/>
        <w:ind w:firstLine="709"/>
        <w:jc w:val="both"/>
        <w:rPr>
          <w:sz w:val="28"/>
          <w:szCs w:val="28"/>
        </w:rPr>
      </w:pPr>
      <w:r>
        <w:rPr>
          <w:sz w:val="28"/>
          <w:szCs w:val="28"/>
        </w:rPr>
        <w:t>2) границы зон с особыми условиями использования территорий;</w:t>
      </w:r>
    </w:p>
    <w:p w:rsidR="009911A0" w:rsidRDefault="009911A0" w:rsidP="009911A0">
      <w:pPr>
        <w:shd w:val="clear" w:color="auto" w:fill="FFFFFF"/>
        <w:ind w:firstLine="709"/>
        <w:jc w:val="both"/>
        <w:rPr>
          <w:sz w:val="28"/>
          <w:szCs w:val="28"/>
        </w:rPr>
      </w:pPr>
      <w:r>
        <w:rPr>
          <w:sz w:val="28"/>
          <w:szCs w:val="28"/>
        </w:rPr>
        <w:t>3) местоположение существующих объектов капитального строительства;</w:t>
      </w:r>
    </w:p>
    <w:p w:rsidR="009911A0" w:rsidRDefault="009911A0" w:rsidP="009911A0">
      <w:pPr>
        <w:shd w:val="clear" w:color="auto" w:fill="FFFFFF"/>
        <w:ind w:firstLine="709"/>
        <w:jc w:val="both"/>
        <w:rPr>
          <w:sz w:val="28"/>
          <w:szCs w:val="28"/>
        </w:rPr>
      </w:pPr>
      <w:r>
        <w:rPr>
          <w:sz w:val="28"/>
          <w:szCs w:val="28"/>
        </w:rPr>
        <w:t>4) границы особо охраняемых природных территорий;</w:t>
      </w:r>
    </w:p>
    <w:p w:rsidR="009911A0" w:rsidRDefault="009911A0" w:rsidP="009911A0">
      <w:pPr>
        <w:shd w:val="clear" w:color="auto" w:fill="FFFFFF"/>
        <w:ind w:firstLine="709"/>
        <w:jc w:val="both"/>
        <w:rPr>
          <w:sz w:val="28"/>
          <w:szCs w:val="28"/>
        </w:rPr>
      </w:pPr>
      <w:r>
        <w:rPr>
          <w:sz w:val="28"/>
          <w:szCs w:val="28"/>
        </w:rPr>
        <w:t>5) границы территорий объектов культурного наследия;</w:t>
      </w:r>
    </w:p>
    <w:p w:rsidR="009911A0" w:rsidRDefault="009911A0" w:rsidP="009911A0">
      <w:pPr>
        <w:shd w:val="clear" w:color="auto" w:fill="FFFFFF"/>
        <w:ind w:firstLine="709"/>
        <w:jc w:val="both"/>
        <w:rPr>
          <w:sz w:val="28"/>
          <w:szCs w:val="28"/>
        </w:rPr>
      </w:pPr>
      <w:r>
        <w:rPr>
          <w:sz w:val="28"/>
          <w:szCs w:val="28"/>
        </w:rPr>
        <w:t>6) границы лесничеств, лесопарков, участковых лесничеств, лесных кварталов, лесотаксационных выделов или частей лесотаксационных выделов.</w:t>
      </w:r>
    </w:p>
    <w:p w:rsidR="009911A0" w:rsidRDefault="009911A0" w:rsidP="009911A0">
      <w:pPr>
        <w:shd w:val="clear" w:color="auto" w:fill="FFFFFF"/>
        <w:ind w:firstLine="709"/>
        <w:jc w:val="both"/>
        <w:rPr>
          <w:sz w:val="28"/>
          <w:szCs w:val="28"/>
        </w:rPr>
      </w:pPr>
      <w:r>
        <w:rPr>
          <w:sz w:val="28"/>
          <w:szCs w:val="28"/>
        </w:rPr>
        <w:t xml:space="preserve">21.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proofErr w:type="spellStart"/>
      <w:r>
        <w:rPr>
          <w:sz w:val="28"/>
          <w:szCs w:val="28"/>
        </w:rPr>
        <w:t>ГрК</w:t>
      </w:r>
      <w:proofErr w:type="spellEnd"/>
      <w:r>
        <w:rPr>
          <w:sz w:val="28"/>
          <w:szCs w:val="28"/>
        </w:rPr>
        <w:t xml:space="preserve"> РФ.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9911A0" w:rsidRDefault="009911A0" w:rsidP="009911A0">
      <w:pPr>
        <w:shd w:val="clear" w:color="auto" w:fill="FFFFFF"/>
        <w:ind w:firstLine="709"/>
        <w:jc w:val="both"/>
        <w:rPr>
          <w:sz w:val="28"/>
          <w:szCs w:val="28"/>
        </w:rPr>
      </w:pPr>
      <w:r>
        <w:rPr>
          <w:sz w:val="28"/>
          <w:szCs w:val="28"/>
        </w:rPr>
        <w:t>22.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Республики Мордовия, техническими регламентами, сводами правил.</w:t>
      </w:r>
    </w:p>
    <w:p w:rsidR="009911A0" w:rsidRDefault="009911A0" w:rsidP="009911A0">
      <w:pPr>
        <w:shd w:val="clear" w:color="auto" w:fill="FFFFFF"/>
        <w:ind w:firstLine="709"/>
        <w:jc w:val="both"/>
        <w:rPr>
          <w:sz w:val="28"/>
          <w:szCs w:val="28"/>
        </w:rPr>
      </w:pPr>
      <w:r>
        <w:rPr>
          <w:sz w:val="28"/>
          <w:szCs w:val="28"/>
        </w:rPr>
        <w:lastRenderedPageBreak/>
        <w:t>23. В случае</w:t>
      </w:r>
      <w:proofErr w:type="gramStart"/>
      <w:r>
        <w:rPr>
          <w:sz w:val="28"/>
          <w:szCs w:val="28"/>
        </w:rPr>
        <w:t>,</w:t>
      </w:r>
      <w:proofErr w:type="gramEnd"/>
      <w:r>
        <w:rPr>
          <w:sz w:val="28"/>
          <w:szCs w:val="28"/>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9911A0" w:rsidRDefault="009911A0" w:rsidP="009911A0">
      <w:pPr>
        <w:shd w:val="clear" w:color="auto" w:fill="FFFFFF"/>
        <w:ind w:firstLine="709"/>
        <w:jc w:val="both"/>
        <w:rPr>
          <w:sz w:val="28"/>
          <w:szCs w:val="28"/>
        </w:rPr>
      </w:pPr>
      <w:r>
        <w:rPr>
          <w:sz w:val="28"/>
          <w:szCs w:val="28"/>
        </w:rPr>
        <w:t>24.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9911A0" w:rsidRDefault="009911A0" w:rsidP="009911A0">
      <w:pPr>
        <w:shd w:val="clear" w:color="auto" w:fill="FFFFFF"/>
        <w:ind w:firstLine="709"/>
        <w:jc w:val="both"/>
        <w:rPr>
          <w:sz w:val="28"/>
          <w:szCs w:val="28"/>
        </w:rPr>
      </w:pPr>
      <w:r>
        <w:rPr>
          <w:sz w:val="28"/>
          <w:szCs w:val="28"/>
        </w:rPr>
        <w:t xml:space="preserve">25. </w:t>
      </w:r>
      <w:proofErr w:type="gramStart"/>
      <w:r>
        <w:rPr>
          <w:sz w:val="28"/>
          <w:szCs w:val="28"/>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w:t>
      </w:r>
      <w:proofErr w:type="gramEnd"/>
      <w:r>
        <w:rPr>
          <w:sz w:val="28"/>
          <w:szCs w:val="28"/>
        </w:rPr>
        <w:t xml:space="preserve">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center"/>
        <w:rPr>
          <w:b/>
          <w:sz w:val="28"/>
          <w:szCs w:val="28"/>
        </w:rPr>
      </w:pPr>
      <w:r>
        <w:rPr>
          <w:b/>
          <w:sz w:val="28"/>
          <w:szCs w:val="28"/>
        </w:rPr>
        <w:t>3. Подготовка и утверждение документации по планировке территории</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sz w:val="28"/>
          <w:szCs w:val="28"/>
        </w:rPr>
      </w:pPr>
      <w:r>
        <w:rPr>
          <w:sz w:val="28"/>
          <w:szCs w:val="28"/>
        </w:rPr>
        <w:t xml:space="preserve">26. Решения о подготовке документации по планировке территории принимаются уполномоченными органа местного самоуправления </w:t>
      </w:r>
      <w:r w:rsidR="00D45F8E" w:rsidRPr="00F24C14">
        <w:rPr>
          <w:sz w:val="28"/>
          <w:szCs w:val="28"/>
        </w:rPr>
        <w:t>Зубово – Полянского</w:t>
      </w:r>
      <w:r>
        <w:rPr>
          <w:sz w:val="28"/>
          <w:szCs w:val="28"/>
        </w:rPr>
        <w:t xml:space="preserve"> муниципального района Республики Мордовия, за исключением случаев, указанных в пункте 27 настоящего Порядка.</w:t>
      </w:r>
    </w:p>
    <w:p w:rsidR="009911A0" w:rsidRDefault="009911A0" w:rsidP="009911A0">
      <w:pPr>
        <w:shd w:val="clear" w:color="auto" w:fill="FFFFFF"/>
        <w:ind w:firstLine="709"/>
        <w:jc w:val="both"/>
        <w:rPr>
          <w:sz w:val="28"/>
          <w:szCs w:val="28"/>
        </w:rPr>
      </w:pPr>
      <w:r>
        <w:rPr>
          <w:sz w:val="28"/>
          <w:szCs w:val="28"/>
        </w:rPr>
        <w:t>27. Решения о подготовке документации по планировке территории принимаются самостоятельно:</w:t>
      </w:r>
    </w:p>
    <w:p w:rsidR="009911A0" w:rsidRDefault="009911A0" w:rsidP="009911A0">
      <w:pPr>
        <w:shd w:val="clear" w:color="auto" w:fill="FFFFFF"/>
        <w:ind w:firstLine="709"/>
        <w:jc w:val="both"/>
        <w:rPr>
          <w:sz w:val="28"/>
          <w:szCs w:val="28"/>
        </w:rPr>
      </w:pPr>
      <w:r>
        <w:rPr>
          <w:sz w:val="28"/>
          <w:szCs w:val="28"/>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9911A0" w:rsidRDefault="009911A0" w:rsidP="009911A0">
      <w:pPr>
        <w:shd w:val="clear" w:color="auto" w:fill="FFFFFF"/>
        <w:ind w:firstLine="709"/>
        <w:jc w:val="both"/>
        <w:rPr>
          <w:sz w:val="28"/>
          <w:szCs w:val="28"/>
        </w:rPr>
      </w:pPr>
      <w:r>
        <w:rPr>
          <w:sz w:val="28"/>
          <w:szCs w:val="28"/>
        </w:rPr>
        <w:t xml:space="preserve">2) лицами, указанными в части 3 статьи 46.9 </w:t>
      </w:r>
      <w:proofErr w:type="spellStart"/>
      <w:r>
        <w:rPr>
          <w:sz w:val="28"/>
          <w:szCs w:val="28"/>
        </w:rPr>
        <w:t>ГрК</w:t>
      </w:r>
      <w:proofErr w:type="spellEnd"/>
      <w:r>
        <w:rPr>
          <w:sz w:val="28"/>
          <w:szCs w:val="28"/>
        </w:rPr>
        <w:t xml:space="preserve"> РФ;</w:t>
      </w:r>
    </w:p>
    <w:p w:rsidR="009911A0" w:rsidRDefault="009911A0" w:rsidP="009911A0">
      <w:pPr>
        <w:shd w:val="clear" w:color="auto" w:fill="FFFFFF"/>
        <w:ind w:firstLine="709"/>
        <w:jc w:val="both"/>
        <w:rPr>
          <w:sz w:val="28"/>
          <w:szCs w:val="28"/>
        </w:rPr>
      </w:pPr>
      <w:r>
        <w:rPr>
          <w:sz w:val="28"/>
          <w:szCs w:val="28"/>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9911A0" w:rsidRDefault="009911A0" w:rsidP="009911A0">
      <w:pPr>
        <w:shd w:val="clear" w:color="auto" w:fill="FFFFFF"/>
        <w:ind w:firstLine="709"/>
        <w:jc w:val="both"/>
        <w:rPr>
          <w:sz w:val="28"/>
          <w:szCs w:val="28"/>
        </w:rPr>
      </w:pPr>
      <w:r>
        <w:rPr>
          <w:sz w:val="28"/>
          <w:szCs w:val="28"/>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9911A0" w:rsidRDefault="009911A0" w:rsidP="009911A0">
      <w:pPr>
        <w:shd w:val="clear" w:color="auto" w:fill="FFFFFF"/>
        <w:ind w:firstLine="709"/>
        <w:jc w:val="both"/>
        <w:rPr>
          <w:sz w:val="28"/>
          <w:szCs w:val="28"/>
        </w:rPr>
      </w:pPr>
      <w:r>
        <w:rPr>
          <w:sz w:val="28"/>
          <w:szCs w:val="28"/>
        </w:rPr>
        <w:lastRenderedPageBreak/>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9911A0" w:rsidRDefault="009911A0" w:rsidP="009911A0">
      <w:pPr>
        <w:shd w:val="clear" w:color="auto" w:fill="FFFFFF"/>
        <w:ind w:firstLine="709"/>
        <w:jc w:val="both"/>
        <w:rPr>
          <w:sz w:val="28"/>
          <w:szCs w:val="28"/>
        </w:rPr>
      </w:pPr>
      <w:r>
        <w:rPr>
          <w:sz w:val="28"/>
          <w:szCs w:val="28"/>
        </w:rPr>
        <w:t>28. В случаях, предусмотренных пунктом 27 настоящего Порядка,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9911A0" w:rsidRDefault="009911A0" w:rsidP="009911A0">
      <w:pPr>
        <w:shd w:val="clear" w:color="auto" w:fill="FFFFFF"/>
        <w:ind w:firstLine="709"/>
        <w:jc w:val="both"/>
        <w:rPr>
          <w:sz w:val="28"/>
          <w:szCs w:val="28"/>
        </w:rPr>
      </w:pPr>
      <w:r>
        <w:rPr>
          <w:sz w:val="28"/>
          <w:szCs w:val="28"/>
        </w:rPr>
        <w:t xml:space="preserve">29. </w:t>
      </w:r>
      <w:proofErr w:type="gramStart"/>
      <w:r>
        <w:rPr>
          <w:sz w:val="28"/>
          <w:szCs w:val="28"/>
        </w:rPr>
        <w:t xml:space="preserve">Уполномоченный администрацией </w:t>
      </w:r>
      <w:r w:rsidR="00D45F8E" w:rsidRPr="00F24C14">
        <w:rPr>
          <w:sz w:val="28"/>
          <w:szCs w:val="28"/>
        </w:rPr>
        <w:t>Зубово – Полянского</w:t>
      </w:r>
      <w:r>
        <w:rPr>
          <w:sz w:val="28"/>
          <w:szCs w:val="28"/>
        </w:rPr>
        <w:t xml:space="preserve"> муниципального района Республики Мордовия орган (далее - Уполномоченный орган)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пункте 27 настоящего Порядка,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w:t>
      </w:r>
      <w:proofErr w:type="gramEnd"/>
      <w:r>
        <w:rPr>
          <w:sz w:val="28"/>
          <w:szCs w:val="28"/>
        </w:rPr>
        <w:t xml:space="preserve"> более поселений и (или) межселенной территории в границах муниципального района, за исключением случаев, указанных в частях 2 - 3.2, 4.1, 4.2 статьи 45 </w:t>
      </w:r>
      <w:proofErr w:type="spellStart"/>
      <w:r>
        <w:rPr>
          <w:sz w:val="28"/>
          <w:szCs w:val="28"/>
        </w:rPr>
        <w:t>ГрК</w:t>
      </w:r>
      <w:proofErr w:type="spellEnd"/>
      <w:r>
        <w:rPr>
          <w:sz w:val="28"/>
          <w:szCs w:val="28"/>
        </w:rPr>
        <w:t xml:space="preserve"> РФ.</w:t>
      </w:r>
    </w:p>
    <w:p w:rsidR="009911A0" w:rsidRDefault="009911A0" w:rsidP="009911A0">
      <w:pPr>
        <w:shd w:val="clear" w:color="auto" w:fill="FFFFFF"/>
        <w:ind w:firstLine="709"/>
        <w:jc w:val="both"/>
        <w:rPr>
          <w:sz w:val="28"/>
          <w:szCs w:val="28"/>
        </w:rPr>
      </w:pPr>
      <w:r>
        <w:rPr>
          <w:sz w:val="28"/>
          <w:szCs w:val="28"/>
        </w:rPr>
        <w:t>30. Видами документации по планировке территории являются:</w:t>
      </w:r>
    </w:p>
    <w:p w:rsidR="009911A0" w:rsidRDefault="009911A0" w:rsidP="009911A0">
      <w:pPr>
        <w:shd w:val="clear" w:color="auto" w:fill="FFFFFF"/>
        <w:ind w:firstLine="709"/>
        <w:jc w:val="both"/>
        <w:rPr>
          <w:sz w:val="28"/>
          <w:szCs w:val="28"/>
        </w:rPr>
      </w:pPr>
      <w:r>
        <w:rPr>
          <w:sz w:val="28"/>
          <w:szCs w:val="28"/>
        </w:rPr>
        <w:t>1) проект планировки территории;</w:t>
      </w:r>
    </w:p>
    <w:p w:rsidR="009911A0" w:rsidRDefault="009911A0" w:rsidP="009911A0">
      <w:pPr>
        <w:shd w:val="clear" w:color="auto" w:fill="FFFFFF"/>
        <w:ind w:firstLine="709"/>
        <w:jc w:val="both"/>
        <w:rPr>
          <w:sz w:val="28"/>
          <w:szCs w:val="28"/>
        </w:rPr>
      </w:pPr>
      <w:r>
        <w:rPr>
          <w:sz w:val="28"/>
          <w:szCs w:val="28"/>
        </w:rPr>
        <w:t>2) проект межевания территории.</w:t>
      </w:r>
    </w:p>
    <w:p w:rsidR="009911A0" w:rsidRDefault="009911A0" w:rsidP="009911A0">
      <w:pPr>
        <w:shd w:val="clear" w:color="auto" w:fill="FFFFFF"/>
        <w:ind w:firstLine="709"/>
        <w:jc w:val="both"/>
        <w:rPr>
          <w:sz w:val="28"/>
          <w:szCs w:val="28"/>
        </w:rPr>
      </w:pPr>
      <w:r>
        <w:rPr>
          <w:sz w:val="28"/>
          <w:szCs w:val="28"/>
        </w:rPr>
        <w:t xml:space="preserve">31. </w:t>
      </w:r>
      <w:proofErr w:type="gramStart"/>
      <w:r>
        <w:rPr>
          <w:sz w:val="28"/>
          <w:szCs w:val="28"/>
        </w:rPr>
        <w:t xml:space="preserve">Уполномоченные органы </w:t>
      </w:r>
      <w:r w:rsidR="00D45F8E" w:rsidRPr="00F24C14">
        <w:rPr>
          <w:sz w:val="28"/>
          <w:szCs w:val="28"/>
        </w:rPr>
        <w:t>Зубово – Полянского</w:t>
      </w:r>
      <w:r>
        <w:rPr>
          <w:sz w:val="28"/>
          <w:szCs w:val="28"/>
        </w:rPr>
        <w:t xml:space="preserve"> муниципального района Республики Мордовия осуществляют проверку документации по планировке территории, в случаях, предусмотренных пунктом 29 настоящего Порядка, на соответствие требованиям, указанным в пункте 37</w:t>
      </w:r>
      <w:r>
        <w:rPr>
          <w:color w:val="FF0000"/>
          <w:sz w:val="28"/>
          <w:szCs w:val="28"/>
        </w:rPr>
        <w:t xml:space="preserve"> </w:t>
      </w:r>
      <w:r>
        <w:rPr>
          <w:sz w:val="28"/>
          <w:szCs w:val="28"/>
        </w:rPr>
        <w:t>настоящего Порядка,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w:t>
      </w:r>
      <w:proofErr w:type="gramEnd"/>
      <w:r>
        <w:rPr>
          <w:sz w:val="28"/>
          <w:szCs w:val="28"/>
        </w:rPr>
        <w:t xml:space="preserve"> доработку.</w:t>
      </w:r>
    </w:p>
    <w:p w:rsidR="009911A0" w:rsidRDefault="009911A0" w:rsidP="009911A0">
      <w:pPr>
        <w:shd w:val="clear" w:color="auto" w:fill="FFFFFF"/>
        <w:ind w:firstLine="709"/>
        <w:jc w:val="both"/>
        <w:rPr>
          <w:sz w:val="28"/>
          <w:szCs w:val="28"/>
        </w:rPr>
      </w:pPr>
      <w:r>
        <w:rPr>
          <w:sz w:val="28"/>
          <w:szCs w:val="28"/>
        </w:rPr>
        <w:t xml:space="preserve">32. </w:t>
      </w:r>
      <w:proofErr w:type="gramStart"/>
      <w:r>
        <w:rPr>
          <w:sz w:val="28"/>
          <w:szCs w:val="28"/>
        </w:rPr>
        <w:t xml:space="preserve">Не допускается осуществлять подготовку документации по планировке территории (за исключением случая, предусмотренного частью 6 статьи 18 </w:t>
      </w:r>
      <w:proofErr w:type="spellStart"/>
      <w:r>
        <w:rPr>
          <w:sz w:val="28"/>
          <w:szCs w:val="28"/>
        </w:rPr>
        <w:t>ГрК</w:t>
      </w:r>
      <w:proofErr w:type="spellEnd"/>
      <w:r>
        <w:rPr>
          <w:sz w:val="28"/>
          <w:szCs w:val="28"/>
        </w:rPr>
        <w:t xml:space="preserve"> РФ), предусматривающей размещение объектов федерального значения в областях, указанных в части 1 статьи 10 </w:t>
      </w:r>
      <w:proofErr w:type="spellStart"/>
      <w:r>
        <w:rPr>
          <w:sz w:val="28"/>
          <w:szCs w:val="28"/>
        </w:rPr>
        <w:t>ГрК</w:t>
      </w:r>
      <w:proofErr w:type="spellEnd"/>
      <w:r>
        <w:rPr>
          <w:sz w:val="28"/>
          <w:szCs w:val="28"/>
        </w:rPr>
        <w:t xml:space="preserve">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w:t>
      </w:r>
      <w:proofErr w:type="spellStart"/>
      <w:r>
        <w:rPr>
          <w:sz w:val="28"/>
          <w:szCs w:val="28"/>
        </w:rPr>
        <w:t>ГрК</w:t>
      </w:r>
      <w:proofErr w:type="spellEnd"/>
      <w:r>
        <w:rPr>
          <w:sz w:val="28"/>
          <w:szCs w:val="28"/>
        </w:rPr>
        <w:t xml:space="preserve"> РФ, объектов местного</w:t>
      </w:r>
      <w:proofErr w:type="gramEnd"/>
      <w:r>
        <w:rPr>
          <w:sz w:val="28"/>
          <w:szCs w:val="28"/>
        </w:rPr>
        <w:t xml:space="preserve"> </w:t>
      </w:r>
      <w:proofErr w:type="gramStart"/>
      <w:r>
        <w:rPr>
          <w:sz w:val="28"/>
          <w:szCs w:val="28"/>
        </w:rPr>
        <w:t xml:space="preserve">значения муниципального района в областях, указанных в пункте 1 части 3 статьи 19 </w:t>
      </w:r>
      <w:proofErr w:type="spellStart"/>
      <w:r>
        <w:rPr>
          <w:sz w:val="28"/>
          <w:szCs w:val="28"/>
        </w:rPr>
        <w:t>ГрК</w:t>
      </w:r>
      <w:proofErr w:type="spellEnd"/>
      <w:r>
        <w:rPr>
          <w:sz w:val="28"/>
          <w:szCs w:val="28"/>
        </w:rPr>
        <w:t xml:space="preserve"> РФ, объектов местного значения поселения, городского округа в областях, указанных в пункте 1 части 5 статьи 23 </w:t>
      </w:r>
      <w:proofErr w:type="spellStart"/>
      <w:r>
        <w:rPr>
          <w:sz w:val="28"/>
          <w:szCs w:val="28"/>
        </w:rPr>
        <w:t>ГрК</w:t>
      </w:r>
      <w:proofErr w:type="spellEnd"/>
      <w:r>
        <w:rPr>
          <w:sz w:val="28"/>
          <w:szCs w:val="28"/>
        </w:rPr>
        <w:t xml:space="preserve">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 </w:t>
      </w:r>
      <w:proofErr w:type="spellStart"/>
      <w:r>
        <w:rPr>
          <w:sz w:val="28"/>
          <w:szCs w:val="28"/>
        </w:rPr>
        <w:t>ГрК</w:t>
      </w:r>
      <w:proofErr w:type="spellEnd"/>
      <w:r>
        <w:rPr>
          <w:sz w:val="28"/>
          <w:szCs w:val="28"/>
        </w:rPr>
        <w:t xml:space="preserve"> РФ, документами территориального планирования двух и</w:t>
      </w:r>
      <w:proofErr w:type="gramEnd"/>
      <w:r>
        <w:rPr>
          <w:sz w:val="28"/>
          <w:szCs w:val="28"/>
        </w:rPr>
        <w:t xml:space="preserve"> </w:t>
      </w:r>
      <w:proofErr w:type="gramStart"/>
      <w:r>
        <w:rPr>
          <w:sz w:val="28"/>
          <w:szCs w:val="28"/>
        </w:rPr>
        <w:t xml:space="preserve">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w:t>
      </w:r>
      <w:proofErr w:type="spellStart"/>
      <w:r>
        <w:rPr>
          <w:sz w:val="28"/>
          <w:szCs w:val="28"/>
        </w:rPr>
        <w:t>ГрК</w:t>
      </w:r>
      <w:proofErr w:type="spellEnd"/>
      <w:r>
        <w:rPr>
          <w:sz w:val="28"/>
          <w:szCs w:val="28"/>
        </w:rPr>
        <w:t xml:space="preserve"> РФ, документами территориального планирования муниципального района в областях, указанных в пункте 1 части 3 статьи 19 </w:t>
      </w:r>
      <w:proofErr w:type="spellStart"/>
      <w:r>
        <w:rPr>
          <w:sz w:val="28"/>
          <w:szCs w:val="28"/>
        </w:rPr>
        <w:t>ГрК</w:t>
      </w:r>
      <w:proofErr w:type="spellEnd"/>
      <w:r>
        <w:rPr>
          <w:sz w:val="28"/>
          <w:szCs w:val="28"/>
        </w:rPr>
        <w:t xml:space="preserve"> РФ, документами </w:t>
      </w:r>
      <w:r>
        <w:rPr>
          <w:sz w:val="28"/>
          <w:szCs w:val="28"/>
        </w:rPr>
        <w:lastRenderedPageBreak/>
        <w:t xml:space="preserve">территориального планирования поселений, городских округов в областях, указанных в пункте 1 части 5 статьи 23 </w:t>
      </w:r>
      <w:proofErr w:type="spellStart"/>
      <w:r>
        <w:rPr>
          <w:sz w:val="28"/>
          <w:szCs w:val="28"/>
        </w:rPr>
        <w:t>ГрК</w:t>
      </w:r>
      <w:proofErr w:type="spellEnd"/>
      <w:r>
        <w:rPr>
          <w:sz w:val="28"/>
          <w:szCs w:val="28"/>
        </w:rPr>
        <w:t xml:space="preserve"> РФ.</w:t>
      </w:r>
      <w:proofErr w:type="gramEnd"/>
    </w:p>
    <w:p w:rsidR="009911A0" w:rsidRDefault="009911A0" w:rsidP="009911A0">
      <w:pPr>
        <w:shd w:val="clear" w:color="auto" w:fill="FFFFFF"/>
        <w:ind w:firstLine="709"/>
        <w:jc w:val="both"/>
        <w:rPr>
          <w:sz w:val="28"/>
          <w:szCs w:val="28"/>
        </w:rPr>
      </w:pPr>
      <w:r>
        <w:rPr>
          <w:sz w:val="28"/>
          <w:szCs w:val="28"/>
        </w:rPr>
        <w:t xml:space="preserve">33. Документация по планировке территории, утверждаемая соответственно уполномоченным органом местного самоуправления </w:t>
      </w:r>
      <w:r w:rsidR="00D45F8E" w:rsidRPr="00F24C14">
        <w:rPr>
          <w:sz w:val="28"/>
          <w:szCs w:val="28"/>
        </w:rPr>
        <w:t>Зубово – Полянского</w:t>
      </w:r>
      <w:r>
        <w:rPr>
          <w:sz w:val="28"/>
          <w:szCs w:val="28"/>
        </w:rPr>
        <w:t xml:space="preserve">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9911A0" w:rsidRDefault="009911A0" w:rsidP="009911A0">
      <w:pPr>
        <w:shd w:val="clear" w:color="auto" w:fill="FFFFFF"/>
        <w:ind w:firstLine="709"/>
        <w:jc w:val="both"/>
        <w:rPr>
          <w:sz w:val="28"/>
          <w:szCs w:val="28"/>
        </w:rPr>
      </w:pPr>
      <w:r>
        <w:rPr>
          <w:sz w:val="28"/>
          <w:szCs w:val="28"/>
        </w:rPr>
        <w:t xml:space="preserve">34. </w:t>
      </w:r>
      <w:proofErr w:type="gramStart"/>
      <w:r>
        <w:rPr>
          <w:sz w:val="28"/>
          <w:szCs w:val="28"/>
        </w:rPr>
        <w:t>Подготовка документации по планировке территории осуществляется уполномоченными органами местного самоуправления самостоятельно, подведомственными указанным органам муниципальными (бюджетными или автономными) учреждениями либо привлекаемыми ими на основании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пунктом 27 настоящего Порядка.</w:t>
      </w:r>
      <w:proofErr w:type="gramEnd"/>
      <w:r>
        <w:rPr>
          <w:sz w:val="28"/>
          <w:szCs w:val="28"/>
        </w:rPr>
        <w:t xml:space="preserve">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9911A0" w:rsidRDefault="009911A0" w:rsidP="009911A0">
      <w:pPr>
        <w:shd w:val="clear" w:color="auto" w:fill="FFFFFF"/>
        <w:ind w:firstLine="709"/>
        <w:jc w:val="both"/>
        <w:rPr>
          <w:sz w:val="28"/>
          <w:szCs w:val="28"/>
        </w:rPr>
      </w:pPr>
      <w:r>
        <w:rPr>
          <w:sz w:val="28"/>
          <w:szCs w:val="28"/>
        </w:rPr>
        <w:t>35.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Республики Мордовия.</w:t>
      </w:r>
    </w:p>
    <w:p w:rsidR="009911A0" w:rsidRDefault="009911A0" w:rsidP="009911A0">
      <w:pPr>
        <w:shd w:val="clear" w:color="auto" w:fill="FFFFFF"/>
        <w:ind w:firstLine="709"/>
        <w:jc w:val="both"/>
        <w:rPr>
          <w:sz w:val="28"/>
          <w:szCs w:val="28"/>
        </w:rPr>
      </w:pPr>
      <w:r>
        <w:rPr>
          <w:sz w:val="28"/>
          <w:szCs w:val="28"/>
        </w:rPr>
        <w:t xml:space="preserve">36. Особенности подготовки документации по планировке территории лицами, указанными в части 3 статьи 46.9 </w:t>
      </w:r>
      <w:proofErr w:type="spellStart"/>
      <w:r>
        <w:rPr>
          <w:sz w:val="28"/>
          <w:szCs w:val="28"/>
        </w:rPr>
        <w:t>ГрК</w:t>
      </w:r>
      <w:proofErr w:type="spellEnd"/>
      <w:r>
        <w:rPr>
          <w:sz w:val="28"/>
          <w:szCs w:val="28"/>
        </w:rPr>
        <w:t xml:space="preserve">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статьей 46.9 и статьей 46.10 </w:t>
      </w:r>
      <w:proofErr w:type="spellStart"/>
      <w:r>
        <w:rPr>
          <w:sz w:val="28"/>
          <w:szCs w:val="28"/>
        </w:rPr>
        <w:t>ГрК</w:t>
      </w:r>
      <w:proofErr w:type="spellEnd"/>
      <w:r>
        <w:rPr>
          <w:sz w:val="28"/>
          <w:szCs w:val="28"/>
        </w:rPr>
        <w:t xml:space="preserve"> РФ.</w:t>
      </w:r>
    </w:p>
    <w:p w:rsidR="009911A0" w:rsidRDefault="009911A0" w:rsidP="009911A0">
      <w:pPr>
        <w:shd w:val="clear" w:color="auto" w:fill="FFFFFF"/>
        <w:ind w:firstLine="709"/>
        <w:jc w:val="both"/>
        <w:rPr>
          <w:sz w:val="28"/>
          <w:szCs w:val="28"/>
        </w:rPr>
      </w:pPr>
      <w:r>
        <w:rPr>
          <w:sz w:val="28"/>
          <w:szCs w:val="28"/>
        </w:rPr>
        <w:t xml:space="preserve">37. </w:t>
      </w:r>
      <w:proofErr w:type="gramStart"/>
      <w:r>
        <w:rPr>
          <w:sz w:val="28"/>
          <w:szCs w:val="28"/>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w:t>
      </w:r>
      <w:r>
        <w:t xml:space="preserve"> </w:t>
      </w:r>
      <w:r>
        <w:rPr>
          <w:sz w:val="28"/>
          <w:szCs w:val="28"/>
        </w:rPr>
        <w:t>комплексными схемами организации дорожного движения, требованиями по обеспечению эффективности организации дорожного движения</w:t>
      </w:r>
      <w:proofErr w:type="gramEnd"/>
      <w:r>
        <w:rPr>
          <w:sz w:val="28"/>
          <w:szCs w:val="28"/>
        </w:rPr>
        <w:t xml:space="preserve">, </w:t>
      </w:r>
      <w:proofErr w:type="gramStart"/>
      <w:r>
        <w:rPr>
          <w:sz w:val="28"/>
          <w:szCs w:val="28"/>
        </w:rPr>
        <w:t>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w:t>
      </w:r>
      <w:proofErr w:type="gramEnd"/>
      <w:r>
        <w:rPr>
          <w:sz w:val="28"/>
          <w:szCs w:val="28"/>
        </w:rPr>
        <w:t xml:space="preserve"> объектов культурного наследия, границ территорий </w:t>
      </w:r>
      <w:r>
        <w:rPr>
          <w:sz w:val="28"/>
          <w:szCs w:val="28"/>
        </w:rPr>
        <w:lastRenderedPageBreak/>
        <w:t>выявленных объектов культурного наследия, границ зон с особыми условиями использования территорий.</w:t>
      </w:r>
    </w:p>
    <w:p w:rsidR="009911A0" w:rsidRDefault="009911A0" w:rsidP="009911A0">
      <w:pPr>
        <w:shd w:val="clear" w:color="auto" w:fill="FFFFFF"/>
        <w:ind w:firstLine="709"/>
        <w:jc w:val="both"/>
        <w:rPr>
          <w:sz w:val="28"/>
          <w:szCs w:val="28"/>
        </w:rPr>
      </w:pPr>
      <w:r>
        <w:rPr>
          <w:sz w:val="28"/>
          <w:szCs w:val="28"/>
        </w:rPr>
        <w:t>38. Лица, указанные в пунктах 26 и 27 настоящего Порядка, осуществляют подготовку документации по планировке территории в соответствии с требованиями, указанными в пункте 37 настоящих Правил, и направляют такую документацию для утверждения в Уполномоченные органы местного самоуправления.</w:t>
      </w:r>
    </w:p>
    <w:p w:rsidR="009911A0" w:rsidRDefault="009911A0" w:rsidP="009911A0">
      <w:pPr>
        <w:shd w:val="clear" w:color="auto" w:fill="FFFFFF"/>
        <w:ind w:firstLine="709"/>
        <w:jc w:val="both"/>
        <w:rPr>
          <w:sz w:val="28"/>
          <w:szCs w:val="28"/>
        </w:rPr>
      </w:pPr>
      <w:r>
        <w:rPr>
          <w:sz w:val="28"/>
          <w:szCs w:val="28"/>
        </w:rPr>
        <w:t xml:space="preserve">39. Уполномоченные органы местного самоуправления </w:t>
      </w:r>
      <w:r w:rsidR="00D45F8E" w:rsidRPr="00F24C14">
        <w:rPr>
          <w:sz w:val="28"/>
          <w:szCs w:val="28"/>
        </w:rPr>
        <w:t>Зубово – Полянского</w:t>
      </w:r>
      <w:r>
        <w:rPr>
          <w:sz w:val="28"/>
          <w:szCs w:val="28"/>
        </w:rPr>
        <w:t xml:space="preserve"> муниципального района осуществляют проверку документации по планировке территории на соответствие требованиям, указанным в пункте 37 настоящего Порядка,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9911A0" w:rsidRDefault="009911A0" w:rsidP="009911A0">
      <w:pPr>
        <w:shd w:val="clear" w:color="auto" w:fill="FFFFFF"/>
        <w:ind w:firstLine="709"/>
        <w:jc w:val="both"/>
        <w:rPr>
          <w:sz w:val="28"/>
          <w:szCs w:val="28"/>
        </w:rPr>
      </w:pPr>
      <w:r>
        <w:rPr>
          <w:sz w:val="28"/>
          <w:szCs w:val="28"/>
        </w:rPr>
        <w:t>40.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9911A0" w:rsidRDefault="009911A0" w:rsidP="009911A0">
      <w:pPr>
        <w:shd w:val="clear" w:color="auto" w:fill="FFFFFF"/>
        <w:ind w:firstLine="709"/>
        <w:jc w:val="both"/>
        <w:rPr>
          <w:sz w:val="28"/>
          <w:szCs w:val="28"/>
        </w:rPr>
      </w:pPr>
      <w:r>
        <w:rPr>
          <w:sz w:val="28"/>
          <w:szCs w:val="28"/>
        </w:rPr>
        <w:t xml:space="preserve">41. Проект планировки территории, предусматривающий размещение объектов местного значения, для размещения которых допускается изъятие земельных участков для муниципальных нужд, до его утверждения подлежит согласованию с органом местного самоуправления, уполномоченным на принятие решений об изъятии земельных участков для муниципальных нужд. Предметом согласования проекта планировки территории с указанным органом местного самоуправления являются предусмотренные данным проектом </w:t>
      </w:r>
      <w:proofErr w:type="gramStart"/>
      <w:r>
        <w:rPr>
          <w:sz w:val="28"/>
          <w:szCs w:val="28"/>
        </w:rPr>
        <w:t>планировки территории границы зон планируемого размещения объектов местного значения</w:t>
      </w:r>
      <w:proofErr w:type="gramEnd"/>
      <w:r>
        <w:rPr>
          <w:sz w:val="28"/>
          <w:szCs w:val="28"/>
        </w:rPr>
        <w:t>.</w:t>
      </w:r>
    </w:p>
    <w:p w:rsidR="009911A0" w:rsidRDefault="009911A0" w:rsidP="009911A0">
      <w:pPr>
        <w:shd w:val="clear" w:color="auto" w:fill="FFFFFF"/>
        <w:ind w:firstLine="709"/>
        <w:jc w:val="both"/>
        <w:rPr>
          <w:sz w:val="28"/>
          <w:szCs w:val="28"/>
        </w:rPr>
      </w:pPr>
      <w:r>
        <w:rPr>
          <w:sz w:val="28"/>
          <w:szCs w:val="28"/>
        </w:rPr>
        <w:t>42. В случае</w:t>
      </w:r>
      <w:proofErr w:type="gramStart"/>
      <w:r>
        <w:rPr>
          <w:sz w:val="28"/>
          <w:szCs w:val="28"/>
        </w:rPr>
        <w:t>,</w:t>
      </w:r>
      <w:proofErr w:type="gramEnd"/>
      <w:r>
        <w:rPr>
          <w:sz w:val="28"/>
          <w:szCs w:val="28"/>
        </w:rPr>
        <w:t xml:space="preserve"> если по истечении тридцати дней с момента поступления в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пункте 37 настоящего Порядка, такими органами не представлены возражения относительно данного проекта планировки, он считается согласованным.</w:t>
      </w:r>
    </w:p>
    <w:p w:rsidR="009911A0" w:rsidRDefault="009911A0" w:rsidP="009911A0">
      <w:pPr>
        <w:shd w:val="clear" w:color="auto" w:fill="FFFFFF"/>
        <w:ind w:firstLine="709"/>
        <w:jc w:val="both"/>
        <w:rPr>
          <w:sz w:val="28"/>
          <w:szCs w:val="28"/>
        </w:rPr>
      </w:pPr>
      <w:r>
        <w:rPr>
          <w:sz w:val="28"/>
          <w:szCs w:val="28"/>
        </w:rPr>
        <w:t xml:space="preserve">43. </w:t>
      </w:r>
      <w:proofErr w:type="gramStart"/>
      <w:r>
        <w:rPr>
          <w:sz w:val="28"/>
          <w:szCs w:val="28"/>
        </w:rPr>
        <w:t>Проект планировки территории, предусматривающий размещение объектов регионального значения или объектов местного значения, для размещения которых допускается изъятие земельных участков для муниципальных нужд, на земельных участках, принадлежащих либо предоставленных физическим или юридическим лицам,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w:t>
      </w:r>
      <w:proofErr w:type="gramEnd"/>
      <w:r>
        <w:rPr>
          <w:sz w:val="28"/>
          <w:szCs w:val="28"/>
        </w:rPr>
        <w:t xml:space="preserve"> не принято решение об изъятии таких земельных участков для муниципальных нужд.</w:t>
      </w:r>
    </w:p>
    <w:p w:rsidR="009911A0" w:rsidRDefault="009911A0" w:rsidP="009911A0">
      <w:pPr>
        <w:shd w:val="clear" w:color="auto" w:fill="FFFFFF"/>
        <w:ind w:firstLine="709"/>
        <w:jc w:val="both"/>
        <w:rPr>
          <w:sz w:val="28"/>
          <w:szCs w:val="28"/>
        </w:rPr>
      </w:pPr>
      <w:r>
        <w:rPr>
          <w:sz w:val="28"/>
          <w:szCs w:val="28"/>
        </w:rPr>
        <w:t xml:space="preserve">44. Документация по планировке территории, представленная органом местного самоуправления, утверждается соответственно </w:t>
      </w:r>
      <w:r w:rsidR="00D45F8E">
        <w:rPr>
          <w:sz w:val="28"/>
          <w:szCs w:val="28"/>
        </w:rPr>
        <w:t>Г</w:t>
      </w:r>
      <w:r>
        <w:rPr>
          <w:sz w:val="28"/>
          <w:szCs w:val="28"/>
        </w:rPr>
        <w:t xml:space="preserve">лавой </w:t>
      </w:r>
      <w:r w:rsidR="00D45F8E" w:rsidRPr="00F24C14">
        <w:rPr>
          <w:sz w:val="28"/>
          <w:szCs w:val="28"/>
        </w:rPr>
        <w:t>Зубово – Полянского</w:t>
      </w:r>
      <w:r>
        <w:rPr>
          <w:sz w:val="28"/>
          <w:szCs w:val="28"/>
        </w:rPr>
        <w:t xml:space="preserve"> муниципального района Республики Мордовия в течение четырнадцати дней со дня поступления указанной документации.</w:t>
      </w:r>
    </w:p>
    <w:p w:rsidR="009911A0" w:rsidRDefault="009911A0" w:rsidP="009911A0">
      <w:pPr>
        <w:shd w:val="clear" w:color="auto" w:fill="FFFFFF"/>
        <w:ind w:firstLine="709"/>
        <w:jc w:val="both"/>
        <w:rPr>
          <w:sz w:val="28"/>
          <w:szCs w:val="28"/>
        </w:rPr>
      </w:pPr>
      <w:r>
        <w:rPr>
          <w:sz w:val="28"/>
          <w:szCs w:val="28"/>
        </w:rPr>
        <w:t xml:space="preserve">45. Документация по планировке территории, утверждаемая, </w:t>
      </w:r>
      <w:r w:rsidR="00D45F8E">
        <w:rPr>
          <w:sz w:val="28"/>
          <w:szCs w:val="28"/>
        </w:rPr>
        <w:t>Г</w:t>
      </w:r>
      <w:r>
        <w:rPr>
          <w:sz w:val="28"/>
          <w:szCs w:val="28"/>
        </w:rPr>
        <w:t xml:space="preserve">лавой </w:t>
      </w:r>
      <w:r w:rsidR="00D45F8E" w:rsidRPr="00F24C14">
        <w:rPr>
          <w:sz w:val="28"/>
          <w:szCs w:val="28"/>
        </w:rPr>
        <w:t>Зубово – Полянского</w:t>
      </w:r>
      <w:r>
        <w:rPr>
          <w:sz w:val="28"/>
          <w:szCs w:val="28"/>
        </w:rPr>
        <w:t xml:space="preserve"> муниципального района Республики Мордовия, направляется главе </w:t>
      </w:r>
      <w:r>
        <w:rPr>
          <w:sz w:val="28"/>
          <w:szCs w:val="28"/>
        </w:rPr>
        <w:lastRenderedPageBreak/>
        <w:t>поселения, применительно к территориям, которых осуществлялась подготовка такой документации, в течение семи дней со дня ее утверждения.</w:t>
      </w:r>
    </w:p>
    <w:p w:rsidR="009911A0" w:rsidRDefault="009911A0" w:rsidP="009911A0">
      <w:pPr>
        <w:shd w:val="clear" w:color="auto" w:fill="FFFFFF"/>
        <w:ind w:firstLine="709"/>
        <w:jc w:val="both"/>
        <w:rPr>
          <w:sz w:val="28"/>
          <w:szCs w:val="28"/>
        </w:rPr>
      </w:pPr>
      <w:r>
        <w:rPr>
          <w:sz w:val="28"/>
          <w:szCs w:val="28"/>
        </w:rPr>
        <w:t>46. Уполномоченный орган местного самоуправления обеспечивает опубликование указанной в пункте 45 настоящего Порядка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в сети "Интернет".</w:t>
      </w:r>
    </w:p>
    <w:p w:rsidR="009911A0" w:rsidRDefault="009911A0" w:rsidP="009911A0">
      <w:pPr>
        <w:shd w:val="clear" w:color="auto" w:fill="FFFFFF"/>
        <w:ind w:firstLine="709"/>
        <w:jc w:val="both"/>
        <w:rPr>
          <w:sz w:val="28"/>
          <w:szCs w:val="28"/>
        </w:rPr>
      </w:pPr>
      <w:r>
        <w:rPr>
          <w:sz w:val="28"/>
          <w:szCs w:val="28"/>
        </w:rPr>
        <w:t>47. Органы государственной власти Российской Федерации, органы государственной власти Республики Мордовия, органы местного самоуправления, физические и юридические лица вправе оспорить в судебном порядке документацию по планировке территории.</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center"/>
        <w:rPr>
          <w:b/>
          <w:sz w:val="28"/>
          <w:szCs w:val="28"/>
        </w:rPr>
      </w:pPr>
      <w:r>
        <w:rPr>
          <w:b/>
          <w:sz w:val="28"/>
          <w:szCs w:val="28"/>
        </w:rPr>
        <w:t>4. Внесение изменений в утвержденную документацию по планировке территории</w:t>
      </w:r>
    </w:p>
    <w:p w:rsidR="009911A0" w:rsidRDefault="009911A0" w:rsidP="009911A0">
      <w:pPr>
        <w:shd w:val="clear" w:color="auto" w:fill="FFFFFF"/>
        <w:ind w:firstLine="709"/>
        <w:jc w:val="both"/>
        <w:rPr>
          <w:sz w:val="28"/>
          <w:szCs w:val="28"/>
        </w:rPr>
      </w:pPr>
    </w:p>
    <w:p w:rsidR="009911A0" w:rsidRDefault="009911A0" w:rsidP="009911A0">
      <w:pPr>
        <w:shd w:val="clear" w:color="auto" w:fill="FFFFFF"/>
        <w:ind w:firstLine="709"/>
        <w:jc w:val="both"/>
        <w:rPr>
          <w:sz w:val="28"/>
          <w:szCs w:val="28"/>
        </w:rPr>
      </w:pPr>
      <w:r>
        <w:rPr>
          <w:sz w:val="28"/>
          <w:szCs w:val="28"/>
        </w:rPr>
        <w:t xml:space="preserve">48. </w:t>
      </w:r>
      <w:proofErr w:type="gramStart"/>
      <w:r>
        <w:rPr>
          <w:sz w:val="28"/>
          <w:szCs w:val="28"/>
        </w:rPr>
        <w:t>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 правил землепользования и застройки, требований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w:t>
      </w:r>
      <w:proofErr w:type="gramEnd"/>
      <w:r>
        <w:rPr>
          <w:sz w:val="28"/>
          <w:szCs w:val="28"/>
        </w:rPr>
        <w:t xml:space="preserve"> использования территорий, а также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w:t>
      </w:r>
    </w:p>
    <w:p w:rsidR="009911A0" w:rsidRDefault="009911A0" w:rsidP="009911A0">
      <w:pPr>
        <w:shd w:val="clear" w:color="auto" w:fill="FFFFFF"/>
        <w:ind w:firstLine="709"/>
        <w:jc w:val="both"/>
        <w:rPr>
          <w:sz w:val="28"/>
          <w:szCs w:val="28"/>
        </w:rPr>
      </w:pPr>
      <w:r>
        <w:rPr>
          <w:sz w:val="28"/>
          <w:szCs w:val="28"/>
        </w:rPr>
        <w:t>49.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9911A0" w:rsidRDefault="009911A0" w:rsidP="009911A0">
      <w:pPr>
        <w:shd w:val="clear" w:color="auto" w:fill="FFFFFF"/>
        <w:ind w:firstLine="709"/>
        <w:jc w:val="both"/>
        <w:rPr>
          <w:sz w:val="28"/>
          <w:szCs w:val="28"/>
        </w:rPr>
      </w:pPr>
      <w:r>
        <w:rPr>
          <w:sz w:val="28"/>
          <w:szCs w:val="28"/>
        </w:rPr>
        <w:t xml:space="preserve">50. </w:t>
      </w:r>
      <w:proofErr w:type="gramStart"/>
      <w:r>
        <w:rPr>
          <w:sz w:val="28"/>
          <w:szCs w:val="28"/>
        </w:rPr>
        <w:t>Подготовка и утверждение проекта внесения изменений в утвержденную документацию по планировке территории осуществляется в порядке, установленным для ее подготовки и утверждения в разделе 3 настоящего Порядка.</w:t>
      </w:r>
      <w:proofErr w:type="gramEnd"/>
    </w:p>
    <w:p w:rsidR="009F019B" w:rsidRPr="001510A1" w:rsidRDefault="009F019B" w:rsidP="009911A0">
      <w:pPr>
        <w:jc w:val="center"/>
        <w:rPr>
          <w:sz w:val="28"/>
          <w:szCs w:val="28"/>
        </w:rPr>
      </w:pPr>
    </w:p>
    <w:sectPr w:rsidR="009F019B" w:rsidRPr="001510A1" w:rsidSect="00037161">
      <w:headerReference w:type="even" r:id="rId12"/>
      <w:headerReference w:type="default" r:id="rId13"/>
      <w:footerReference w:type="even" r:id="rId14"/>
      <w:footerReference w:type="default" r:id="rId15"/>
      <w:pgSz w:w="11906" w:h="16838"/>
      <w:pgMar w:top="1134" w:right="567" w:bottom="1134" w:left="1134" w:header="709" w:footer="16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D0D" w:rsidRDefault="00250D0D">
      <w:r>
        <w:separator/>
      </w:r>
    </w:p>
  </w:endnote>
  <w:endnote w:type="continuationSeparator" w:id="0">
    <w:p w:rsidR="00250D0D" w:rsidRDefault="00250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2E9" w:rsidRDefault="005662E9" w:rsidP="00250D84">
    <w:pPr>
      <w:pStyle w:val="ac"/>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662E9" w:rsidRDefault="005662E9">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2E9" w:rsidRDefault="005662E9">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D0D" w:rsidRDefault="00250D0D">
      <w:r>
        <w:separator/>
      </w:r>
    </w:p>
  </w:footnote>
  <w:footnote w:type="continuationSeparator" w:id="0">
    <w:p w:rsidR="00250D0D" w:rsidRDefault="00250D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2E9" w:rsidRDefault="005662E9" w:rsidP="00F62F8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rsidR="005662E9" w:rsidRDefault="005662E9">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BA" w:rsidRDefault="00182DBA">
    <w:pPr>
      <w:pStyle w:val="a8"/>
      <w:jc w:val="center"/>
    </w:pPr>
    <w:r>
      <w:fldChar w:fldCharType="begin"/>
    </w:r>
    <w:r>
      <w:instrText>PAGE   \* MERGEFORMAT</w:instrText>
    </w:r>
    <w:r>
      <w:fldChar w:fldCharType="separate"/>
    </w:r>
    <w:r w:rsidR="00BF722A">
      <w:rPr>
        <w:noProof/>
      </w:rPr>
      <w:t>2</w:t>
    </w:r>
    <w:r>
      <w:fldChar w:fldCharType="end"/>
    </w:r>
  </w:p>
  <w:p w:rsidR="005662E9" w:rsidRDefault="005662E9">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2">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4">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5">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7">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8">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9">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0">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1">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2">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13">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4">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15">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16">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17">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18">
    <w:nsid w:val="6D494D88"/>
    <w:multiLevelType w:val="hybridMultilevel"/>
    <w:tmpl w:val="FC76E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F6486C"/>
    <w:multiLevelType w:val="singleLevel"/>
    <w:tmpl w:val="30A8E920"/>
    <w:lvl w:ilvl="0">
      <w:numFmt w:val="bullet"/>
      <w:lvlText w:val="-"/>
      <w:lvlJc w:val="left"/>
      <w:pPr>
        <w:tabs>
          <w:tab w:val="num" w:pos="360"/>
        </w:tabs>
        <w:ind w:left="360" w:hanging="360"/>
      </w:pPr>
      <w:rPr>
        <w:rFonts w:hint="default"/>
      </w:rPr>
    </w:lvl>
  </w:abstractNum>
  <w:abstractNum w:abstractNumId="20">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1">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22">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4"/>
  </w:num>
  <w:num w:numId="3">
    <w:abstractNumId w:val="19"/>
  </w:num>
  <w:num w:numId="4">
    <w:abstractNumId w:val="9"/>
  </w:num>
  <w:num w:numId="5">
    <w:abstractNumId w:val="12"/>
  </w:num>
  <w:num w:numId="6">
    <w:abstractNumId w:val="6"/>
  </w:num>
  <w:num w:numId="7">
    <w:abstractNumId w:val="16"/>
  </w:num>
  <w:num w:numId="8">
    <w:abstractNumId w:val="21"/>
  </w:num>
  <w:num w:numId="9">
    <w:abstractNumId w:val="0"/>
  </w:num>
  <w:num w:numId="10">
    <w:abstractNumId w:val="8"/>
  </w:num>
  <w:num w:numId="11">
    <w:abstractNumId w:val="10"/>
  </w:num>
  <w:num w:numId="12">
    <w:abstractNumId w:val="13"/>
  </w:num>
  <w:num w:numId="13">
    <w:abstractNumId w:val="15"/>
  </w:num>
  <w:num w:numId="14">
    <w:abstractNumId w:val="4"/>
  </w:num>
  <w:num w:numId="15">
    <w:abstractNumId w:val="17"/>
  </w:num>
  <w:num w:numId="16">
    <w:abstractNumId w:val="2"/>
  </w:num>
  <w:num w:numId="17">
    <w:abstractNumId w:val="7"/>
  </w:num>
  <w:num w:numId="18">
    <w:abstractNumId w:val="22"/>
  </w:num>
  <w:num w:numId="19">
    <w:abstractNumId w:val="20"/>
  </w:num>
  <w:num w:numId="20">
    <w:abstractNumId w:val="11"/>
  </w:num>
  <w:num w:numId="21">
    <w:abstractNumId w:val="3"/>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E9A"/>
    <w:rsid w:val="00000351"/>
    <w:rsid w:val="00003EE5"/>
    <w:rsid w:val="000070DD"/>
    <w:rsid w:val="00007252"/>
    <w:rsid w:val="000101F3"/>
    <w:rsid w:val="00015031"/>
    <w:rsid w:val="00024EE3"/>
    <w:rsid w:val="00025F64"/>
    <w:rsid w:val="00034034"/>
    <w:rsid w:val="000349DD"/>
    <w:rsid w:val="00034C67"/>
    <w:rsid w:val="00037161"/>
    <w:rsid w:val="00045FCC"/>
    <w:rsid w:val="00047847"/>
    <w:rsid w:val="00054232"/>
    <w:rsid w:val="00061272"/>
    <w:rsid w:val="000642E6"/>
    <w:rsid w:val="00064F7D"/>
    <w:rsid w:val="000706F8"/>
    <w:rsid w:val="00087774"/>
    <w:rsid w:val="00087958"/>
    <w:rsid w:val="000A5858"/>
    <w:rsid w:val="000B09CE"/>
    <w:rsid w:val="000B0E4B"/>
    <w:rsid w:val="000B1DA3"/>
    <w:rsid w:val="000B21E1"/>
    <w:rsid w:val="000B33F2"/>
    <w:rsid w:val="000B4423"/>
    <w:rsid w:val="000C0B09"/>
    <w:rsid w:val="000C1F58"/>
    <w:rsid w:val="000C4CA8"/>
    <w:rsid w:val="000C5492"/>
    <w:rsid w:val="000D4D90"/>
    <w:rsid w:val="000D6D74"/>
    <w:rsid w:val="000E2F02"/>
    <w:rsid w:val="000E3E4B"/>
    <w:rsid w:val="0010053B"/>
    <w:rsid w:val="001027B5"/>
    <w:rsid w:val="001059A9"/>
    <w:rsid w:val="00105CC0"/>
    <w:rsid w:val="00107319"/>
    <w:rsid w:val="00111C3B"/>
    <w:rsid w:val="001205FE"/>
    <w:rsid w:val="00123554"/>
    <w:rsid w:val="00133FB2"/>
    <w:rsid w:val="00134970"/>
    <w:rsid w:val="00135551"/>
    <w:rsid w:val="00141FD0"/>
    <w:rsid w:val="00142FF9"/>
    <w:rsid w:val="001510A1"/>
    <w:rsid w:val="00153316"/>
    <w:rsid w:val="00156FAE"/>
    <w:rsid w:val="00157F93"/>
    <w:rsid w:val="00160CF1"/>
    <w:rsid w:val="001645D0"/>
    <w:rsid w:val="001741DF"/>
    <w:rsid w:val="00182DBA"/>
    <w:rsid w:val="00184146"/>
    <w:rsid w:val="00187822"/>
    <w:rsid w:val="00187E93"/>
    <w:rsid w:val="001921F4"/>
    <w:rsid w:val="001A272F"/>
    <w:rsid w:val="001B2477"/>
    <w:rsid w:val="001C1C60"/>
    <w:rsid w:val="001C3623"/>
    <w:rsid w:val="001D031A"/>
    <w:rsid w:val="001D05DA"/>
    <w:rsid w:val="001E1E21"/>
    <w:rsid w:val="001E30A7"/>
    <w:rsid w:val="001E42CB"/>
    <w:rsid w:val="001E4640"/>
    <w:rsid w:val="001F3625"/>
    <w:rsid w:val="001F3923"/>
    <w:rsid w:val="001F3DD0"/>
    <w:rsid w:val="00201AB6"/>
    <w:rsid w:val="0021461B"/>
    <w:rsid w:val="002148C1"/>
    <w:rsid w:val="002173E4"/>
    <w:rsid w:val="00227096"/>
    <w:rsid w:val="00230343"/>
    <w:rsid w:val="00233FDD"/>
    <w:rsid w:val="00234C24"/>
    <w:rsid w:val="0023543B"/>
    <w:rsid w:val="002412EF"/>
    <w:rsid w:val="00241D79"/>
    <w:rsid w:val="00244026"/>
    <w:rsid w:val="00250D0D"/>
    <w:rsid w:val="00250D84"/>
    <w:rsid w:val="00260CA8"/>
    <w:rsid w:val="0027015D"/>
    <w:rsid w:val="0028201E"/>
    <w:rsid w:val="00283C7E"/>
    <w:rsid w:val="00290A10"/>
    <w:rsid w:val="00290C1E"/>
    <w:rsid w:val="00297AEE"/>
    <w:rsid w:val="002A34A7"/>
    <w:rsid w:val="002C634D"/>
    <w:rsid w:val="002C7E88"/>
    <w:rsid w:val="002D13B1"/>
    <w:rsid w:val="002D3AC6"/>
    <w:rsid w:val="002F2852"/>
    <w:rsid w:val="002F4643"/>
    <w:rsid w:val="003008A0"/>
    <w:rsid w:val="00301487"/>
    <w:rsid w:val="003022FA"/>
    <w:rsid w:val="00307769"/>
    <w:rsid w:val="00313F93"/>
    <w:rsid w:val="00321729"/>
    <w:rsid w:val="00325122"/>
    <w:rsid w:val="00333194"/>
    <w:rsid w:val="00335BAD"/>
    <w:rsid w:val="00336485"/>
    <w:rsid w:val="003407E4"/>
    <w:rsid w:val="00345D73"/>
    <w:rsid w:val="00346670"/>
    <w:rsid w:val="0035323C"/>
    <w:rsid w:val="00362E19"/>
    <w:rsid w:val="00372F57"/>
    <w:rsid w:val="003748E6"/>
    <w:rsid w:val="00387454"/>
    <w:rsid w:val="00391405"/>
    <w:rsid w:val="00395F91"/>
    <w:rsid w:val="00397C05"/>
    <w:rsid w:val="003A6453"/>
    <w:rsid w:val="003A682E"/>
    <w:rsid w:val="003B7649"/>
    <w:rsid w:val="003C29CB"/>
    <w:rsid w:val="003C308D"/>
    <w:rsid w:val="003C3172"/>
    <w:rsid w:val="003C572E"/>
    <w:rsid w:val="003D05C9"/>
    <w:rsid w:val="003D433A"/>
    <w:rsid w:val="003D438A"/>
    <w:rsid w:val="003D4D38"/>
    <w:rsid w:val="003D67B4"/>
    <w:rsid w:val="003E1939"/>
    <w:rsid w:val="003E700F"/>
    <w:rsid w:val="003F262D"/>
    <w:rsid w:val="003F70B3"/>
    <w:rsid w:val="0040450E"/>
    <w:rsid w:val="004064C5"/>
    <w:rsid w:val="00406B91"/>
    <w:rsid w:val="0041577E"/>
    <w:rsid w:val="00427370"/>
    <w:rsid w:val="00433E50"/>
    <w:rsid w:val="0044003D"/>
    <w:rsid w:val="00442C27"/>
    <w:rsid w:val="0045175B"/>
    <w:rsid w:val="00452E9E"/>
    <w:rsid w:val="00462ABD"/>
    <w:rsid w:val="00467535"/>
    <w:rsid w:val="00467A96"/>
    <w:rsid w:val="00470DD2"/>
    <w:rsid w:val="00471CF7"/>
    <w:rsid w:val="00472B66"/>
    <w:rsid w:val="00490C3E"/>
    <w:rsid w:val="004911CF"/>
    <w:rsid w:val="0049501E"/>
    <w:rsid w:val="004A4AD6"/>
    <w:rsid w:val="004B087B"/>
    <w:rsid w:val="004B3AA9"/>
    <w:rsid w:val="004B4FE8"/>
    <w:rsid w:val="004C128F"/>
    <w:rsid w:val="004C1724"/>
    <w:rsid w:val="004C5B7D"/>
    <w:rsid w:val="004D0371"/>
    <w:rsid w:val="004D1D59"/>
    <w:rsid w:val="004D3297"/>
    <w:rsid w:val="004F00F9"/>
    <w:rsid w:val="004F3638"/>
    <w:rsid w:val="004F68F3"/>
    <w:rsid w:val="00500BD1"/>
    <w:rsid w:val="00505938"/>
    <w:rsid w:val="00507A2F"/>
    <w:rsid w:val="00507B36"/>
    <w:rsid w:val="00510BA3"/>
    <w:rsid w:val="00523E07"/>
    <w:rsid w:val="005301FA"/>
    <w:rsid w:val="0053491C"/>
    <w:rsid w:val="005437EC"/>
    <w:rsid w:val="00545BFF"/>
    <w:rsid w:val="005500B1"/>
    <w:rsid w:val="005552DF"/>
    <w:rsid w:val="00557F85"/>
    <w:rsid w:val="00557FD7"/>
    <w:rsid w:val="00564169"/>
    <w:rsid w:val="005662E9"/>
    <w:rsid w:val="00591907"/>
    <w:rsid w:val="005A02D4"/>
    <w:rsid w:val="005A0931"/>
    <w:rsid w:val="005A3C22"/>
    <w:rsid w:val="005B051E"/>
    <w:rsid w:val="005B299D"/>
    <w:rsid w:val="005B40D9"/>
    <w:rsid w:val="005C5306"/>
    <w:rsid w:val="005D0332"/>
    <w:rsid w:val="005D146E"/>
    <w:rsid w:val="005D319A"/>
    <w:rsid w:val="005D45A1"/>
    <w:rsid w:val="005E0254"/>
    <w:rsid w:val="005F0838"/>
    <w:rsid w:val="005F1F3D"/>
    <w:rsid w:val="005F6883"/>
    <w:rsid w:val="00610C2E"/>
    <w:rsid w:val="00635E32"/>
    <w:rsid w:val="0065106B"/>
    <w:rsid w:val="006553A6"/>
    <w:rsid w:val="00664F77"/>
    <w:rsid w:val="00681923"/>
    <w:rsid w:val="00684B71"/>
    <w:rsid w:val="00690968"/>
    <w:rsid w:val="006A05F9"/>
    <w:rsid w:val="006A168F"/>
    <w:rsid w:val="006C0D48"/>
    <w:rsid w:val="006D295E"/>
    <w:rsid w:val="006D4EDC"/>
    <w:rsid w:val="006D5505"/>
    <w:rsid w:val="006E2296"/>
    <w:rsid w:val="006E2610"/>
    <w:rsid w:val="006E4FCC"/>
    <w:rsid w:val="006E6BD8"/>
    <w:rsid w:val="00700CF2"/>
    <w:rsid w:val="00701D82"/>
    <w:rsid w:val="0070271C"/>
    <w:rsid w:val="00704EC6"/>
    <w:rsid w:val="007067A7"/>
    <w:rsid w:val="00712D2C"/>
    <w:rsid w:val="00713279"/>
    <w:rsid w:val="00714DB7"/>
    <w:rsid w:val="007167A5"/>
    <w:rsid w:val="00716C94"/>
    <w:rsid w:val="007255BC"/>
    <w:rsid w:val="007351D8"/>
    <w:rsid w:val="0074277C"/>
    <w:rsid w:val="00751F47"/>
    <w:rsid w:val="00753E49"/>
    <w:rsid w:val="00762C61"/>
    <w:rsid w:val="0077410C"/>
    <w:rsid w:val="0078369E"/>
    <w:rsid w:val="00786BE0"/>
    <w:rsid w:val="00790D56"/>
    <w:rsid w:val="00791944"/>
    <w:rsid w:val="007A0855"/>
    <w:rsid w:val="007A27C1"/>
    <w:rsid w:val="007A3B40"/>
    <w:rsid w:val="007A3CDF"/>
    <w:rsid w:val="007A4FF6"/>
    <w:rsid w:val="007A5845"/>
    <w:rsid w:val="007A636F"/>
    <w:rsid w:val="007A6D63"/>
    <w:rsid w:val="007B0161"/>
    <w:rsid w:val="007B4425"/>
    <w:rsid w:val="007C447E"/>
    <w:rsid w:val="007C5768"/>
    <w:rsid w:val="007C61E2"/>
    <w:rsid w:val="007E3AD2"/>
    <w:rsid w:val="007F3FF6"/>
    <w:rsid w:val="007F458D"/>
    <w:rsid w:val="00811870"/>
    <w:rsid w:val="00812024"/>
    <w:rsid w:val="0083355B"/>
    <w:rsid w:val="0083382C"/>
    <w:rsid w:val="00835C70"/>
    <w:rsid w:val="0084470D"/>
    <w:rsid w:val="008658AF"/>
    <w:rsid w:val="00866468"/>
    <w:rsid w:val="00872880"/>
    <w:rsid w:val="0089136F"/>
    <w:rsid w:val="008B2D5A"/>
    <w:rsid w:val="008B36AB"/>
    <w:rsid w:val="008C2D91"/>
    <w:rsid w:val="008C47C9"/>
    <w:rsid w:val="008D063A"/>
    <w:rsid w:val="008E4C2A"/>
    <w:rsid w:val="008E7486"/>
    <w:rsid w:val="008F3174"/>
    <w:rsid w:val="008F3F8F"/>
    <w:rsid w:val="008F3FC5"/>
    <w:rsid w:val="00917EF6"/>
    <w:rsid w:val="00920141"/>
    <w:rsid w:val="00920CAF"/>
    <w:rsid w:val="00927F9D"/>
    <w:rsid w:val="00950456"/>
    <w:rsid w:val="00950A43"/>
    <w:rsid w:val="00957C1B"/>
    <w:rsid w:val="00960763"/>
    <w:rsid w:val="00962ACB"/>
    <w:rsid w:val="00962E1C"/>
    <w:rsid w:val="00964A35"/>
    <w:rsid w:val="00970D7F"/>
    <w:rsid w:val="00984849"/>
    <w:rsid w:val="00987688"/>
    <w:rsid w:val="00990A52"/>
    <w:rsid w:val="009911A0"/>
    <w:rsid w:val="009A6DC8"/>
    <w:rsid w:val="009B698F"/>
    <w:rsid w:val="009D6926"/>
    <w:rsid w:val="009E30C0"/>
    <w:rsid w:val="009E5AC3"/>
    <w:rsid w:val="009F019B"/>
    <w:rsid w:val="009F1622"/>
    <w:rsid w:val="00A01F3A"/>
    <w:rsid w:val="00A02518"/>
    <w:rsid w:val="00A02A6E"/>
    <w:rsid w:val="00A05118"/>
    <w:rsid w:val="00A14C4F"/>
    <w:rsid w:val="00A17730"/>
    <w:rsid w:val="00A30701"/>
    <w:rsid w:val="00A3433B"/>
    <w:rsid w:val="00A34BB4"/>
    <w:rsid w:val="00A42D4D"/>
    <w:rsid w:val="00A44D01"/>
    <w:rsid w:val="00A46087"/>
    <w:rsid w:val="00A47B06"/>
    <w:rsid w:val="00A56C83"/>
    <w:rsid w:val="00A6657F"/>
    <w:rsid w:val="00A84257"/>
    <w:rsid w:val="00AA729D"/>
    <w:rsid w:val="00AB1C42"/>
    <w:rsid w:val="00AB24A8"/>
    <w:rsid w:val="00AB4D04"/>
    <w:rsid w:val="00AC7468"/>
    <w:rsid w:val="00AD277C"/>
    <w:rsid w:val="00AE4011"/>
    <w:rsid w:val="00AF07BB"/>
    <w:rsid w:val="00AF1F74"/>
    <w:rsid w:val="00AF3D70"/>
    <w:rsid w:val="00AF43A6"/>
    <w:rsid w:val="00AF4E5F"/>
    <w:rsid w:val="00B01AEA"/>
    <w:rsid w:val="00B05676"/>
    <w:rsid w:val="00B226BB"/>
    <w:rsid w:val="00B23E68"/>
    <w:rsid w:val="00B25A4F"/>
    <w:rsid w:val="00B42565"/>
    <w:rsid w:val="00B566D7"/>
    <w:rsid w:val="00B6020A"/>
    <w:rsid w:val="00B71917"/>
    <w:rsid w:val="00B747E6"/>
    <w:rsid w:val="00B95758"/>
    <w:rsid w:val="00B95D18"/>
    <w:rsid w:val="00B97F6C"/>
    <w:rsid w:val="00BA555B"/>
    <w:rsid w:val="00BB008D"/>
    <w:rsid w:val="00BB42AD"/>
    <w:rsid w:val="00BC1103"/>
    <w:rsid w:val="00BC1BB3"/>
    <w:rsid w:val="00BD2D00"/>
    <w:rsid w:val="00BD3443"/>
    <w:rsid w:val="00BD3D6E"/>
    <w:rsid w:val="00BD678A"/>
    <w:rsid w:val="00BE2876"/>
    <w:rsid w:val="00BE5519"/>
    <w:rsid w:val="00BF3DD2"/>
    <w:rsid w:val="00BF722A"/>
    <w:rsid w:val="00C03888"/>
    <w:rsid w:val="00C03EA6"/>
    <w:rsid w:val="00C06E06"/>
    <w:rsid w:val="00C155E0"/>
    <w:rsid w:val="00C174EE"/>
    <w:rsid w:val="00C23AE3"/>
    <w:rsid w:val="00C32769"/>
    <w:rsid w:val="00C33B4B"/>
    <w:rsid w:val="00C45EEE"/>
    <w:rsid w:val="00C46620"/>
    <w:rsid w:val="00C527A8"/>
    <w:rsid w:val="00C540E7"/>
    <w:rsid w:val="00C54E97"/>
    <w:rsid w:val="00C55DF9"/>
    <w:rsid w:val="00C71DEA"/>
    <w:rsid w:val="00C81176"/>
    <w:rsid w:val="00C83C0F"/>
    <w:rsid w:val="00C850EA"/>
    <w:rsid w:val="00C94B36"/>
    <w:rsid w:val="00C95A4F"/>
    <w:rsid w:val="00C97A0B"/>
    <w:rsid w:val="00CA59B0"/>
    <w:rsid w:val="00CB1CD5"/>
    <w:rsid w:val="00CB2189"/>
    <w:rsid w:val="00CB5E38"/>
    <w:rsid w:val="00CD3719"/>
    <w:rsid w:val="00CE2078"/>
    <w:rsid w:val="00CE47E3"/>
    <w:rsid w:val="00CF0C85"/>
    <w:rsid w:val="00CF2FA8"/>
    <w:rsid w:val="00D00A6D"/>
    <w:rsid w:val="00D01A70"/>
    <w:rsid w:val="00D032EA"/>
    <w:rsid w:val="00D044C1"/>
    <w:rsid w:val="00D24CD4"/>
    <w:rsid w:val="00D274B7"/>
    <w:rsid w:val="00D274BD"/>
    <w:rsid w:val="00D40C24"/>
    <w:rsid w:val="00D41D1C"/>
    <w:rsid w:val="00D45F8E"/>
    <w:rsid w:val="00D518FF"/>
    <w:rsid w:val="00D52694"/>
    <w:rsid w:val="00D608AA"/>
    <w:rsid w:val="00D633E2"/>
    <w:rsid w:val="00D63B5B"/>
    <w:rsid w:val="00D70B0C"/>
    <w:rsid w:val="00D7223C"/>
    <w:rsid w:val="00D72326"/>
    <w:rsid w:val="00D77893"/>
    <w:rsid w:val="00D84B5F"/>
    <w:rsid w:val="00D87C50"/>
    <w:rsid w:val="00D938D4"/>
    <w:rsid w:val="00D95E93"/>
    <w:rsid w:val="00D960CC"/>
    <w:rsid w:val="00DA194B"/>
    <w:rsid w:val="00DB5AAC"/>
    <w:rsid w:val="00DC48AF"/>
    <w:rsid w:val="00DD7E9A"/>
    <w:rsid w:val="00DE2C0D"/>
    <w:rsid w:val="00DF1614"/>
    <w:rsid w:val="00DF23AC"/>
    <w:rsid w:val="00DF3EC0"/>
    <w:rsid w:val="00DF4BD2"/>
    <w:rsid w:val="00DF62E7"/>
    <w:rsid w:val="00E15B4E"/>
    <w:rsid w:val="00E17A77"/>
    <w:rsid w:val="00E247CF"/>
    <w:rsid w:val="00E248B1"/>
    <w:rsid w:val="00E3132A"/>
    <w:rsid w:val="00E3517E"/>
    <w:rsid w:val="00E35F86"/>
    <w:rsid w:val="00E44248"/>
    <w:rsid w:val="00E466F5"/>
    <w:rsid w:val="00E56525"/>
    <w:rsid w:val="00E57B87"/>
    <w:rsid w:val="00E7274A"/>
    <w:rsid w:val="00E80259"/>
    <w:rsid w:val="00E84AA7"/>
    <w:rsid w:val="00E974B1"/>
    <w:rsid w:val="00EA077E"/>
    <w:rsid w:val="00EA0F9E"/>
    <w:rsid w:val="00EA15C4"/>
    <w:rsid w:val="00EA2F09"/>
    <w:rsid w:val="00EA438E"/>
    <w:rsid w:val="00EA6777"/>
    <w:rsid w:val="00EA6FE5"/>
    <w:rsid w:val="00EB1E48"/>
    <w:rsid w:val="00EB432A"/>
    <w:rsid w:val="00EB7184"/>
    <w:rsid w:val="00EC43F6"/>
    <w:rsid w:val="00EC4C76"/>
    <w:rsid w:val="00ED0826"/>
    <w:rsid w:val="00ED103C"/>
    <w:rsid w:val="00ED26EA"/>
    <w:rsid w:val="00ED7526"/>
    <w:rsid w:val="00ED7C97"/>
    <w:rsid w:val="00ED7CDA"/>
    <w:rsid w:val="00EF5100"/>
    <w:rsid w:val="00F0716A"/>
    <w:rsid w:val="00F1080F"/>
    <w:rsid w:val="00F113FF"/>
    <w:rsid w:val="00F11B5C"/>
    <w:rsid w:val="00F127E5"/>
    <w:rsid w:val="00F14271"/>
    <w:rsid w:val="00F16C88"/>
    <w:rsid w:val="00F22C06"/>
    <w:rsid w:val="00F27C7D"/>
    <w:rsid w:val="00F36705"/>
    <w:rsid w:val="00F36C9C"/>
    <w:rsid w:val="00F36FD8"/>
    <w:rsid w:val="00F41063"/>
    <w:rsid w:val="00F42DD1"/>
    <w:rsid w:val="00F54F40"/>
    <w:rsid w:val="00F5747A"/>
    <w:rsid w:val="00F62F85"/>
    <w:rsid w:val="00F65CAD"/>
    <w:rsid w:val="00F6641D"/>
    <w:rsid w:val="00F731CD"/>
    <w:rsid w:val="00F73C21"/>
    <w:rsid w:val="00F81CA2"/>
    <w:rsid w:val="00F82647"/>
    <w:rsid w:val="00F84782"/>
    <w:rsid w:val="00F975CC"/>
    <w:rsid w:val="00FA2791"/>
    <w:rsid w:val="00FB0E95"/>
    <w:rsid w:val="00FB5501"/>
    <w:rsid w:val="00FC23B1"/>
    <w:rsid w:val="00FC2C65"/>
    <w:rsid w:val="00FC312A"/>
    <w:rsid w:val="00FD6AED"/>
    <w:rsid w:val="00FF0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outlineLvl w:val="0"/>
    </w:pPr>
    <w:rPr>
      <w:sz w:val="28"/>
    </w:rPr>
  </w:style>
  <w:style w:type="paragraph" w:styleId="2">
    <w:name w:val="heading 2"/>
    <w:basedOn w:val="a"/>
    <w:next w:val="a"/>
    <w:qFormat/>
    <w:pPr>
      <w:keepNext/>
      <w:jc w:val="center"/>
      <w:outlineLvl w:val="1"/>
    </w:pPr>
    <w:rPr>
      <w:rFonts w:ascii="Arial" w:hAnsi="Arial"/>
      <w:b/>
      <w:sz w:val="28"/>
    </w:rPr>
  </w:style>
  <w:style w:type="paragraph" w:styleId="3">
    <w:name w:val="heading 3"/>
    <w:basedOn w:val="a"/>
    <w:next w:val="a"/>
    <w:qFormat/>
    <w:pPr>
      <w:keepNext/>
      <w:jc w:val="both"/>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rPr>
  </w:style>
  <w:style w:type="paragraph" w:styleId="a4">
    <w:name w:val="Body Text"/>
    <w:basedOn w:val="a"/>
    <w:pPr>
      <w:jc w:val="center"/>
    </w:pPr>
    <w:rPr>
      <w:b/>
      <w:sz w:val="28"/>
    </w:rPr>
  </w:style>
  <w:style w:type="paragraph" w:styleId="20">
    <w:name w:val="Body Text 2"/>
    <w:basedOn w:val="a"/>
    <w:pPr>
      <w:jc w:val="both"/>
    </w:pPr>
    <w:rPr>
      <w:sz w:val="28"/>
    </w:rPr>
  </w:style>
  <w:style w:type="paragraph" w:styleId="a5">
    <w:name w:val="Body Text Indent"/>
    <w:basedOn w:val="a"/>
    <w:pPr>
      <w:ind w:firstLine="426"/>
      <w:jc w:val="both"/>
    </w:pPr>
    <w:rPr>
      <w:sz w:val="28"/>
    </w:rPr>
  </w:style>
  <w:style w:type="paragraph" w:styleId="21">
    <w:name w:val="Body Text Indent 2"/>
    <w:basedOn w:val="a"/>
    <w:pPr>
      <w:ind w:firstLine="426"/>
    </w:pPr>
    <w:rPr>
      <w:sz w:val="28"/>
    </w:rPr>
  </w:style>
  <w:style w:type="paragraph" w:styleId="a6">
    <w:name w:val="annotation text"/>
    <w:basedOn w:val="a"/>
    <w:semiHidden/>
  </w:style>
  <w:style w:type="character" w:styleId="a7">
    <w:name w:val="Hyperlink"/>
    <w:rPr>
      <w:color w:val="0000FF"/>
      <w:u w:val="single"/>
    </w:rPr>
  </w:style>
  <w:style w:type="paragraph" w:customStyle="1" w:styleId="10">
    <w:name w:val="Обычный1"/>
    <w:pPr>
      <w:widowControl w:val="0"/>
      <w:spacing w:line="420" w:lineRule="auto"/>
      <w:ind w:firstLine="700"/>
      <w:jc w:val="both"/>
    </w:pPr>
    <w:rPr>
      <w:snapToGrid w:val="0"/>
      <w:sz w:val="28"/>
    </w:rPr>
  </w:style>
  <w:style w:type="paragraph" w:customStyle="1" w:styleId="FR2">
    <w:name w:val="FR2"/>
    <w:pPr>
      <w:widowControl w:val="0"/>
      <w:ind w:left="5400"/>
    </w:pPr>
    <w:rPr>
      <w:rFonts w:ascii="Arial" w:hAnsi="Arial"/>
      <w:snapToGrid w:val="0"/>
      <w:sz w:val="24"/>
    </w:rPr>
  </w:style>
  <w:style w:type="paragraph" w:customStyle="1" w:styleId="FR1">
    <w:name w:val="FR1"/>
    <w:pPr>
      <w:widowControl w:val="0"/>
      <w:spacing w:line="300" w:lineRule="auto"/>
      <w:ind w:firstLine="680"/>
      <w:jc w:val="both"/>
    </w:pPr>
    <w:rPr>
      <w:snapToGrid w:val="0"/>
      <w:sz w:val="24"/>
    </w:rPr>
  </w:style>
  <w:style w:type="paragraph" w:styleId="a8">
    <w:name w:val="header"/>
    <w:basedOn w:val="a"/>
    <w:link w:val="a9"/>
    <w:uiPriority w:val="99"/>
    <w:pPr>
      <w:tabs>
        <w:tab w:val="center" w:pos="4153"/>
        <w:tab w:val="right" w:pos="8306"/>
      </w:tabs>
    </w:pPr>
  </w:style>
  <w:style w:type="character" w:styleId="aa">
    <w:name w:val="page number"/>
    <w:basedOn w:val="a0"/>
  </w:style>
  <w:style w:type="paragraph" w:styleId="ab">
    <w:name w:val="Subtitle"/>
    <w:basedOn w:val="a"/>
    <w:qFormat/>
    <w:pPr>
      <w:jc w:val="center"/>
    </w:pPr>
    <w:rPr>
      <w:b/>
      <w:sz w:val="32"/>
    </w:rPr>
  </w:style>
  <w:style w:type="paragraph" w:styleId="30">
    <w:name w:val="Body Text 3"/>
    <w:basedOn w:val="a"/>
    <w:pPr>
      <w:jc w:val="both"/>
    </w:pPr>
    <w:rPr>
      <w:b/>
      <w:sz w:val="28"/>
    </w:rPr>
  </w:style>
  <w:style w:type="paragraph" w:styleId="ac">
    <w:name w:val="footer"/>
    <w:basedOn w:val="a"/>
    <w:pPr>
      <w:tabs>
        <w:tab w:val="center" w:pos="4677"/>
        <w:tab w:val="right" w:pos="9355"/>
      </w:tabs>
    </w:pPr>
  </w:style>
  <w:style w:type="paragraph" w:customStyle="1" w:styleId="11">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d">
    <w:name w:val="Table Grid"/>
    <w:basedOn w:val="a1"/>
    <w:rsid w:val="00A1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rsid w:val="00ED7526"/>
    <w:rPr>
      <w:rFonts w:ascii="Tahoma" w:hAnsi="Tahoma"/>
      <w:sz w:val="16"/>
      <w:szCs w:val="16"/>
      <w:lang w:val="x-none" w:eastAsia="x-none"/>
    </w:rPr>
  </w:style>
  <w:style w:type="character" w:customStyle="1" w:styleId="af">
    <w:name w:val="Текст выноски Знак"/>
    <w:link w:val="ae"/>
    <w:rsid w:val="00ED7526"/>
    <w:rPr>
      <w:rFonts w:ascii="Tahoma" w:hAnsi="Tahoma" w:cs="Tahoma"/>
      <w:sz w:val="16"/>
      <w:szCs w:val="16"/>
    </w:rPr>
  </w:style>
  <w:style w:type="paragraph" w:customStyle="1" w:styleId="12">
    <w:name w:val="Абзац списка1"/>
    <w:basedOn w:val="a"/>
    <w:rsid w:val="00E15B4E"/>
    <w:pPr>
      <w:ind w:left="720"/>
      <w:jc w:val="both"/>
    </w:pPr>
    <w:rPr>
      <w:rFonts w:ascii="Calibri" w:hAnsi="Calibri"/>
      <w:sz w:val="22"/>
      <w:szCs w:val="22"/>
      <w:lang w:eastAsia="en-US"/>
    </w:rPr>
  </w:style>
  <w:style w:type="character" w:customStyle="1" w:styleId="af0">
    <w:name w:val="Гипертекстовая ссылка"/>
    <w:rsid w:val="00927F9D"/>
    <w:rPr>
      <w:rFonts w:cs="Times New Roman"/>
      <w:b/>
      <w:bCs/>
      <w:color w:val="106BBE"/>
    </w:rPr>
  </w:style>
  <w:style w:type="paragraph" w:styleId="af1">
    <w:name w:val="Normal (Web)"/>
    <w:basedOn w:val="a"/>
    <w:rsid w:val="009F1622"/>
    <w:pPr>
      <w:spacing w:before="100" w:beforeAutospacing="1" w:after="100" w:afterAutospacing="1"/>
    </w:pPr>
    <w:rPr>
      <w:sz w:val="24"/>
      <w:szCs w:val="24"/>
    </w:rPr>
  </w:style>
  <w:style w:type="character" w:customStyle="1" w:styleId="a9">
    <w:name w:val="Верхний колонтитул Знак"/>
    <w:link w:val="a8"/>
    <w:uiPriority w:val="99"/>
    <w:rsid w:val="00182D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508">
      <w:bodyDiv w:val="1"/>
      <w:marLeft w:val="0"/>
      <w:marRight w:val="0"/>
      <w:marTop w:val="0"/>
      <w:marBottom w:val="0"/>
      <w:divBdr>
        <w:top w:val="none" w:sz="0" w:space="0" w:color="auto"/>
        <w:left w:val="none" w:sz="0" w:space="0" w:color="auto"/>
        <w:bottom w:val="none" w:sz="0" w:space="0" w:color="auto"/>
        <w:right w:val="none" w:sz="0" w:space="0" w:color="auto"/>
      </w:divBdr>
    </w:div>
    <w:div w:id="1066875710">
      <w:bodyDiv w:val="1"/>
      <w:marLeft w:val="0"/>
      <w:marRight w:val="0"/>
      <w:marTop w:val="0"/>
      <w:marBottom w:val="0"/>
      <w:divBdr>
        <w:top w:val="none" w:sz="0" w:space="0" w:color="auto"/>
        <w:left w:val="none" w:sz="0" w:space="0" w:color="auto"/>
        <w:bottom w:val="none" w:sz="0" w:space="0" w:color="auto"/>
        <w:right w:val="none" w:sz="0" w:space="0" w:color="auto"/>
      </w:divBdr>
    </w:div>
    <w:div w:id="1156186778">
      <w:bodyDiv w:val="1"/>
      <w:marLeft w:val="0"/>
      <w:marRight w:val="0"/>
      <w:marTop w:val="0"/>
      <w:marBottom w:val="0"/>
      <w:divBdr>
        <w:top w:val="none" w:sz="0" w:space="0" w:color="auto"/>
        <w:left w:val="none" w:sz="0" w:space="0" w:color="auto"/>
        <w:bottom w:val="none" w:sz="0" w:space="0" w:color="auto"/>
        <w:right w:val="none" w:sz="0" w:space="0" w:color="auto"/>
      </w:divBdr>
    </w:div>
    <w:div w:id="1347174226">
      <w:bodyDiv w:val="1"/>
      <w:marLeft w:val="0"/>
      <w:marRight w:val="0"/>
      <w:marTop w:val="0"/>
      <w:marBottom w:val="0"/>
      <w:divBdr>
        <w:top w:val="none" w:sz="0" w:space="0" w:color="auto"/>
        <w:left w:val="none" w:sz="0" w:space="0" w:color="auto"/>
        <w:bottom w:val="none" w:sz="0" w:space="0" w:color="auto"/>
        <w:right w:val="none" w:sz="0" w:space="0" w:color="auto"/>
      </w:divBdr>
    </w:div>
    <w:div w:id="1568419332">
      <w:bodyDiv w:val="1"/>
      <w:marLeft w:val="0"/>
      <w:marRight w:val="0"/>
      <w:marTop w:val="0"/>
      <w:marBottom w:val="0"/>
      <w:divBdr>
        <w:top w:val="none" w:sz="0" w:space="0" w:color="auto"/>
        <w:left w:val="none" w:sz="0" w:space="0" w:color="auto"/>
        <w:bottom w:val="none" w:sz="0" w:space="0" w:color="auto"/>
        <w:right w:val="none" w:sz="0" w:space="0" w:color="auto"/>
      </w:divBdr>
    </w:div>
    <w:div w:id="1656107241">
      <w:bodyDiv w:val="1"/>
      <w:marLeft w:val="0"/>
      <w:marRight w:val="0"/>
      <w:marTop w:val="0"/>
      <w:marBottom w:val="0"/>
      <w:divBdr>
        <w:top w:val="none" w:sz="0" w:space="0" w:color="auto"/>
        <w:left w:val="none" w:sz="0" w:space="0" w:color="auto"/>
        <w:bottom w:val="none" w:sz="0" w:space="0" w:color="auto"/>
        <w:right w:val="none" w:sz="0" w:space="0" w:color="auto"/>
      </w:divBdr>
    </w:div>
    <w:div w:id="2049210981">
      <w:bodyDiv w:val="1"/>
      <w:marLeft w:val="0"/>
      <w:marRight w:val="0"/>
      <w:marTop w:val="0"/>
      <w:marBottom w:val="0"/>
      <w:divBdr>
        <w:top w:val="none" w:sz="0" w:space="0" w:color="auto"/>
        <w:left w:val="none" w:sz="0" w:space="0" w:color="auto"/>
        <w:bottom w:val="none" w:sz="0" w:space="0" w:color="auto"/>
        <w:right w:val="none" w:sz="0" w:space="0" w:color="auto"/>
      </w:divBdr>
    </w:div>
    <w:div w:id="2071920661">
      <w:bodyDiv w:val="1"/>
      <w:marLeft w:val="0"/>
      <w:marRight w:val="0"/>
      <w:marTop w:val="0"/>
      <w:marBottom w:val="0"/>
      <w:divBdr>
        <w:top w:val="none" w:sz="0" w:space="0" w:color="auto"/>
        <w:left w:val="none" w:sz="0" w:space="0" w:color="auto"/>
        <w:bottom w:val="none" w:sz="0" w:space="0" w:color="auto"/>
        <w:right w:val="none" w:sz="0" w:space="0" w:color="auto"/>
      </w:divBdr>
      <w:divsChild>
        <w:div w:id="16202126">
          <w:marLeft w:val="0"/>
          <w:marRight w:val="0"/>
          <w:marTop w:val="0"/>
          <w:marBottom w:val="0"/>
          <w:divBdr>
            <w:top w:val="none" w:sz="0" w:space="0" w:color="auto"/>
            <w:left w:val="none" w:sz="0" w:space="0" w:color="auto"/>
            <w:bottom w:val="none" w:sz="0" w:space="0" w:color="auto"/>
            <w:right w:val="none" w:sz="0" w:space="0" w:color="auto"/>
          </w:divBdr>
        </w:div>
        <w:div w:id="18823601">
          <w:marLeft w:val="0"/>
          <w:marRight w:val="0"/>
          <w:marTop w:val="0"/>
          <w:marBottom w:val="0"/>
          <w:divBdr>
            <w:top w:val="none" w:sz="0" w:space="0" w:color="auto"/>
            <w:left w:val="none" w:sz="0" w:space="0" w:color="auto"/>
            <w:bottom w:val="none" w:sz="0" w:space="0" w:color="auto"/>
            <w:right w:val="none" w:sz="0" w:space="0" w:color="auto"/>
          </w:divBdr>
        </w:div>
        <w:div w:id="31538294">
          <w:marLeft w:val="0"/>
          <w:marRight w:val="0"/>
          <w:marTop w:val="0"/>
          <w:marBottom w:val="0"/>
          <w:divBdr>
            <w:top w:val="none" w:sz="0" w:space="0" w:color="auto"/>
            <w:left w:val="none" w:sz="0" w:space="0" w:color="auto"/>
            <w:bottom w:val="none" w:sz="0" w:space="0" w:color="auto"/>
            <w:right w:val="none" w:sz="0" w:space="0" w:color="auto"/>
          </w:divBdr>
        </w:div>
        <w:div w:id="85347044">
          <w:marLeft w:val="0"/>
          <w:marRight w:val="0"/>
          <w:marTop w:val="0"/>
          <w:marBottom w:val="0"/>
          <w:divBdr>
            <w:top w:val="none" w:sz="0" w:space="0" w:color="auto"/>
            <w:left w:val="none" w:sz="0" w:space="0" w:color="auto"/>
            <w:bottom w:val="none" w:sz="0" w:space="0" w:color="auto"/>
            <w:right w:val="none" w:sz="0" w:space="0" w:color="auto"/>
          </w:divBdr>
        </w:div>
        <w:div w:id="335769127">
          <w:marLeft w:val="0"/>
          <w:marRight w:val="0"/>
          <w:marTop w:val="0"/>
          <w:marBottom w:val="0"/>
          <w:divBdr>
            <w:top w:val="none" w:sz="0" w:space="0" w:color="auto"/>
            <w:left w:val="none" w:sz="0" w:space="0" w:color="auto"/>
            <w:bottom w:val="none" w:sz="0" w:space="0" w:color="auto"/>
            <w:right w:val="none" w:sz="0" w:space="0" w:color="auto"/>
          </w:divBdr>
        </w:div>
        <w:div w:id="414009665">
          <w:marLeft w:val="0"/>
          <w:marRight w:val="0"/>
          <w:marTop w:val="0"/>
          <w:marBottom w:val="0"/>
          <w:divBdr>
            <w:top w:val="none" w:sz="0" w:space="0" w:color="auto"/>
            <w:left w:val="none" w:sz="0" w:space="0" w:color="auto"/>
            <w:bottom w:val="none" w:sz="0" w:space="0" w:color="auto"/>
            <w:right w:val="none" w:sz="0" w:space="0" w:color="auto"/>
          </w:divBdr>
        </w:div>
        <w:div w:id="629677571">
          <w:marLeft w:val="0"/>
          <w:marRight w:val="0"/>
          <w:marTop w:val="0"/>
          <w:marBottom w:val="0"/>
          <w:divBdr>
            <w:top w:val="none" w:sz="0" w:space="0" w:color="auto"/>
            <w:left w:val="none" w:sz="0" w:space="0" w:color="auto"/>
            <w:bottom w:val="none" w:sz="0" w:space="0" w:color="auto"/>
            <w:right w:val="none" w:sz="0" w:space="0" w:color="auto"/>
          </w:divBdr>
        </w:div>
        <w:div w:id="697051724">
          <w:marLeft w:val="0"/>
          <w:marRight w:val="0"/>
          <w:marTop w:val="0"/>
          <w:marBottom w:val="0"/>
          <w:divBdr>
            <w:top w:val="none" w:sz="0" w:space="0" w:color="auto"/>
            <w:left w:val="none" w:sz="0" w:space="0" w:color="auto"/>
            <w:bottom w:val="none" w:sz="0" w:space="0" w:color="auto"/>
            <w:right w:val="none" w:sz="0" w:space="0" w:color="auto"/>
          </w:divBdr>
        </w:div>
        <w:div w:id="788357983">
          <w:marLeft w:val="0"/>
          <w:marRight w:val="0"/>
          <w:marTop w:val="0"/>
          <w:marBottom w:val="0"/>
          <w:divBdr>
            <w:top w:val="none" w:sz="0" w:space="0" w:color="auto"/>
            <w:left w:val="none" w:sz="0" w:space="0" w:color="auto"/>
            <w:bottom w:val="none" w:sz="0" w:space="0" w:color="auto"/>
            <w:right w:val="none" w:sz="0" w:space="0" w:color="auto"/>
          </w:divBdr>
        </w:div>
        <w:div w:id="917715814">
          <w:marLeft w:val="0"/>
          <w:marRight w:val="0"/>
          <w:marTop w:val="0"/>
          <w:marBottom w:val="0"/>
          <w:divBdr>
            <w:top w:val="none" w:sz="0" w:space="0" w:color="auto"/>
            <w:left w:val="none" w:sz="0" w:space="0" w:color="auto"/>
            <w:bottom w:val="none" w:sz="0" w:space="0" w:color="auto"/>
            <w:right w:val="none" w:sz="0" w:space="0" w:color="auto"/>
          </w:divBdr>
        </w:div>
        <w:div w:id="1167982965">
          <w:marLeft w:val="0"/>
          <w:marRight w:val="0"/>
          <w:marTop w:val="0"/>
          <w:marBottom w:val="0"/>
          <w:divBdr>
            <w:top w:val="none" w:sz="0" w:space="0" w:color="auto"/>
            <w:left w:val="none" w:sz="0" w:space="0" w:color="auto"/>
            <w:bottom w:val="none" w:sz="0" w:space="0" w:color="auto"/>
            <w:right w:val="none" w:sz="0" w:space="0" w:color="auto"/>
          </w:divBdr>
        </w:div>
        <w:div w:id="1190487116">
          <w:marLeft w:val="0"/>
          <w:marRight w:val="0"/>
          <w:marTop w:val="0"/>
          <w:marBottom w:val="0"/>
          <w:divBdr>
            <w:top w:val="none" w:sz="0" w:space="0" w:color="auto"/>
            <w:left w:val="none" w:sz="0" w:space="0" w:color="auto"/>
            <w:bottom w:val="none" w:sz="0" w:space="0" w:color="auto"/>
            <w:right w:val="none" w:sz="0" w:space="0" w:color="auto"/>
          </w:divBdr>
        </w:div>
        <w:div w:id="1196042873">
          <w:marLeft w:val="0"/>
          <w:marRight w:val="0"/>
          <w:marTop w:val="0"/>
          <w:marBottom w:val="0"/>
          <w:divBdr>
            <w:top w:val="none" w:sz="0" w:space="0" w:color="auto"/>
            <w:left w:val="none" w:sz="0" w:space="0" w:color="auto"/>
            <w:bottom w:val="none" w:sz="0" w:space="0" w:color="auto"/>
            <w:right w:val="none" w:sz="0" w:space="0" w:color="auto"/>
          </w:divBdr>
        </w:div>
        <w:div w:id="1233353914">
          <w:marLeft w:val="0"/>
          <w:marRight w:val="0"/>
          <w:marTop w:val="0"/>
          <w:marBottom w:val="0"/>
          <w:divBdr>
            <w:top w:val="none" w:sz="0" w:space="0" w:color="auto"/>
            <w:left w:val="none" w:sz="0" w:space="0" w:color="auto"/>
            <w:bottom w:val="none" w:sz="0" w:space="0" w:color="auto"/>
            <w:right w:val="none" w:sz="0" w:space="0" w:color="auto"/>
          </w:divBdr>
        </w:div>
        <w:div w:id="1446579141">
          <w:marLeft w:val="0"/>
          <w:marRight w:val="0"/>
          <w:marTop w:val="0"/>
          <w:marBottom w:val="0"/>
          <w:divBdr>
            <w:top w:val="none" w:sz="0" w:space="0" w:color="auto"/>
            <w:left w:val="none" w:sz="0" w:space="0" w:color="auto"/>
            <w:bottom w:val="none" w:sz="0" w:space="0" w:color="auto"/>
            <w:right w:val="none" w:sz="0" w:space="0" w:color="auto"/>
          </w:divBdr>
        </w:div>
        <w:div w:id="1474328720">
          <w:marLeft w:val="0"/>
          <w:marRight w:val="0"/>
          <w:marTop w:val="0"/>
          <w:marBottom w:val="0"/>
          <w:divBdr>
            <w:top w:val="none" w:sz="0" w:space="0" w:color="auto"/>
            <w:left w:val="none" w:sz="0" w:space="0" w:color="auto"/>
            <w:bottom w:val="none" w:sz="0" w:space="0" w:color="auto"/>
            <w:right w:val="none" w:sz="0" w:space="0" w:color="auto"/>
          </w:divBdr>
        </w:div>
        <w:div w:id="1641224672">
          <w:marLeft w:val="0"/>
          <w:marRight w:val="0"/>
          <w:marTop w:val="0"/>
          <w:marBottom w:val="0"/>
          <w:divBdr>
            <w:top w:val="none" w:sz="0" w:space="0" w:color="auto"/>
            <w:left w:val="none" w:sz="0" w:space="0" w:color="auto"/>
            <w:bottom w:val="none" w:sz="0" w:space="0" w:color="auto"/>
            <w:right w:val="none" w:sz="0" w:space="0" w:color="auto"/>
          </w:divBdr>
        </w:div>
        <w:div w:id="1645811555">
          <w:marLeft w:val="0"/>
          <w:marRight w:val="0"/>
          <w:marTop w:val="0"/>
          <w:marBottom w:val="0"/>
          <w:divBdr>
            <w:top w:val="none" w:sz="0" w:space="0" w:color="auto"/>
            <w:left w:val="none" w:sz="0" w:space="0" w:color="auto"/>
            <w:bottom w:val="none" w:sz="0" w:space="0" w:color="auto"/>
            <w:right w:val="none" w:sz="0" w:space="0" w:color="auto"/>
          </w:divBdr>
        </w:div>
        <w:div w:id="1695036966">
          <w:marLeft w:val="0"/>
          <w:marRight w:val="0"/>
          <w:marTop w:val="0"/>
          <w:marBottom w:val="0"/>
          <w:divBdr>
            <w:top w:val="none" w:sz="0" w:space="0" w:color="auto"/>
            <w:left w:val="none" w:sz="0" w:space="0" w:color="auto"/>
            <w:bottom w:val="none" w:sz="0" w:space="0" w:color="auto"/>
            <w:right w:val="none" w:sz="0" w:space="0" w:color="auto"/>
          </w:divBdr>
        </w:div>
        <w:div w:id="1726218943">
          <w:marLeft w:val="0"/>
          <w:marRight w:val="0"/>
          <w:marTop w:val="0"/>
          <w:marBottom w:val="0"/>
          <w:divBdr>
            <w:top w:val="none" w:sz="0" w:space="0" w:color="auto"/>
            <w:left w:val="none" w:sz="0" w:space="0" w:color="auto"/>
            <w:bottom w:val="none" w:sz="0" w:space="0" w:color="auto"/>
            <w:right w:val="none" w:sz="0" w:space="0" w:color="auto"/>
          </w:divBdr>
        </w:div>
        <w:div w:id="1726371283">
          <w:marLeft w:val="0"/>
          <w:marRight w:val="0"/>
          <w:marTop w:val="0"/>
          <w:marBottom w:val="0"/>
          <w:divBdr>
            <w:top w:val="none" w:sz="0" w:space="0" w:color="auto"/>
            <w:left w:val="none" w:sz="0" w:space="0" w:color="auto"/>
            <w:bottom w:val="none" w:sz="0" w:space="0" w:color="auto"/>
            <w:right w:val="none" w:sz="0" w:space="0" w:color="auto"/>
          </w:divBdr>
        </w:div>
        <w:div w:id="1763454032">
          <w:marLeft w:val="0"/>
          <w:marRight w:val="0"/>
          <w:marTop w:val="0"/>
          <w:marBottom w:val="0"/>
          <w:divBdr>
            <w:top w:val="none" w:sz="0" w:space="0" w:color="auto"/>
            <w:left w:val="none" w:sz="0" w:space="0" w:color="auto"/>
            <w:bottom w:val="none" w:sz="0" w:space="0" w:color="auto"/>
            <w:right w:val="none" w:sz="0" w:space="0" w:color="auto"/>
          </w:divBdr>
        </w:div>
        <w:div w:id="1937399786">
          <w:marLeft w:val="0"/>
          <w:marRight w:val="0"/>
          <w:marTop w:val="0"/>
          <w:marBottom w:val="0"/>
          <w:divBdr>
            <w:top w:val="none" w:sz="0" w:space="0" w:color="auto"/>
            <w:left w:val="none" w:sz="0" w:space="0" w:color="auto"/>
            <w:bottom w:val="none" w:sz="0" w:space="0" w:color="auto"/>
            <w:right w:val="none" w:sz="0" w:space="0" w:color="auto"/>
          </w:divBdr>
        </w:div>
      </w:divsChild>
    </w:div>
    <w:div w:id="20915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18637&amp;sub=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mobileonline.garant.ru/document?id=12038258&amp;sub=45020" TargetMode="External"/><Relationship Id="rId4" Type="http://schemas.microsoft.com/office/2007/relationships/stylesWithEffects" Target="stylesWithEffects.xml"/><Relationship Id="rId9" Type="http://schemas.openxmlformats.org/officeDocument/2006/relationships/hyperlink" Target="http://mobileonline.garant.ru/document?id=12038258&amp;sub=450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9EC71-7D30-43D3-9908-AE31BB7F6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4817</Words>
  <Characters>27459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РАЙФО</Company>
  <LinksUpToDate>false</LinksUpToDate>
  <CharactersWithSpaces>32212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РАФ</dc:creator>
  <cp:lastModifiedBy>Глава</cp:lastModifiedBy>
  <cp:revision>5</cp:revision>
  <cp:lastPrinted>2019-05-24T10:11:00Z</cp:lastPrinted>
  <dcterms:created xsi:type="dcterms:W3CDTF">2019-05-23T11:51:00Z</dcterms:created>
  <dcterms:modified xsi:type="dcterms:W3CDTF">2019-05-27T12:21:00Z</dcterms:modified>
</cp:coreProperties>
</file>