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5D6" w:rsidRDefault="00BA65D6" w:rsidP="00BA65D6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ЗУБОВО-ПОЛЯНСКОГО</w:t>
      </w: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</w:t>
      </w: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от «</w:t>
      </w:r>
      <w:r w:rsidR="002A7D89">
        <w:rPr>
          <w:sz w:val="28"/>
          <w:szCs w:val="28"/>
        </w:rPr>
        <w:t xml:space="preserve">08 </w:t>
      </w:r>
      <w:r>
        <w:rPr>
          <w:sz w:val="28"/>
          <w:szCs w:val="28"/>
        </w:rPr>
        <w:t>»</w:t>
      </w:r>
      <w:r w:rsidR="002A7D89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2019 г.                                                            № </w:t>
      </w:r>
      <w:r w:rsidR="002A7D89">
        <w:rPr>
          <w:sz w:val="28"/>
          <w:szCs w:val="28"/>
        </w:rPr>
        <w:t>284</w:t>
      </w:r>
      <w:bookmarkStart w:id="0" w:name="_GoBack"/>
      <w:bookmarkEnd w:id="0"/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BA65D6" w:rsidRDefault="00BA65D6" w:rsidP="00BA65D6">
      <w:pPr>
        <w:widowControl w:val="0"/>
        <w:suppressAutoHyphens/>
      </w:pPr>
    </w:p>
    <w:p w:rsidR="00BA65D6" w:rsidRDefault="00BA65D6" w:rsidP="00BA65D6">
      <w:pPr>
        <w:widowControl w:val="0"/>
        <w:suppressAutoHyphens/>
      </w:pPr>
    </w:p>
    <w:p w:rsidR="00BA65D6" w:rsidRDefault="00BA65D6" w:rsidP="00BA65D6">
      <w:pPr>
        <w:widowControl w:val="0"/>
        <w:suppressAutoHyphens/>
        <w:overflowPunct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Об организации системы внутреннего обеспечения</w:t>
      </w:r>
    </w:p>
    <w:p w:rsidR="00BA65D6" w:rsidRDefault="00BA65D6" w:rsidP="00BA65D6">
      <w:pPr>
        <w:widowControl w:val="0"/>
        <w:suppressAutoHyphens/>
        <w:overflowPunct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соответствия требованиям антимонопольного</w:t>
      </w:r>
    </w:p>
    <w:p w:rsidR="00BA65D6" w:rsidRDefault="00BA65D6" w:rsidP="00BA65D6">
      <w:pPr>
        <w:widowControl w:val="0"/>
        <w:suppressAutoHyphens/>
        <w:overflowPunct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законодательства в администрации Зубово-Полянского</w:t>
      </w:r>
    </w:p>
    <w:p w:rsidR="00BA65D6" w:rsidRDefault="00BA65D6" w:rsidP="00BA65D6">
      <w:pPr>
        <w:widowControl w:val="0"/>
        <w:suppressAutoHyphens/>
        <w:overflowPunct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муниципального района Республики Мордовия</w:t>
      </w:r>
    </w:p>
    <w:p w:rsidR="00BA65D6" w:rsidRDefault="00BA65D6" w:rsidP="00BA65D6">
      <w:pPr>
        <w:widowControl w:val="0"/>
        <w:suppressAutoHyphens/>
        <w:adjustRightInd w:val="0"/>
        <w:rPr>
          <w:b/>
          <w:bCs/>
          <w:sz w:val="28"/>
          <w:szCs w:val="28"/>
        </w:rPr>
      </w:pP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распоряжения Главы Республики Мордовия от 4 февраля 2019 года №76-РГ по реализации  Указа Президента Российской Федерации от 21 декабря 2017 года № 618 «Об основных направлениях государственной политики по развитию конкуренции» в части создания и организации системы внутреннего обеспечения соответствия требованиям антимонопольного законодательства, Администрация Зубово-Полянского муниципального района постановляет: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Создать систему внутреннего обеспечения соответствия требованиям антимонопольного законодательства (</w:t>
      </w:r>
      <w:proofErr w:type="gramStart"/>
      <w:r>
        <w:rPr>
          <w:sz w:val="28"/>
          <w:szCs w:val="28"/>
        </w:rPr>
        <w:t>антимонопольный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комплаенс</w:t>
      </w:r>
      <w:proofErr w:type="spellEnd"/>
      <w:r>
        <w:rPr>
          <w:sz w:val="28"/>
          <w:szCs w:val="28"/>
        </w:rPr>
        <w:t>).</w:t>
      </w:r>
    </w:p>
    <w:p w:rsidR="00BA65D6" w:rsidRDefault="00BA65D6" w:rsidP="00BA65D6">
      <w:pPr>
        <w:widowControl w:val="0"/>
        <w:tabs>
          <w:tab w:val="left" w:pos="7305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Назначить </w:t>
      </w:r>
      <w:proofErr w:type="gramStart"/>
      <w:r>
        <w:rPr>
          <w:sz w:val="28"/>
          <w:szCs w:val="28"/>
        </w:rPr>
        <w:t>ответственным</w:t>
      </w:r>
      <w:proofErr w:type="gramEnd"/>
      <w:r>
        <w:rPr>
          <w:sz w:val="28"/>
          <w:szCs w:val="28"/>
        </w:rPr>
        <w:t xml:space="preserve">  за организацию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Волкову Наталью Алексеевну  - заместителя Главы Зубово-Полянского  муниципального района - начальника Финансового управления Администрации Зубово-Полянского муниципального района</w:t>
      </w:r>
      <w:r>
        <w:rPr>
          <w:sz w:val="28"/>
          <w:szCs w:val="28"/>
          <w:lang w:eastAsia="ar-SA"/>
        </w:rPr>
        <w:t>.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Функции уполномоченного подразделения, связанного с организацией и функционированием антимонопольного </w:t>
      </w:r>
      <w:proofErr w:type="spellStart"/>
      <w:r>
        <w:rPr>
          <w:sz w:val="28"/>
          <w:szCs w:val="28"/>
          <w:lang w:eastAsia="ar-SA"/>
        </w:rPr>
        <w:t>комплаенса</w:t>
      </w:r>
      <w:proofErr w:type="spellEnd"/>
      <w:r>
        <w:rPr>
          <w:sz w:val="28"/>
          <w:szCs w:val="28"/>
          <w:lang w:eastAsia="ar-SA"/>
        </w:rPr>
        <w:t>, возложить на Финансовое управление Администрации, юридический  отдел, отдел маркетинга, анализа и прогнозов Администрации, организационный отдел  и отдел по работе с персоналом Администрации совместно с руководителем аппарата Администрации Зубово-Полянского  муниципального района.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 Финансовому управлению Администрации Зубово-Полянского муниципального района: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организовать работу по созданию и организации в администрации системы внутреннего обеспечения соответствия требованиям антимонопольного законодательства;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обеспечить возможность направления замечаний и предложений организаций и граждан с использованием информационно-коммуникационной сети «Интернет» на нормативные правовые акты, проекты нормативных правовых актов, размещенные на официальном сайте Администрации  в информационно-коммуникационной сети «Интернет».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5. Отделу по работе с персоналом Администрации: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внести изменения в должностные инструкции муниципальных служащих,  </w:t>
      </w:r>
      <w:r>
        <w:rPr>
          <w:sz w:val="28"/>
          <w:szCs w:val="28"/>
          <w:lang w:eastAsia="ar-SA"/>
        </w:rPr>
        <w:lastRenderedPageBreak/>
        <w:t xml:space="preserve">указанных отделов в части закрепления соответствующих полномочий по </w:t>
      </w:r>
      <w:proofErr w:type="gramStart"/>
      <w:r>
        <w:rPr>
          <w:sz w:val="28"/>
          <w:szCs w:val="28"/>
          <w:lang w:eastAsia="ar-SA"/>
        </w:rPr>
        <w:t>антимонопольному</w:t>
      </w:r>
      <w:proofErr w:type="gram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комплаенсу</w:t>
      </w:r>
      <w:proofErr w:type="spellEnd"/>
      <w:r>
        <w:rPr>
          <w:sz w:val="28"/>
          <w:szCs w:val="28"/>
          <w:lang w:eastAsia="ar-SA"/>
        </w:rPr>
        <w:t xml:space="preserve">;  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ознакомить муниципальных служащих администрации с настоящим постановлением;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Признать утратившим силу постановление Администрации Зубово-Полянского муниципального района от 14.03.2019 г. №194 «Об организации 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Мордовия».</w:t>
      </w:r>
    </w:p>
    <w:p w:rsidR="00BA65D6" w:rsidRDefault="00BA65D6" w:rsidP="00BA65D6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Настоящее постановление вступает в силу со дня подписания и подлежит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официальному опубликованию</w:t>
        </w:r>
      </w:hyperlink>
      <w:r>
        <w:rPr>
          <w:sz w:val="28"/>
          <w:szCs w:val="28"/>
        </w:rPr>
        <w:t xml:space="preserve">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http://zpolyana.e-mordovia.ru</w:t>
        </w:r>
      </w:hyperlink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Зубово – Полянского</w:t>
      </w:r>
    </w:p>
    <w:p w:rsidR="00BA65D6" w:rsidRDefault="00BA65D6" w:rsidP="00BA65D6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</w:t>
      </w:r>
    </w:p>
    <w:p w:rsidR="00BA65D6" w:rsidRDefault="00BA65D6" w:rsidP="00BA65D6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   С.С. Сурдин</w:t>
      </w:r>
    </w:p>
    <w:p w:rsidR="00BA65D6" w:rsidRDefault="00BA65D6" w:rsidP="00BA65D6">
      <w:pPr>
        <w:widowControl w:val="0"/>
        <w:suppressAutoHyphens/>
        <w:jc w:val="both"/>
        <w:rPr>
          <w:sz w:val="28"/>
        </w:rPr>
      </w:pPr>
    </w:p>
    <w:p w:rsidR="001C6B2D" w:rsidRDefault="001C6B2D"/>
    <w:sectPr w:rsidR="001C6B2D" w:rsidSect="00BA65D6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B9E"/>
    <w:rsid w:val="001C6B2D"/>
    <w:rsid w:val="002A7D89"/>
    <w:rsid w:val="00BA65D6"/>
    <w:rsid w:val="00C1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65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65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7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garantF1://880150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2019-04-08T11:30:00Z</dcterms:created>
  <dcterms:modified xsi:type="dcterms:W3CDTF">2019-04-12T06:28:00Z</dcterms:modified>
</cp:coreProperties>
</file>