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42F" w:rsidRPr="009B342F" w:rsidRDefault="009B342F" w:rsidP="009B342F">
      <w:pPr>
        <w:autoSpaceDE/>
        <w:autoSpaceDN/>
        <w:adjustRightInd/>
        <w:ind w:firstLine="0"/>
        <w:jc w:val="center"/>
        <w:rPr>
          <w:rFonts w:ascii="Times New Roman" w:hAnsi="Times New Roman" w:cs="Times New Roman"/>
          <w:sz w:val="28"/>
          <w:szCs w:val="28"/>
        </w:rPr>
      </w:pPr>
      <w:r w:rsidRPr="009B342F">
        <w:rPr>
          <w:rFonts w:ascii="Times New Roman" w:hAnsi="Times New Roman" w:cs="Times New Roman"/>
          <w:sz w:val="28"/>
          <w:szCs w:val="28"/>
        </w:rPr>
        <w:t>АДМИНИСТРАЦИЯ ЗУБОВО-ПОЛЯНСКОГО</w:t>
      </w:r>
    </w:p>
    <w:p w:rsidR="009B342F" w:rsidRPr="009B342F" w:rsidRDefault="009B342F" w:rsidP="009B342F">
      <w:pPr>
        <w:autoSpaceDE/>
        <w:autoSpaceDN/>
        <w:adjustRightInd/>
        <w:ind w:firstLine="0"/>
        <w:jc w:val="center"/>
        <w:rPr>
          <w:rFonts w:ascii="Times New Roman" w:hAnsi="Times New Roman" w:cs="Times New Roman"/>
          <w:sz w:val="28"/>
          <w:szCs w:val="28"/>
        </w:rPr>
      </w:pPr>
      <w:r w:rsidRPr="009B342F">
        <w:rPr>
          <w:rFonts w:ascii="Times New Roman" w:hAnsi="Times New Roman" w:cs="Times New Roman"/>
          <w:sz w:val="28"/>
          <w:szCs w:val="28"/>
        </w:rPr>
        <w:t xml:space="preserve"> МУНИЦИПАЛЬНОГО РАЙОНА</w:t>
      </w:r>
    </w:p>
    <w:p w:rsidR="009B342F" w:rsidRPr="009B342F" w:rsidRDefault="009B342F" w:rsidP="009B342F">
      <w:pPr>
        <w:autoSpaceDE/>
        <w:autoSpaceDN/>
        <w:adjustRightInd/>
        <w:ind w:firstLine="0"/>
        <w:jc w:val="center"/>
        <w:rPr>
          <w:rFonts w:ascii="Times New Roman" w:hAnsi="Times New Roman" w:cs="Times New Roman"/>
          <w:sz w:val="28"/>
          <w:szCs w:val="28"/>
        </w:rPr>
      </w:pPr>
      <w:r w:rsidRPr="009B342F">
        <w:rPr>
          <w:rFonts w:ascii="Times New Roman" w:hAnsi="Times New Roman" w:cs="Times New Roman"/>
          <w:sz w:val="28"/>
          <w:szCs w:val="28"/>
        </w:rPr>
        <w:t>РЕСПУБЛИКИ МОРДОВИЯ</w:t>
      </w:r>
    </w:p>
    <w:p w:rsidR="009B342F" w:rsidRPr="009B342F" w:rsidRDefault="009B342F" w:rsidP="009B342F">
      <w:pPr>
        <w:autoSpaceDE/>
        <w:autoSpaceDN/>
        <w:adjustRightInd/>
        <w:ind w:firstLine="0"/>
        <w:jc w:val="center"/>
        <w:rPr>
          <w:rFonts w:ascii="Times New Roman" w:hAnsi="Times New Roman" w:cs="Times New Roman"/>
          <w:sz w:val="28"/>
          <w:szCs w:val="28"/>
        </w:rPr>
      </w:pPr>
    </w:p>
    <w:p w:rsidR="009B342F" w:rsidRPr="009B342F" w:rsidRDefault="009B342F" w:rsidP="009B342F">
      <w:pPr>
        <w:autoSpaceDE/>
        <w:autoSpaceDN/>
        <w:adjustRightInd/>
        <w:ind w:firstLine="0"/>
        <w:jc w:val="center"/>
        <w:rPr>
          <w:rFonts w:ascii="Times New Roman" w:hAnsi="Times New Roman" w:cs="Times New Roman"/>
          <w:sz w:val="28"/>
          <w:szCs w:val="28"/>
        </w:rPr>
      </w:pPr>
    </w:p>
    <w:p w:rsidR="009B342F" w:rsidRPr="009B342F" w:rsidRDefault="009B342F" w:rsidP="009B342F">
      <w:pPr>
        <w:autoSpaceDE/>
        <w:autoSpaceDN/>
        <w:adjustRightInd/>
        <w:ind w:firstLine="0"/>
        <w:jc w:val="center"/>
        <w:rPr>
          <w:rFonts w:ascii="Times New Roman" w:hAnsi="Times New Roman" w:cs="Times New Roman"/>
          <w:b/>
          <w:sz w:val="28"/>
          <w:szCs w:val="28"/>
        </w:rPr>
      </w:pPr>
      <w:proofErr w:type="gramStart"/>
      <w:r w:rsidRPr="009B342F">
        <w:rPr>
          <w:rFonts w:ascii="Times New Roman" w:hAnsi="Times New Roman" w:cs="Times New Roman"/>
          <w:b/>
          <w:sz w:val="28"/>
          <w:szCs w:val="28"/>
        </w:rPr>
        <w:t>П</w:t>
      </w:r>
      <w:proofErr w:type="gramEnd"/>
      <w:r w:rsidRPr="009B342F">
        <w:rPr>
          <w:rFonts w:ascii="Times New Roman" w:hAnsi="Times New Roman" w:cs="Times New Roman"/>
          <w:b/>
          <w:sz w:val="28"/>
          <w:szCs w:val="28"/>
        </w:rPr>
        <w:t xml:space="preserve"> О С Т А Н О В Л Е Н И Е</w:t>
      </w:r>
    </w:p>
    <w:p w:rsidR="009B342F" w:rsidRPr="009B342F" w:rsidRDefault="009B342F" w:rsidP="009B342F">
      <w:pPr>
        <w:autoSpaceDE/>
        <w:autoSpaceDN/>
        <w:adjustRightInd/>
        <w:ind w:firstLine="0"/>
        <w:rPr>
          <w:rFonts w:ascii="Times New Roman" w:hAnsi="Times New Roman" w:cs="Times New Roman"/>
          <w:sz w:val="28"/>
          <w:szCs w:val="28"/>
        </w:rPr>
      </w:pPr>
    </w:p>
    <w:p w:rsidR="009B342F" w:rsidRPr="009B342F" w:rsidRDefault="009B342F" w:rsidP="009B342F">
      <w:pPr>
        <w:autoSpaceDE/>
        <w:autoSpaceDN/>
        <w:adjustRightInd/>
        <w:ind w:firstLine="0"/>
        <w:rPr>
          <w:rFonts w:ascii="Times New Roman" w:hAnsi="Times New Roman" w:cs="Times New Roman"/>
          <w:sz w:val="28"/>
          <w:szCs w:val="28"/>
        </w:rPr>
      </w:pPr>
      <w:r w:rsidRPr="009B342F">
        <w:rPr>
          <w:rFonts w:ascii="Times New Roman" w:hAnsi="Times New Roman" w:cs="Times New Roman"/>
          <w:sz w:val="28"/>
          <w:szCs w:val="28"/>
        </w:rPr>
        <w:t>от «</w:t>
      </w:r>
      <w:r>
        <w:rPr>
          <w:rFonts w:ascii="Times New Roman" w:hAnsi="Times New Roman" w:cs="Times New Roman"/>
          <w:sz w:val="28"/>
          <w:szCs w:val="28"/>
        </w:rPr>
        <w:t>21</w:t>
      </w:r>
      <w:r w:rsidRPr="009B342F">
        <w:rPr>
          <w:rFonts w:ascii="Times New Roman" w:hAnsi="Times New Roman" w:cs="Times New Roman"/>
          <w:sz w:val="28"/>
          <w:szCs w:val="28"/>
        </w:rPr>
        <w:t xml:space="preserve">» </w:t>
      </w:r>
      <w:r>
        <w:rPr>
          <w:rFonts w:ascii="Times New Roman" w:hAnsi="Times New Roman" w:cs="Times New Roman"/>
          <w:sz w:val="28"/>
          <w:szCs w:val="28"/>
        </w:rPr>
        <w:t>марта</w:t>
      </w:r>
      <w:r w:rsidRPr="009B342F">
        <w:rPr>
          <w:rFonts w:ascii="Times New Roman" w:hAnsi="Times New Roman" w:cs="Times New Roman"/>
          <w:sz w:val="28"/>
          <w:szCs w:val="28"/>
        </w:rPr>
        <w:t xml:space="preserve"> 2019 г. </w:t>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r>
      <w:r w:rsidRPr="009B342F">
        <w:rPr>
          <w:rFonts w:ascii="Times New Roman" w:hAnsi="Times New Roman" w:cs="Times New Roman"/>
          <w:sz w:val="28"/>
          <w:szCs w:val="28"/>
        </w:rPr>
        <w:tab/>
        <w:t>№</w:t>
      </w:r>
      <w:r>
        <w:rPr>
          <w:rFonts w:ascii="Times New Roman" w:hAnsi="Times New Roman" w:cs="Times New Roman"/>
          <w:sz w:val="28"/>
          <w:szCs w:val="28"/>
        </w:rPr>
        <w:t>215</w:t>
      </w:r>
    </w:p>
    <w:p w:rsidR="009B342F" w:rsidRPr="009B342F" w:rsidRDefault="009B342F" w:rsidP="009B342F">
      <w:pPr>
        <w:shd w:val="clear" w:color="auto" w:fill="FFFFFF"/>
        <w:autoSpaceDE/>
        <w:autoSpaceDN/>
        <w:adjustRightInd/>
        <w:ind w:firstLine="0"/>
        <w:jc w:val="left"/>
        <w:rPr>
          <w:rFonts w:ascii="Times New Roman" w:hAnsi="Times New Roman" w:cs="Times New Roman"/>
          <w:sz w:val="28"/>
          <w:szCs w:val="28"/>
        </w:rPr>
      </w:pPr>
    </w:p>
    <w:p w:rsidR="009B342F" w:rsidRPr="009B342F" w:rsidRDefault="009B342F" w:rsidP="009B342F">
      <w:pPr>
        <w:shd w:val="clear" w:color="auto" w:fill="FFFFFF"/>
        <w:autoSpaceDE/>
        <w:autoSpaceDN/>
        <w:adjustRightInd/>
        <w:ind w:firstLine="0"/>
        <w:jc w:val="center"/>
        <w:outlineLvl w:val="1"/>
        <w:rPr>
          <w:rFonts w:ascii="Times New Roman" w:hAnsi="Times New Roman" w:cs="Times New Roman"/>
          <w:sz w:val="28"/>
          <w:szCs w:val="28"/>
        </w:rPr>
      </w:pPr>
      <w:r w:rsidRPr="009B342F">
        <w:rPr>
          <w:rFonts w:ascii="Times New Roman" w:hAnsi="Times New Roman" w:cs="Times New Roman"/>
          <w:sz w:val="28"/>
          <w:szCs w:val="28"/>
        </w:rPr>
        <w:t>р</w:t>
      </w:r>
      <w:proofErr w:type="gramStart"/>
      <w:r w:rsidRPr="009B342F">
        <w:rPr>
          <w:rFonts w:ascii="Times New Roman" w:hAnsi="Times New Roman" w:cs="Times New Roman"/>
          <w:sz w:val="28"/>
          <w:szCs w:val="28"/>
        </w:rPr>
        <w:t>.п</w:t>
      </w:r>
      <w:proofErr w:type="gramEnd"/>
      <w:r w:rsidRPr="009B342F">
        <w:rPr>
          <w:rFonts w:ascii="Times New Roman" w:hAnsi="Times New Roman" w:cs="Times New Roman"/>
          <w:sz w:val="28"/>
          <w:szCs w:val="28"/>
        </w:rPr>
        <w:t xml:space="preserve"> Зубова Поляна</w:t>
      </w:r>
    </w:p>
    <w:p w:rsidR="009B342F" w:rsidRPr="009B342F" w:rsidRDefault="009B342F" w:rsidP="009B342F">
      <w:pPr>
        <w:autoSpaceDE/>
        <w:autoSpaceDN/>
        <w:adjustRightInd/>
        <w:ind w:firstLine="0"/>
        <w:jc w:val="left"/>
        <w:rPr>
          <w:rFonts w:ascii="Calibri" w:eastAsia="Calibri" w:hAnsi="Calibri" w:cs="Times New Roman"/>
          <w:sz w:val="22"/>
          <w:szCs w:val="22"/>
          <w:lang w:eastAsia="en-US"/>
        </w:rPr>
      </w:pPr>
    </w:p>
    <w:p w:rsidR="009B342F" w:rsidRPr="009B342F" w:rsidRDefault="009B342F" w:rsidP="009B342F">
      <w:pPr>
        <w:autoSpaceDE/>
        <w:autoSpaceDN/>
        <w:adjustRightInd/>
        <w:ind w:firstLine="0"/>
        <w:jc w:val="center"/>
        <w:rPr>
          <w:rFonts w:ascii="Times New Roman" w:eastAsia="Calibri" w:hAnsi="Times New Roman" w:cs="Times New Roman"/>
          <w:b/>
          <w:caps/>
          <w:sz w:val="28"/>
          <w:szCs w:val="28"/>
          <w:lang w:eastAsia="en-US"/>
        </w:rPr>
      </w:pPr>
      <w:r>
        <w:rPr>
          <w:rFonts w:ascii="Times New Roman" w:eastAsia="Calibri" w:hAnsi="Times New Roman" w:cs="Times New Roman"/>
          <w:b/>
          <w:caps/>
          <w:sz w:val="28"/>
          <w:szCs w:val="28"/>
          <w:lang w:eastAsia="en-US"/>
        </w:rPr>
        <w:t xml:space="preserve">об утверждении положения об оплате труда муниципальных служащих финансового упрвления администрации Зубово-Полянского муниципального района </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 xml:space="preserve">В соответствии с </w:t>
      </w:r>
      <w:r>
        <w:rPr>
          <w:rFonts w:ascii="Times New Roman" w:eastAsia="Calibri" w:hAnsi="Times New Roman" w:cs="Times New Roman"/>
          <w:sz w:val="28"/>
          <w:szCs w:val="28"/>
          <w:lang w:eastAsia="en-US"/>
        </w:rPr>
        <w:t>пунктом 2 Решения Совета депутатов Зубово-Полянского муниципального района от 24 октября 2008 года №6 «Об основах организации оплаты труда работников муниципальных учреждений»</w:t>
      </w:r>
      <w:r w:rsidRPr="009B342F">
        <w:rPr>
          <w:rFonts w:ascii="Times New Roman" w:eastAsia="Calibri" w:hAnsi="Times New Roman" w:cs="Times New Roman"/>
          <w:sz w:val="28"/>
          <w:szCs w:val="28"/>
          <w:lang w:eastAsia="en-US"/>
        </w:rPr>
        <w:t xml:space="preserve">, Администрация Зубово-Полянского муниципального района </w:t>
      </w:r>
      <w:r w:rsidRPr="009B342F">
        <w:rPr>
          <w:rFonts w:ascii="Times New Roman" w:eastAsia="Calibri" w:hAnsi="Times New Roman" w:cs="Times New Roman"/>
          <w:b/>
          <w:spacing w:val="30"/>
          <w:sz w:val="28"/>
          <w:szCs w:val="28"/>
          <w:lang w:eastAsia="en-US"/>
        </w:rPr>
        <w:t>постановляет</w:t>
      </w:r>
      <w:r w:rsidRPr="009B342F">
        <w:rPr>
          <w:rFonts w:ascii="Times New Roman" w:eastAsia="Calibri" w:hAnsi="Times New Roman" w:cs="Times New Roman"/>
          <w:sz w:val="28"/>
          <w:szCs w:val="28"/>
          <w:lang w:eastAsia="en-US"/>
        </w:rPr>
        <w:t xml:space="preserve">: </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 xml:space="preserve">1. </w:t>
      </w:r>
      <w:r>
        <w:rPr>
          <w:rFonts w:ascii="Times New Roman" w:eastAsia="Calibri" w:hAnsi="Times New Roman" w:cs="Times New Roman"/>
          <w:sz w:val="28"/>
          <w:szCs w:val="28"/>
          <w:lang w:eastAsia="en-US"/>
        </w:rPr>
        <w:t>Утвердить положение об оплате труда муниципальных служащих Финансового управления Администрации</w:t>
      </w:r>
      <w:r w:rsidRPr="009B342F">
        <w:t xml:space="preserve"> </w:t>
      </w:r>
      <w:r w:rsidRPr="009B342F">
        <w:rPr>
          <w:rFonts w:ascii="Times New Roman" w:eastAsia="Calibri" w:hAnsi="Times New Roman" w:cs="Times New Roman"/>
          <w:sz w:val="28"/>
          <w:szCs w:val="28"/>
          <w:lang w:eastAsia="en-US"/>
        </w:rPr>
        <w:t>Зубово-Полянского муниципального района</w:t>
      </w:r>
      <w:r>
        <w:rPr>
          <w:rFonts w:ascii="Times New Roman" w:eastAsia="Calibri" w:hAnsi="Times New Roman" w:cs="Times New Roman"/>
          <w:sz w:val="28"/>
          <w:szCs w:val="28"/>
          <w:lang w:eastAsia="en-US"/>
        </w:rPr>
        <w:t xml:space="preserve"> Республики Мордовия.</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 xml:space="preserve">2. </w:t>
      </w:r>
      <w:r>
        <w:rPr>
          <w:rFonts w:ascii="Times New Roman" w:eastAsia="Calibri" w:hAnsi="Times New Roman" w:cs="Times New Roman"/>
          <w:sz w:val="28"/>
          <w:szCs w:val="28"/>
          <w:lang w:eastAsia="en-US"/>
        </w:rPr>
        <w:t>Настоящее постановление вступает в силу с 9 января 2019 года.</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 xml:space="preserve">3. </w:t>
      </w:r>
      <w:proofErr w:type="gramStart"/>
      <w:r w:rsidRPr="009B342F">
        <w:rPr>
          <w:rFonts w:ascii="Times New Roman" w:eastAsia="Calibri" w:hAnsi="Times New Roman" w:cs="Times New Roman"/>
          <w:sz w:val="28"/>
          <w:szCs w:val="28"/>
          <w:lang w:eastAsia="en-US"/>
        </w:rPr>
        <w:t>Контроль за</w:t>
      </w:r>
      <w:proofErr w:type="gramEnd"/>
      <w:r w:rsidRPr="009B342F">
        <w:rPr>
          <w:rFonts w:ascii="Times New Roman" w:eastAsia="Calibri" w:hAnsi="Times New Roman" w:cs="Times New Roman"/>
          <w:sz w:val="28"/>
          <w:szCs w:val="28"/>
          <w:lang w:eastAsia="en-US"/>
        </w:rPr>
        <w:t xml:space="preserve"> исполнением настоящего постановления</w:t>
      </w:r>
      <w:r>
        <w:rPr>
          <w:rFonts w:ascii="Times New Roman" w:eastAsia="Calibri" w:hAnsi="Times New Roman" w:cs="Times New Roman"/>
          <w:sz w:val="28"/>
          <w:szCs w:val="28"/>
          <w:lang w:eastAsia="en-US"/>
        </w:rPr>
        <w:t xml:space="preserve"> возложить на заместителя главы Зубово-Полянского муниципального района – Волкову Н.А.</w:t>
      </w:r>
      <w:r w:rsidRPr="009B342F">
        <w:rPr>
          <w:rFonts w:ascii="Times New Roman" w:eastAsia="Calibri" w:hAnsi="Times New Roman" w:cs="Times New Roman"/>
          <w:sz w:val="28"/>
          <w:szCs w:val="28"/>
          <w:lang w:eastAsia="en-US"/>
        </w:rPr>
        <w:t xml:space="preserve"> </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Глава Зубово – Полянского</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 xml:space="preserve">муниципального района  </w:t>
      </w:r>
    </w:p>
    <w:p w:rsidR="009B342F" w:rsidRPr="009B342F" w:rsidRDefault="009B342F" w:rsidP="009B342F">
      <w:pPr>
        <w:autoSpaceDE/>
        <w:autoSpaceDN/>
        <w:adjustRightInd/>
        <w:ind w:firstLine="709"/>
        <w:rPr>
          <w:rFonts w:ascii="Times New Roman" w:eastAsia="Calibri" w:hAnsi="Times New Roman" w:cs="Times New Roman"/>
          <w:sz w:val="28"/>
          <w:szCs w:val="28"/>
          <w:lang w:eastAsia="en-US"/>
        </w:rPr>
      </w:pPr>
      <w:r w:rsidRPr="009B342F">
        <w:rPr>
          <w:rFonts w:ascii="Times New Roman" w:eastAsia="Calibri" w:hAnsi="Times New Roman" w:cs="Times New Roman"/>
          <w:sz w:val="28"/>
          <w:szCs w:val="28"/>
          <w:lang w:eastAsia="en-US"/>
        </w:rPr>
        <w:t>Республики Мордовия                                                                      С.С. Сурдин</w:t>
      </w:r>
    </w:p>
    <w:p w:rsidR="009B342F" w:rsidRDefault="00187CA8">
      <w:r>
        <w:t xml:space="preserve">                                                                                                </w:t>
      </w:r>
      <w:r w:rsidR="009E584A">
        <w:t xml:space="preserve">             </w:t>
      </w:r>
    </w:p>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9B342F" w:rsidRDefault="009B342F"/>
    <w:p w:rsidR="00381DE9" w:rsidRDefault="00187CA8" w:rsidP="009B342F">
      <w:pPr>
        <w:jc w:val="right"/>
      </w:pPr>
      <w:r w:rsidRPr="009E584A">
        <w:rPr>
          <w:sz w:val="22"/>
          <w:szCs w:val="22"/>
        </w:rPr>
        <w:lastRenderedPageBreak/>
        <w:t>Приложение</w:t>
      </w:r>
      <w:r>
        <w:t xml:space="preserve"> </w:t>
      </w:r>
      <w:r w:rsidRPr="009E584A">
        <w:rPr>
          <w:sz w:val="22"/>
          <w:szCs w:val="22"/>
        </w:rPr>
        <w:t>1</w:t>
      </w:r>
    </w:p>
    <w:p w:rsidR="00985559" w:rsidRDefault="00985559" w:rsidP="009B342F">
      <w:pPr>
        <w:jc w:val="right"/>
      </w:pPr>
    </w:p>
    <w:p w:rsidR="00381DE9" w:rsidRDefault="00985559" w:rsidP="009B342F">
      <w:pPr>
        <w:tabs>
          <w:tab w:val="left" w:pos="5937"/>
        </w:tabs>
        <w:jc w:val="right"/>
      </w:pPr>
      <w:r>
        <w:t xml:space="preserve">                                                                            </w:t>
      </w:r>
      <w:r w:rsidR="00187CA8" w:rsidRPr="00187CA8">
        <w:rPr>
          <w:sz w:val="22"/>
          <w:szCs w:val="22"/>
        </w:rPr>
        <w:t xml:space="preserve">к постановлению </w:t>
      </w:r>
      <w:r w:rsidR="00187CA8">
        <w:rPr>
          <w:sz w:val="22"/>
          <w:szCs w:val="22"/>
        </w:rPr>
        <w:t xml:space="preserve">главы Зубово-                      </w:t>
      </w:r>
      <w:r>
        <w:rPr>
          <w:sz w:val="22"/>
          <w:szCs w:val="22"/>
        </w:rPr>
        <w:t xml:space="preserve">     </w:t>
      </w:r>
    </w:p>
    <w:p w:rsidR="00381DE9" w:rsidRPr="00985559" w:rsidRDefault="00985559" w:rsidP="009B342F">
      <w:pPr>
        <w:tabs>
          <w:tab w:val="left" w:pos="6697"/>
        </w:tabs>
        <w:jc w:val="right"/>
        <w:rPr>
          <w:sz w:val="22"/>
          <w:szCs w:val="22"/>
        </w:rPr>
      </w:pPr>
      <w:r>
        <w:t xml:space="preserve">                                                                            </w:t>
      </w:r>
      <w:r w:rsidRPr="00985559">
        <w:rPr>
          <w:sz w:val="22"/>
          <w:szCs w:val="22"/>
        </w:rPr>
        <w:t>Полянского муниципального района</w:t>
      </w:r>
    </w:p>
    <w:p w:rsidR="00985559" w:rsidRDefault="00985559" w:rsidP="009B342F">
      <w:pPr>
        <w:tabs>
          <w:tab w:val="left" w:pos="6697"/>
        </w:tabs>
        <w:jc w:val="right"/>
        <w:rPr>
          <w:sz w:val="22"/>
          <w:szCs w:val="22"/>
        </w:rPr>
      </w:pPr>
      <w:r w:rsidRPr="00985559">
        <w:rPr>
          <w:sz w:val="22"/>
          <w:szCs w:val="22"/>
        </w:rPr>
        <w:t xml:space="preserve">                                                   </w:t>
      </w:r>
      <w:r>
        <w:rPr>
          <w:sz w:val="22"/>
          <w:szCs w:val="22"/>
        </w:rPr>
        <w:t xml:space="preserve">  </w:t>
      </w:r>
      <w:r w:rsidRPr="00985559">
        <w:rPr>
          <w:sz w:val="22"/>
          <w:szCs w:val="22"/>
        </w:rPr>
        <w:t>Респу</w:t>
      </w:r>
      <w:bookmarkStart w:id="0" w:name="_GoBack"/>
      <w:bookmarkEnd w:id="0"/>
      <w:r w:rsidRPr="00985559">
        <w:rPr>
          <w:sz w:val="22"/>
          <w:szCs w:val="22"/>
        </w:rPr>
        <w:t>блики Мордовия</w:t>
      </w:r>
    </w:p>
    <w:p w:rsidR="00985559" w:rsidRPr="00985559" w:rsidRDefault="00985559" w:rsidP="009B342F">
      <w:pPr>
        <w:tabs>
          <w:tab w:val="left" w:pos="6697"/>
        </w:tabs>
        <w:jc w:val="right"/>
        <w:rPr>
          <w:sz w:val="22"/>
          <w:szCs w:val="22"/>
        </w:rPr>
      </w:pPr>
    </w:p>
    <w:p w:rsidR="00985559" w:rsidRPr="00985559" w:rsidRDefault="00985559" w:rsidP="009B342F">
      <w:pPr>
        <w:tabs>
          <w:tab w:val="left" w:pos="5842"/>
          <w:tab w:val="left" w:pos="6697"/>
        </w:tabs>
        <w:jc w:val="right"/>
        <w:rPr>
          <w:sz w:val="22"/>
          <w:szCs w:val="22"/>
        </w:rPr>
      </w:pPr>
      <w:r w:rsidRPr="00985559">
        <w:rPr>
          <w:sz w:val="22"/>
          <w:szCs w:val="22"/>
        </w:rPr>
        <w:tab/>
      </w:r>
      <w:r>
        <w:rPr>
          <w:sz w:val="22"/>
          <w:szCs w:val="22"/>
        </w:rPr>
        <w:t>о</w:t>
      </w:r>
      <w:r w:rsidRPr="00985559">
        <w:rPr>
          <w:sz w:val="22"/>
          <w:szCs w:val="22"/>
        </w:rPr>
        <w:t>т «___»___________2019г.№____</w:t>
      </w:r>
    </w:p>
    <w:p w:rsidR="00381DE9" w:rsidRPr="00985559" w:rsidRDefault="00381DE9">
      <w:pPr>
        <w:rPr>
          <w:sz w:val="22"/>
          <w:szCs w:val="22"/>
        </w:rPr>
      </w:pPr>
    </w:p>
    <w:p w:rsidR="00926463" w:rsidRDefault="00926463">
      <w:pPr>
        <w:pStyle w:val="1"/>
      </w:pPr>
      <w:r>
        <w:t>Положение</w:t>
      </w:r>
      <w:r>
        <w:br/>
        <w:t xml:space="preserve">об оплате труда муниципальных служащих </w:t>
      </w:r>
      <w:r w:rsidR="007234FE">
        <w:t xml:space="preserve"> финансового управления </w:t>
      </w:r>
      <w:r>
        <w:t xml:space="preserve">администрации </w:t>
      </w:r>
      <w:r w:rsidR="00A81904">
        <w:t xml:space="preserve">Зубово – Полянского </w:t>
      </w:r>
      <w:r>
        <w:t xml:space="preserve">муниципального района Республики Мордовия </w:t>
      </w:r>
    </w:p>
    <w:p w:rsidR="00926463" w:rsidRDefault="00926463"/>
    <w:p w:rsidR="00926463" w:rsidRDefault="00926463">
      <w:r>
        <w:t xml:space="preserve">Настоящее Положение устанавливает </w:t>
      </w:r>
      <w:proofErr w:type="gramStart"/>
      <w:r>
        <w:t>размеры оплаты труда</w:t>
      </w:r>
      <w:proofErr w:type="gramEnd"/>
      <w:r>
        <w:t xml:space="preserve"> муниципальных служащих</w:t>
      </w:r>
      <w:r w:rsidR="007234FE">
        <w:t xml:space="preserve"> финансового управления</w:t>
      </w:r>
      <w:r>
        <w:t xml:space="preserve"> администрации </w:t>
      </w:r>
      <w:r w:rsidR="00A81904">
        <w:t>Зубово – Полянского</w:t>
      </w:r>
      <w:r>
        <w:t xml:space="preserve"> муниципального района Республики Мордовия (далее - муниципальные служащие).</w:t>
      </w:r>
    </w:p>
    <w:p w:rsidR="00926463" w:rsidRDefault="00926463"/>
    <w:p w:rsidR="00926463" w:rsidRDefault="007234FE">
      <w:pPr>
        <w:pStyle w:val="1"/>
      </w:pPr>
      <w:bookmarkStart w:id="1" w:name="sub_200"/>
      <w:r>
        <w:t>1</w:t>
      </w:r>
      <w:r w:rsidR="00926463">
        <w:t>. Оплата труда муниципальных служащих</w:t>
      </w:r>
    </w:p>
    <w:bookmarkEnd w:id="1"/>
    <w:p w:rsidR="00926463" w:rsidRDefault="00926463">
      <w:r>
        <w:t xml:space="preserve">1. Денежное содержание муниципальных служащих состоит </w:t>
      </w:r>
      <w:proofErr w:type="gramStart"/>
      <w:r>
        <w:t>из</w:t>
      </w:r>
      <w:proofErr w:type="gramEnd"/>
      <w:r>
        <w:t>:</w:t>
      </w:r>
    </w:p>
    <w:p w:rsidR="00926463" w:rsidRDefault="00926463">
      <w:r>
        <w:t>месячного денежного содержания;</w:t>
      </w:r>
    </w:p>
    <w:p w:rsidR="00926463" w:rsidRDefault="00926463">
      <w:r>
        <w:t>ежеквартальных премий по результатам работы;</w:t>
      </w:r>
    </w:p>
    <w:p w:rsidR="00926463" w:rsidRDefault="00926463">
      <w:r>
        <w:t>иных дополнительных выплат.</w:t>
      </w:r>
    </w:p>
    <w:p w:rsidR="00926463" w:rsidRDefault="00926463">
      <w:r>
        <w:t xml:space="preserve">2. </w:t>
      </w:r>
      <w:proofErr w:type="gramStart"/>
      <w:r>
        <w:t>Месячное денежное содержание муниципальных служащих состоит из должностного оклада в соответствии с замещаемой ими должностью (далее-должностной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926463" w:rsidRDefault="00926463">
      <w:r>
        <w:t>3. К иным дополнительным выплатам относятся:</w:t>
      </w:r>
    </w:p>
    <w:p w:rsidR="00926463" w:rsidRDefault="00926463">
      <w:r>
        <w:t>единовременная выплата при предоставлении ежегодного оплачиваемого отпуска;</w:t>
      </w:r>
    </w:p>
    <w:p w:rsidR="00926463" w:rsidRDefault="00926463">
      <w:r>
        <w:t>материальная помощь;</w:t>
      </w:r>
    </w:p>
    <w:p w:rsidR="00926463" w:rsidRDefault="00926463">
      <w:r>
        <w:t>премии за выполнение особо важных и сложных заданий.</w:t>
      </w:r>
    </w:p>
    <w:p w:rsidR="00926463" w:rsidRDefault="00926463">
      <w: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926463" w:rsidRDefault="00506F37">
      <w:pPr>
        <w:pStyle w:val="1"/>
      </w:pPr>
      <w:bookmarkStart w:id="2" w:name="sub_300"/>
      <w:r>
        <w:t>2</w:t>
      </w:r>
      <w:r w:rsidR="00926463">
        <w:t>. Размеры должностных окладов</w:t>
      </w:r>
    </w:p>
    <w:bookmarkEnd w:id="2"/>
    <w:p w:rsidR="00926463" w:rsidRDefault="00926463">
      <w:r>
        <w:t xml:space="preserve">Размеры должностных окладов муниципальных служащих устанавливаются в соответствии с замещаемой ими должностью, согласно </w:t>
      </w:r>
      <w:hyperlink w:anchor="sub_1100" w:history="1">
        <w:r>
          <w:rPr>
            <w:rStyle w:val="a4"/>
          </w:rPr>
          <w:t>приложению N 1</w:t>
        </w:r>
      </w:hyperlink>
      <w:r>
        <w:t xml:space="preserve"> к настоящему Положению.</w:t>
      </w:r>
    </w:p>
    <w:p w:rsidR="00926463" w:rsidRDefault="00CC75C2">
      <w:pPr>
        <w:pStyle w:val="1"/>
      </w:pPr>
      <w:bookmarkStart w:id="3" w:name="sub_400"/>
      <w:r>
        <w:t>3</w:t>
      </w:r>
      <w:r w:rsidR="00926463">
        <w:t>. Размеры ежемесячной надбавки к должностному окладу за классный чин</w:t>
      </w:r>
    </w:p>
    <w:bookmarkEnd w:id="3"/>
    <w:p w:rsidR="00926463" w:rsidRDefault="00926463">
      <w:r>
        <w:t xml:space="preserve">Размеры ежемесячной надбавки к должностному окладу муниципальных служащих за классный чин устанавливаются согласно </w:t>
      </w:r>
      <w:hyperlink w:anchor="sub_1200" w:history="1">
        <w:r>
          <w:rPr>
            <w:rStyle w:val="a4"/>
          </w:rPr>
          <w:t>приложению N 2</w:t>
        </w:r>
      </w:hyperlink>
      <w:r>
        <w:t xml:space="preserve"> к настоящему Положению.</w:t>
      </w:r>
    </w:p>
    <w:p w:rsidR="00926463" w:rsidRDefault="00926463"/>
    <w:p w:rsidR="00926463" w:rsidRDefault="00CC75C2">
      <w:pPr>
        <w:pStyle w:val="1"/>
      </w:pPr>
      <w:bookmarkStart w:id="4" w:name="sub_500"/>
      <w:r>
        <w:t>4</w:t>
      </w:r>
      <w:r w:rsidR="00926463">
        <w:t>. Размеры ежемесячной надбавки к должностному окладу за выслугу лет</w:t>
      </w:r>
    </w:p>
    <w:bookmarkEnd w:id="4"/>
    <w:p w:rsidR="00926463" w:rsidRDefault="00926463">
      <w:r>
        <w:t xml:space="preserve">Размер ежемесячной надбавки к должностному окладу за выслугу лет </w:t>
      </w:r>
      <w:r>
        <w:lastRenderedPageBreak/>
        <w:t>устанавливается:</w:t>
      </w:r>
    </w:p>
    <w:p w:rsidR="00926463" w:rsidRDefault="00926463">
      <w:r>
        <w:t>для муниципальных служащих</w:t>
      </w:r>
      <w:r w:rsidR="00CD400B">
        <w:t xml:space="preserve"> </w:t>
      </w:r>
      <w:r>
        <w:t>- дифференцированно, в зависимости от стажа муниципальной службы, дающего право на получение этой надбавки.</w:t>
      </w:r>
    </w:p>
    <w:p w:rsidR="00926463" w:rsidRDefault="00926463">
      <w:r>
        <w:t>при стаже муниципальной службы от 1 года до 5 лет - 10 процентов;</w:t>
      </w:r>
    </w:p>
    <w:p w:rsidR="00926463" w:rsidRDefault="00926463">
      <w:r>
        <w:t>при стаже муниципальной службы от 5 до 10 лет - 15 процентов;</w:t>
      </w:r>
    </w:p>
    <w:p w:rsidR="00926463" w:rsidRDefault="00926463">
      <w:r>
        <w:t>при стаже муниципальной службы от 10 до 15 лет - 20 процентов;</w:t>
      </w:r>
    </w:p>
    <w:p w:rsidR="00926463" w:rsidRDefault="00926463">
      <w:r>
        <w:t>при стаже муниципальной службы свыше 15 лет - 30 процентов.</w:t>
      </w:r>
    </w:p>
    <w:p w:rsidR="00926463" w:rsidRDefault="00CC75C2">
      <w:pPr>
        <w:pStyle w:val="1"/>
      </w:pPr>
      <w:r>
        <w:t>5</w:t>
      </w:r>
      <w:r w:rsidR="00926463">
        <w:t>. Размеры ежемесячной надбавки к должностному окладу муниципальных служащих за особые условия муниципальной службы</w:t>
      </w:r>
    </w:p>
    <w:p w:rsidR="00926463" w:rsidRDefault="00926463"/>
    <w:p w:rsidR="00926463" w:rsidRDefault="00926463">
      <w:bookmarkStart w:id="5" w:name="sub_601"/>
      <w:r>
        <w:t xml:space="preserve">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t>от</w:t>
      </w:r>
      <w:proofErr w:type="gramEnd"/>
      <w:r>
        <w:t xml:space="preserve"> нормальных (сложность и срочность).</w:t>
      </w:r>
    </w:p>
    <w:bookmarkEnd w:id="5"/>
    <w:p w:rsidR="00926463" w:rsidRDefault="00926463">
      <w: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926463" w:rsidRDefault="00926463">
      <w:r>
        <w:t>привлечение муниципальных служащих к выполнению непредвиденных, особо важных, срочных и ответственных работ;</w:t>
      </w:r>
    </w:p>
    <w:p w:rsidR="00926463" w:rsidRDefault="00926463">
      <w:r>
        <w:t>выполнение должностных обязанностей в условиях особого режима и графика работы;</w:t>
      </w:r>
    </w:p>
    <w:p w:rsidR="00926463" w:rsidRDefault="00926463">
      <w:r>
        <w:t>выполнение должностных обязанностей вне места нахождения основного рабочего места.</w:t>
      </w:r>
    </w:p>
    <w:p w:rsidR="00926463" w:rsidRDefault="00926463">
      <w:bookmarkStart w:id="6" w:name="sub_602"/>
      <w:r>
        <w:t xml:space="preserve">2. Размеры ежемесячной надбавки к должностному окладу муниципальных служащих за особые условия муниципальной службы устанавливаются согласно </w:t>
      </w:r>
      <w:hyperlink w:anchor="sub_1300" w:history="1">
        <w:r>
          <w:rPr>
            <w:rStyle w:val="a4"/>
          </w:rPr>
          <w:t>приложению N 3</w:t>
        </w:r>
      </w:hyperlink>
      <w:r>
        <w:t xml:space="preserve"> к настоящему Положению.</w:t>
      </w:r>
    </w:p>
    <w:bookmarkEnd w:id="6"/>
    <w:p w:rsidR="00926463" w:rsidRDefault="00926463"/>
    <w:p w:rsidR="00926463" w:rsidRDefault="00CC75C2">
      <w:pPr>
        <w:pStyle w:val="1"/>
      </w:pPr>
      <w:bookmarkStart w:id="7" w:name="sub_700"/>
      <w:r>
        <w:t>6</w:t>
      </w:r>
      <w:r w:rsidR="00926463">
        <w:t>. Размеры ежемесячного денежного поощрения</w:t>
      </w:r>
    </w:p>
    <w:bookmarkEnd w:id="7"/>
    <w:p w:rsidR="00926463" w:rsidRDefault="00926463">
      <w:r>
        <w:t xml:space="preserve">Размеры ежемесячного денежного поощрения муниципальных служащих устанавливаются в соответствии с замещаемой ими должностью, согласно </w:t>
      </w:r>
      <w:hyperlink w:anchor="sub_1400" w:history="1">
        <w:r>
          <w:rPr>
            <w:rStyle w:val="a4"/>
          </w:rPr>
          <w:t>приложению N 4</w:t>
        </w:r>
      </w:hyperlink>
      <w:r>
        <w:t xml:space="preserve"> к настоящему Положению.</w:t>
      </w:r>
    </w:p>
    <w:p w:rsidR="00926463" w:rsidRDefault="00CC75C2">
      <w:pPr>
        <w:pStyle w:val="1"/>
      </w:pPr>
      <w:bookmarkStart w:id="8" w:name="sub_800"/>
      <w:r>
        <w:t>7</w:t>
      </w:r>
      <w:r w:rsidR="00926463">
        <w:t>. Размеры ежеквартальных премий по результатам работы муниципальных служащих</w:t>
      </w:r>
    </w:p>
    <w:bookmarkEnd w:id="8"/>
    <w:p w:rsidR="00926463" w:rsidRDefault="00926463">
      <w:r>
        <w:t xml:space="preserve">Размеры ежеквартальных премий по результатам работы муниципальных служащих устанавливаются в соответствии с замещаемой ими должностью согласно </w:t>
      </w:r>
      <w:hyperlink w:anchor="sub_1400" w:history="1">
        <w:r>
          <w:rPr>
            <w:rStyle w:val="a4"/>
          </w:rPr>
          <w:t>приложению N 4</w:t>
        </w:r>
      </w:hyperlink>
      <w:r>
        <w:t xml:space="preserve"> к настоящему Положению.</w:t>
      </w:r>
    </w:p>
    <w:p w:rsidR="00926463" w:rsidRDefault="00CC75C2">
      <w:pPr>
        <w:pStyle w:val="1"/>
      </w:pPr>
      <w:bookmarkStart w:id="9" w:name="sub_900"/>
      <w:r>
        <w:t>8</w:t>
      </w:r>
      <w:r w:rsidR="00926463">
        <w:t>. Размеры единовременной выплаты при предоставлении ежегодного оплачиваемого отпуска и материальной помощи для муниципальных служащих</w:t>
      </w:r>
    </w:p>
    <w:bookmarkEnd w:id="9"/>
    <w:p w:rsidR="00926463" w:rsidRDefault="00926463"/>
    <w:p w:rsidR="00926463" w:rsidRDefault="00926463">
      <w:r>
        <w:t xml:space="preserve">1. Размер общей суммы единовременной выплаты при предоставлении ежегодного оплачиваемого отпуска и материальной помощи муниципальным служащим составляет </w:t>
      </w:r>
      <w:r w:rsidR="000017D1">
        <w:t>четыре</w:t>
      </w:r>
      <w:r w:rsidR="00381DE9">
        <w:t xml:space="preserve"> должностных оклада</w:t>
      </w:r>
      <w:r>
        <w:t xml:space="preserve"> в год.</w:t>
      </w:r>
    </w:p>
    <w:p w:rsidR="00926463" w:rsidRDefault="00926463">
      <w:r>
        <w:t xml:space="preserve">2. Материальная помощь муниципальным служащим выплачивается за счет средств фонда оплаты труда в размере </w:t>
      </w:r>
      <w:r w:rsidR="000017D1">
        <w:t>двух</w:t>
      </w:r>
      <w:r>
        <w:t xml:space="preserve"> должностных окладов. При увольнении муниципальных служащих выплаченная материальная помощь возврату не подлежит.</w:t>
      </w:r>
    </w:p>
    <w:p w:rsidR="006F1E4D" w:rsidRDefault="00926463">
      <w:r>
        <w:t>Выплата материальной помощи производится один раз в год</w:t>
      </w:r>
      <w:r w:rsidR="006F1E4D">
        <w:t>.</w:t>
      </w:r>
    </w:p>
    <w:p w:rsidR="00926463" w:rsidRDefault="00926463">
      <w:r>
        <w:t xml:space="preserve">3. Единовременная выплата при предоставлении ежегодного оплачиваемого отпуска в размере двух должностных окладов выплачивается муниципальным служащим при предоставлении ежегодного оплачиваемого отпуска или одной из его </w:t>
      </w:r>
      <w:r>
        <w:lastRenderedPageBreak/>
        <w:t>частей, а также при увольнении, пропорционально отработанному времени.</w:t>
      </w:r>
    </w:p>
    <w:p w:rsidR="00926463" w:rsidRDefault="00926463">
      <w:r>
        <w:t>При увольнении муниципальных служащих выплаченная единовременная выплата при предоставлении ежегодного оплачиваемого отпуска возврату не подлежит.</w:t>
      </w:r>
    </w:p>
    <w:p w:rsidR="00926463" w:rsidRDefault="00926463">
      <w:r>
        <w:t xml:space="preserve">4. Кроме того, за счет средств фонда оплаты труда муниципальным служащим по </w:t>
      </w:r>
      <w:r w:rsidR="00506F37">
        <w:t>приказу</w:t>
      </w:r>
      <w:r>
        <w:t xml:space="preserve"> представителя нанимателя (работодателя) выплачивается единовременная материальная помощь в следующих случаях и размерах:</w:t>
      </w:r>
    </w:p>
    <w:p w:rsidR="00926463" w:rsidRDefault="00926463">
      <w:r>
        <w:t>а) по случаю бракосочетания - 5000 рублей;</w:t>
      </w:r>
    </w:p>
    <w:p w:rsidR="00926463" w:rsidRDefault="00926463">
      <w:r>
        <w:t>б) при рождении ребенка - 5000 рублей;</w:t>
      </w:r>
    </w:p>
    <w:p w:rsidR="00926463" w:rsidRDefault="00926463">
      <w:r>
        <w:t>в) смерти близких родственников (супруга, супруги, родителей, детей) - 5000 рублей;</w:t>
      </w:r>
    </w:p>
    <w:p w:rsidR="00926463" w:rsidRDefault="00926463">
      <w:r>
        <w:t>г) смерти самого муниципального служащего - 10000 рублей;</w:t>
      </w:r>
    </w:p>
    <w:p w:rsidR="00926463" w:rsidRDefault="00926463">
      <w:r>
        <w:t>д) к юбилейной дате, кратной пяти - один должностной оклад;</w:t>
      </w:r>
    </w:p>
    <w:p w:rsidR="00926463" w:rsidRDefault="00926463">
      <w:r>
        <w:t>е) к дате выхода на пенсию - месячное денежное содержание;</w:t>
      </w:r>
    </w:p>
    <w:p w:rsidR="00FA33AF" w:rsidRDefault="00926463" w:rsidP="00FA33AF">
      <w:r>
        <w:t>ж)</w:t>
      </w:r>
      <w:r w:rsidR="00FA33AF">
        <w:t xml:space="preserve"> премии муниципальным служащим к профессиональным, общероссийским праздникам, праздничным датам муниципального образования; </w:t>
      </w:r>
    </w:p>
    <w:p w:rsidR="00FA33AF" w:rsidRDefault="00FA33AF" w:rsidP="00FA33AF">
      <w:r>
        <w:t>з) премии по итогам работы за год в случае экономии по фонду оплаты труда муниципальны</w:t>
      </w:r>
      <w:r w:rsidR="00582E28">
        <w:t>х служащих</w:t>
      </w:r>
      <w:r>
        <w:t>;</w:t>
      </w:r>
    </w:p>
    <w:p w:rsidR="00FA33AF" w:rsidRDefault="00FA33AF" w:rsidP="00FA33AF">
      <w:r>
        <w:t>и) материальная помощь пенсионерам (бывшим работникам) финансового управления администрации Зубово - Полянского муниципального района к профессиональным и иным праздникам;</w:t>
      </w:r>
    </w:p>
    <w:p w:rsidR="00FA33AF" w:rsidRDefault="00FA33AF" w:rsidP="00FA33AF">
      <w: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926463" w:rsidRDefault="00FA33AF">
      <w:r>
        <w:t>л</w:t>
      </w:r>
      <w:r w:rsidR="00926463">
        <w:t>)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926463" w:rsidRDefault="00926463">
      <w:r>
        <w:t>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926463" w:rsidRDefault="00926463">
      <w:r>
        <w:t>В случае смерти:</w:t>
      </w:r>
    </w:p>
    <w:p w:rsidR="00926463" w:rsidRDefault="00926463">
      <w:r>
        <w:t xml:space="preserve">-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w:t>
      </w:r>
      <w:proofErr w:type="gramStart"/>
      <w:r>
        <w:t>с</w:t>
      </w:r>
      <w:proofErr w:type="gramEnd"/>
      <w:r>
        <w:t xml:space="preserve"> умершим;</w:t>
      </w:r>
    </w:p>
    <w:p w:rsidR="00926463" w:rsidRDefault="00926463">
      <w: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926463" w:rsidRDefault="00926463">
      <w:r>
        <w:t>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9F20A6" w:rsidRDefault="009F20A6">
      <w:r>
        <w:t>Начисление премии осуществлять при наличии ассигнований, предусмотренных на выплату заработной платы и отсутствии кредиторской задолженности по всем статьям расходов бюджета.</w:t>
      </w:r>
    </w:p>
    <w:p w:rsidR="00926463" w:rsidRDefault="00926463"/>
    <w:p w:rsidR="00926463" w:rsidRDefault="00926463"/>
    <w:p w:rsidR="00926463" w:rsidRDefault="00926463"/>
    <w:p w:rsidR="00926463" w:rsidRDefault="00926463"/>
    <w:p w:rsidR="00E15CA3" w:rsidRDefault="00E15CA3">
      <w:pPr>
        <w:ind w:firstLine="698"/>
        <w:jc w:val="right"/>
        <w:rPr>
          <w:rStyle w:val="a3"/>
        </w:rPr>
      </w:pPr>
    </w:p>
    <w:p w:rsidR="00D80D38" w:rsidRDefault="00D80D38">
      <w:pPr>
        <w:ind w:firstLine="698"/>
        <w:jc w:val="right"/>
        <w:rPr>
          <w:rStyle w:val="a3"/>
        </w:rPr>
      </w:pPr>
    </w:p>
    <w:p w:rsidR="00D80D38" w:rsidRDefault="00D80D38">
      <w:pPr>
        <w:ind w:firstLine="698"/>
        <w:jc w:val="right"/>
        <w:rPr>
          <w:rStyle w:val="a3"/>
        </w:rPr>
      </w:pPr>
    </w:p>
    <w:p w:rsidR="00926463" w:rsidRDefault="00926463">
      <w:pPr>
        <w:ind w:firstLine="698"/>
        <w:jc w:val="right"/>
      </w:pPr>
      <w:r>
        <w:rPr>
          <w:rStyle w:val="a3"/>
        </w:rPr>
        <w:t>Приложение N 1</w:t>
      </w:r>
    </w:p>
    <w:p w:rsidR="00926463" w:rsidRDefault="00926463">
      <w:pPr>
        <w:ind w:firstLine="698"/>
        <w:jc w:val="right"/>
      </w:pPr>
      <w:r>
        <w:rPr>
          <w:rStyle w:val="a3"/>
        </w:rPr>
        <w:t xml:space="preserve">к </w:t>
      </w:r>
      <w:hyperlink w:anchor="sub_1000" w:history="1">
        <w:r>
          <w:rPr>
            <w:rStyle w:val="a4"/>
          </w:rPr>
          <w:t>Положению</w:t>
        </w:r>
      </w:hyperlink>
      <w:r>
        <w:rPr>
          <w:rStyle w:val="a3"/>
        </w:rPr>
        <w:t xml:space="preserve"> об оплате труда</w:t>
      </w:r>
    </w:p>
    <w:p w:rsidR="00A475C1" w:rsidRDefault="00926463">
      <w:pPr>
        <w:ind w:firstLine="698"/>
        <w:jc w:val="right"/>
        <w:rPr>
          <w:rStyle w:val="a3"/>
        </w:rPr>
      </w:pPr>
      <w:r>
        <w:rPr>
          <w:rStyle w:val="a3"/>
        </w:rPr>
        <w:t>муниципальных служащих</w:t>
      </w:r>
      <w:r w:rsidR="00A475C1">
        <w:rPr>
          <w:rStyle w:val="a3"/>
        </w:rPr>
        <w:t xml:space="preserve"> </w:t>
      </w:r>
      <w:proofErr w:type="gramStart"/>
      <w:r w:rsidR="00A475C1">
        <w:rPr>
          <w:rStyle w:val="a3"/>
        </w:rPr>
        <w:t>финансового</w:t>
      </w:r>
      <w:proofErr w:type="gramEnd"/>
    </w:p>
    <w:p w:rsidR="00926463" w:rsidRDefault="00A475C1">
      <w:pPr>
        <w:ind w:firstLine="698"/>
        <w:jc w:val="right"/>
      </w:pPr>
      <w:r>
        <w:rPr>
          <w:rStyle w:val="a3"/>
        </w:rPr>
        <w:t xml:space="preserve"> управления</w:t>
      </w:r>
      <w:r w:rsidR="00926463">
        <w:rPr>
          <w:rStyle w:val="a3"/>
        </w:rPr>
        <w:t xml:space="preserve"> администрации</w:t>
      </w:r>
    </w:p>
    <w:p w:rsidR="00926463" w:rsidRDefault="00E15CA3">
      <w:pPr>
        <w:ind w:firstLine="698"/>
        <w:jc w:val="right"/>
      </w:pPr>
      <w:r>
        <w:t>Зубово – Полянского</w:t>
      </w:r>
      <w:r w:rsidR="00926463">
        <w:rPr>
          <w:rStyle w:val="a3"/>
        </w:rPr>
        <w:t xml:space="preserve"> муниципального района</w:t>
      </w:r>
    </w:p>
    <w:p w:rsidR="00926463" w:rsidRDefault="00926463">
      <w:pPr>
        <w:ind w:firstLine="698"/>
        <w:jc w:val="right"/>
      </w:pPr>
      <w:r>
        <w:rPr>
          <w:rStyle w:val="a3"/>
        </w:rPr>
        <w:t>Республики Мордовия</w:t>
      </w:r>
    </w:p>
    <w:p w:rsidR="00926463" w:rsidRDefault="00926463"/>
    <w:p w:rsidR="00926463" w:rsidRDefault="00926463">
      <w:pPr>
        <w:pStyle w:val="1"/>
      </w:pPr>
      <w:r>
        <w:t>Размеры должностных окладов</w:t>
      </w:r>
      <w:r>
        <w:br/>
        <w:t>муниципальных служащих</w:t>
      </w:r>
      <w:r w:rsidR="00A475C1">
        <w:t xml:space="preserve"> финансового управления </w:t>
      </w:r>
      <w:r>
        <w:t xml:space="preserve"> администрации </w:t>
      </w:r>
      <w:r w:rsidR="00E15CA3">
        <w:t xml:space="preserve">Зубово – Полянского </w:t>
      </w:r>
      <w:r>
        <w:t>муниципального района Республики Мордовия</w:t>
      </w:r>
    </w:p>
    <w:tbl>
      <w:tblPr>
        <w:tblW w:w="7894" w:type="dxa"/>
        <w:tblInd w:w="93" w:type="dxa"/>
        <w:tblLook w:val="00A0" w:firstRow="1" w:lastRow="0" w:firstColumn="1" w:lastColumn="0" w:noHBand="0" w:noVBand="0"/>
      </w:tblPr>
      <w:tblGrid>
        <w:gridCol w:w="6090"/>
        <w:gridCol w:w="1804"/>
      </w:tblGrid>
      <w:tr w:rsidR="002D3E47" w:rsidRPr="002D3E47">
        <w:trPr>
          <w:trHeight w:val="276"/>
        </w:trPr>
        <w:tc>
          <w:tcPr>
            <w:tcW w:w="6090" w:type="dxa"/>
            <w:vMerge w:val="restart"/>
            <w:tcBorders>
              <w:top w:val="single" w:sz="4" w:space="0" w:color="auto"/>
              <w:left w:val="single" w:sz="4" w:space="0" w:color="auto"/>
              <w:bottom w:val="single" w:sz="4" w:space="0" w:color="auto"/>
              <w:right w:val="single" w:sz="4" w:space="0" w:color="auto"/>
            </w:tcBorders>
            <w:vAlign w:val="center"/>
          </w:tcPr>
          <w:p w:rsidR="002D3E47" w:rsidRPr="002D3E47" w:rsidRDefault="002D3E47" w:rsidP="002D3E47">
            <w:pPr>
              <w:widowControl/>
              <w:autoSpaceDE/>
              <w:autoSpaceDN/>
              <w:adjustRightInd/>
              <w:ind w:firstLine="0"/>
              <w:jc w:val="center"/>
              <w:rPr>
                <w:rFonts w:ascii="Arial CYR" w:hAnsi="Arial CYR" w:cs="Arial CYR"/>
                <w:b/>
                <w:bCs/>
                <w:i/>
                <w:iCs/>
              </w:rPr>
            </w:pPr>
            <w:r w:rsidRPr="002D3E47">
              <w:rPr>
                <w:rFonts w:ascii="Arial CYR" w:hAnsi="Arial CYR" w:cs="Arial CYR"/>
                <w:b/>
                <w:bCs/>
                <w:i/>
                <w:iC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tcPr>
          <w:p w:rsidR="002D3E47" w:rsidRPr="002D3E47" w:rsidRDefault="002D3E47" w:rsidP="002D3E47">
            <w:pPr>
              <w:widowControl/>
              <w:autoSpaceDE/>
              <w:autoSpaceDN/>
              <w:adjustRightInd/>
              <w:ind w:firstLine="0"/>
              <w:jc w:val="center"/>
              <w:rPr>
                <w:rFonts w:ascii="Arial CYR" w:hAnsi="Arial CYR" w:cs="Arial CYR"/>
                <w:i/>
                <w:iCs/>
              </w:rPr>
            </w:pPr>
            <w:r w:rsidRPr="002D3E47">
              <w:rPr>
                <w:rFonts w:ascii="Arial CYR" w:hAnsi="Arial CYR" w:cs="Arial CYR"/>
                <w:i/>
                <w:iCs/>
              </w:rPr>
              <w:t xml:space="preserve">Должностной </w:t>
            </w:r>
            <w:r w:rsidRPr="002D3E47">
              <w:rPr>
                <w:rFonts w:ascii="Arial CYR" w:hAnsi="Arial CYR" w:cs="Arial CYR"/>
                <w:i/>
                <w:iCs/>
              </w:rPr>
              <w:br/>
              <w:t xml:space="preserve">оклад, </w:t>
            </w:r>
            <w:proofErr w:type="spellStart"/>
            <w:r w:rsidRPr="002D3E47">
              <w:rPr>
                <w:rFonts w:ascii="Arial CYR" w:hAnsi="Arial CYR" w:cs="Arial CYR"/>
                <w:i/>
                <w:iCs/>
              </w:rPr>
              <w:t>руб</w:t>
            </w:r>
            <w:proofErr w:type="spellEnd"/>
          </w:p>
        </w:tc>
      </w:tr>
      <w:tr w:rsidR="002D3E47" w:rsidRPr="002D3E47">
        <w:trPr>
          <w:trHeight w:val="1530"/>
        </w:trPr>
        <w:tc>
          <w:tcPr>
            <w:tcW w:w="6090" w:type="dxa"/>
            <w:vMerge/>
            <w:tcBorders>
              <w:top w:val="single" w:sz="4" w:space="0" w:color="auto"/>
              <w:left w:val="single" w:sz="4" w:space="0" w:color="auto"/>
              <w:bottom w:val="single" w:sz="4" w:space="0" w:color="auto"/>
              <w:right w:val="single" w:sz="4" w:space="0" w:color="auto"/>
            </w:tcBorders>
            <w:vAlign w:val="center"/>
          </w:tcPr>
          <w:p w:rsidR="002D3E47" w:rsidRPr="002D3E47" w:rsidRDefault="002D3E47" w:rsidP="002D3E47">
            <w:pPr>
              <w:widowControl/>
              <w:autoSpaceDE/>
              <w:autoSpaceDN/>
              <w:adjustRightInd/>
              <w:ind w:firstLine="0"/>
              <w:jc w:val="left"/>
              <w:rPr>
                <w:rFonts w:ascii="Arial CYR" w:hAnsi="Arial CYR" w:cs="Arial CYR"/>
                <w:b/>
                <w:bCs/>
                <w:i/>
                <w:iCs/>
              </w:rPr>
            </w:pPr>
          </w:p>
        </w:tc>
        <w:tc>
          <w:tcPr>
            <w:tcW w:w="1804" w:type="dxa"/>
            <w:vMerge/>
            <w:tcBorders>
              <w:top w:val="single" w:sz="4" w:space="0" w:color="auto"/>
              <w:left w:val="single" w:sz="4" w:space="0" w:color="auto"/>
              <w:bottom w:val="single" w:sz="4" w:space="0" w:color="auto"/>
              <w:right w:val="single" w:sz="4" w:space="0" w:color="auto"/>
            </w:tcBorders>
            <w:vAlign w:val="center"/>
          </w:tcPr>
          <w:p w:rsidR="002D3E47" w:rsidRPr="002D3E47" w:rsidRDefault="002D3E47" w:rsidP="002D3E47">
            <w:pPr>
              <w:widowControl/>
              <w:autoSpaceDE/>
              <w:autoSpaceDN/>
              <w:adjustRightInd/>
              <w:ind w:firstLine="0"/>
              <w:jc w:val="left"/>
              <w:rPr>
                <w:rFonts w:ascii="Arial CYR" w:hAnsi="Arial CYR" w:cs="Arial CYR"/>
                <w:i/>
                <w:iCs/>
              </w:rPr>
            </w:pPr>
          </w:p>
        </w:tc>
      </w:tr>
      <w:tr w:rsidR="00E076ED" w:rsidRPr="002D3E47">
        <w:trPr>
          <w:trHeight w:val="390"/>
        </w:trPr>
        <w:tc>
          <w:tcPr>
            <w:tcW w:w="7894" w:type="dxa"/>
            <w:gridSpan w:val="2"/>
            <w:tcBorders>
              <w:top w:val="nil"/>
              <w:left w:val="single" w:sz="4" w:space="0" w:color="auto"/>
              <w:bottom w:val="single" w:sz="4" w:space="0" w:color="auto"/>
              <w:right w:val="single" w:sz="4" w:space="0" w:color="auto"/>
            </w:tcBorders>
            <w:shd w:val="clear" w:color="000000" w:fill="FFCC99"/>
            <w:vAlign w:val="bottom"/>
          </w:tcPr>
          <w:p w:rsidR="00E076ED" w:rsidRDefault="00E076ED" w:rsidP="00E076ED">
            <w:pPr>
              <w:jc w:val="center"/>
              <w:rPr>
                <w:rFonts w:ascii="Arial CYR" w:hAnsi="Arial CYR" w:cs="Arial CYR"/>
                <w:b/>
                <w:bCs/>
                <w:i/>
                <w:iCs/>
              </w:rPr>
            </w:pPr>
            <w:r>
              <w:rPr>
                <w:rFonts w:ascii="Arial CYR" w:hAnsi="Arial CYR" w:cs="Arial CYR"/>
                <w:b/>
                <w:bCs/>
                <w:i/>
                <w:iCs/>
              </w:rPr>
              <w:t>Финансовое управление</w:t>
            </w:r>
          </w:p>
          <w:p w:rsidR="00E076ED" w:rsidRPr="002D3E47" w:rsidRDefault="00E076ED" w:rsidP="002D3E47">
            <w:pPr>
              <w:widowControl/>
              <w:autoSpaceDE/>
              <w:autoSpaceDN/>
              <w:adjustRightInd/>
              <w:ind w:firstLine="0"/>
              <w:jc w:val="right"/>
              <w:rPr>
                <w:rFonts w:ascii="Arial CYR" w:hAnsi="Arial CYR" w:cs="Arial CYR"/>
                <w:b/>
                <w:bCs/>
              </w:rPr>
            </w:pPr>
          </w:p>
        </w:tc>
      </w:tr>
      <w:tr w:rsidR="002D3E47" w:rsidRPr="002D3E47">
        <w:trPr>
          <w:trHeight w:val="687"/>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1.Зам</w:t>
            </w:r>
            <w:proofErr w:type="gramStart"/>
            <w:r w:rsidRPr="002D3E47">
              <w:rPr>
                <w:rFonts w:ascii="Arial CYR" w:hAnsi="Arial CYR" w:cs="Arial CYR"/>
              </w:rPr>
              <w:t>.г</w:t>
            </w:r>
            <w:proofErr w:type="gramEnd"/>
            <w:r w:rsidRPr="002D3E47">
              <w:rPr>
                <w:rFonts w:ascii="Arial CYR" w:hAnsi="Arial CYR" w:cs="Arial CYR"/>
              </w:rPr>
              <w:t>лавы администрации района</w:t>
            </w:r>
            <w:r w:rsidR="00AB49ED">
              <w:rPr>
                <w:rFonts w:ascii="Arial CYR" w:hAnsi="Arial CYR" w:cs="Arial CYR"/>
              </w:rPr>
              <w:t xml:space="preserve"> </w:t>
            </w:r>
            <w:r w:rsidRPr="002D3E47">
              <w:rPr>
                <w:rFonts w:ascii="Arial CYR" w:hAnsi="Arial CYR" w:cs="Arial CYR"/>
              </w:rPr>
              <w:t>-</w:t>
            </w:r>
            <w:r w:rsidR="00AB49ED">
              <w:rPr>
                <w:rFonts w:ascii="Arial CYR" w:hAnsi="Arial CYR" w:cs="Arial CYR"/>
              </w:rPr>
              <w:t xml:space="preserve"> </w:t>
            </w:r>
            <w:r w:rsidRPr="002D3E47">
              <w:rPr>
                <w:rFonts w:ascii="Arial CYR" w:hAnsi="Arial CYR" w:cs="Arial CYR"/>
              </w:rPr>
              <w:t>начальник управления</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right"/>
              <w:rPr>
                <w:rFonts w:ascii="Arial CYR" w:hAnsi="Arial CYR" w:cs="Arial CYR"/>
              </w:rPr>
            </w:pPr>
            <w:r w:rsidRPr="002D3E47">
              <w:rPr>
                <w:rFonts w:ascii="Arial CYR" w:hAnsi="Arial CYR" w:cs="Arial CYR"/>
              </w:rPr>
              <w:t>6</w:t>
            </w:r>
            <w:r w:rsidR="00C85666">
              <w:rPr>
                <w:rFonts w:ascii="Arial CYR" w:hAnsi="Arial CYR" w:cs="Arial CYR"/>
              </w:rPr>
              <w:t>48</w:t>
            </w:r>
            <w:r w:rsidR="000D1568">
              <w:rPr>
                <w:rFonts w:ascii="Arial CYR" w:hAnsi="Arial CYR" w:cs="Arial CYR"/>
              </w:rPr>
              <w:t>1</w:t>
            </w:r>
          </w:p>
        </w:tc>
      </w:tr>
      <w:tr w:rsidR="002D3E47" w:rsidRPr="002D3E47">
        <w:trPr>
          <w:trHeight w:val="375"/>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Отдел свода бюджета</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 </w:t>
            </w:r>
          </w:p>
        </w:tc>
      </w:tr>
      <w:tr w:rsidR="002D3E47" w:rsidRPr="002D3E47">
        <w:trPr>
          <w:trHeight w:val="39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1.Начальник отдела</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right"/>
              <w:rPr>
                <w:rFonts w:ascii="Arial CYR" w:hAnsi="Arial CYR" w:cs="Arial CYR"/>
              </w:rPr>
            </w:pPr>
            <w:r w:rsidRPr="002D3E47">
              <w:rPr>
                <w:rFonts w:ascii="Arial CYR" w:hAnsi="Arial CYR" w:cs="Arial CYR"/>
              </w:rPr>
              <w:t>4</w:t>
            </w:r>
            <w:r w:rsidR="00C85666">
              <w:rPr>
                <w:rFonts w:ascii="Arial CYR" w:hAnsi="Arial CYR" w:cs="Arial CYR"/>
              </w:rPr>
              <w:t>695</w:t>
            </w:r>
          </w:p>
        </w:tc>
      </w:tr>
      <w:tr w:rsidR="002D3E47" w:rsidRPr="002D3E47">
        <w:trPr>
          <w:trHeight w:val="375"/>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2.</w:t>
            </w:r>
            <w:r w:rsidR="006D7BC5">
              <w:rPr>
                <w:rFonts w:ascii="Arial CYR" w:hAnsi="Arial CYR" w:cs="Arial CYR"/>
              </w:rPr>
              <w:t>Зам</w:t>
            </w:r>
            <w:proofErr w:type="gramStart"/>
            <w:r w:rsidR="006D7BC5">
              <w:rPr>
                <w:rFonts w:ascii="Arial CYR" w:hAnsi="Arial CYR" w:cs="Arial CYR"/>
              </w:rPr>
              <w:t>.н</w:t>
            </w:r>
            <w:proofErr w:type="gramEnd"/>
            <w:r w:rsidR="006D7BC5">
              <w:rPr>
                <w:rFonts w:ascii="Arial CYR" w:hAnsi="Arial CYR" w:cs="Arial CYR"/>
              </w:rPr>
              <w:t>ачальника отдела</w:t>
            </w:r>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4</w:t>
            </w:r>
            <w:r w:rsidR="00C85666">
              <w:rPr>
                <w:rFonts w:ascii="Arial CYR" w:hAnsi="Arial CYR" w:cs="Arial CYR"/>
              </w:rPr>
              <w:t>339</w:t>
            </w:r>
          </w:p>
        </w:tc>
      </w:tr>
      <w:tr w:rsidR="002D3E47" w:rsidRPr="002D3E47">
        <w:trPr>
          <w:trHeight w:val="406"/>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Отдел бюджетного учета и отчетности</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 </w:t>
            </w:r>
          </w:p>
        </w:tc>
      </w:tr>
      <w:tr w:rsidR="002D3E47" w:rsidRPr="002D3E47">
        <w:trPr>
          <w:trHeight w:val="30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1.Нач</w:t>
            </w:r>
            <w:proofErr w:type="gramStart"/>
            <w:r w:rsidRPr="002D3E47">
              <w:rPr>
                <w:rFonts w:ascii="Arial CYR" w:hAnsi="Arial CYR" w:cs="Arial CYR"/>
              </w:rPr>
              <w:t>.о</w:t>
            </w:r>
            <w:proofErr w:type="gramEnd"/>
            <w:r w:rsidRPr="002D3E47">
              <w:rPr>
                <w:rFonts w:ascii="Arial CYR" w:hAnsi="Arial CYR" w:cs="Arial CYR"/>
              </w:rPr>
              <w:t>тдела -</w:t>
            </w:r>
            <w:proofErr w:type="spellStart"/>
            <w:r w:rsidRPr="002D3E47">
              <w:rPr>
                <w:rFonts w:ascii="Arial CYR" w:hAnsi="Arial CYR" w:cs="Arial CYR"/>
              </w:rPr>
              <w:t>гл.бухгалтер</w:t>
            </w:r>
            <w:proofErr w:type="spellEnd"/>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right"/>
              <w:rPr>
                <w:rFonts w:ascii="Arial CYR" w:hAnsi="Arial CYR" w:cs="Arial CYR"/>
              </w:rPr>
            </w:pPr>
            <w:r w:rsidRPr="002D3E47">
              <w:rPr>
                <w:rFonts w:ascii="Arial CYR" w:hAnsi="Arial CYR" w:cs="Arial CYR"/>
              </w:rPr>
              <w:t>4</w:t>
            </w:r>
            <w:r w:rsidR="00C85666">
              <w:rPr>
                <w:rFonts w:ascii="Arial CYR" w:hAnsi="Arial CYR" w:cs="Arial CYR"/>
              </w:rPr>
              <w:t>695</w:t>
            </w:r>
          </w:p>
        </w:tc>
      </w:tr>
      <w:tr w:rsidR="002D3E47" w:rsidRPr="002D3E47">
        <w:trPr>
          <w:trHeight w:val="36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2.Зам. главного бухгалтера</w:t>
            </w:r>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4</w:t>
            </w:r>
            <w:r w:rsidR="00C85666">
              <w:rPr>
                <w:rFonts w:ascii="Arial CYR" w:hAnsi="Arial CYR" w:cs="Arial CYR"/>
              </w:rPr>
              <w:t>339</w:t>
            </w:r>
          </w:p>
        </w:tc>
      </w:tr>
      <w:tr w:rsidR="002D3E47" w:rsidRPr="002D3E47">
        <w:trPr>
          <w:trHeight w:val="421"/>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 xml:space="preserve">Отдел анализа и планирования </w:t>
            </w:r>
            <w:proofErr w:type="spellStart"/>
            <w:r w:rsidRPr="002D3E47">
              <w:rPr>
                <w:rFonts w:ascii="Arial CYR" w:hAnsi="Arial CYR" w:cs="Arial CYR"/>
                <w:b/>
                <w:bCs/>
              </w:rPr>
              <w:t>госдоходов</w:t>
            </w:r>
            <w:proofErr w:type="spellEnd"/>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 </w:t>
            </w:r>
          </w:p>
        </w:tc>
      </w:tr>
      <w:tr w:rsidR="002D3E47" w:rsidRPr="002D3E47">
        <w:trPr>
          <w:trHeight w:val="413"/>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1.Начальник отдела</w:t>
            </w:r>
            <w:r w:rsidR="00AB49ED">
              <w:rPr>
                <w:rFonts w:ascii="Arial CYR" w:hAnsi="Arial CYR" w:cs="Arial CYR"/>
              </w:rPr>
              <w:t xml:space="preserve"> </w:t>
            </w:r>
            <w:r w:rsidRPr="002D3E47">
              <w:rPr>
                <w:rFonts w:ascii="Arial CYR" w:hAnsi="Arial CYR" w:cs="Arial CYR"/>
              </w:rPr>
              <w:t>-</w:t>
            </w:r>
            <w:r w:rsidR="00AB49ED">
              <w:rPr>
                <w:rFonts w:ascii="Arial CYR" w:hAnsi="Arial CYR" w:cs="Arial CYR"/>
              </w:rPr>
              <w:t xml:space="preserve"> </w:t>
            </w:r>
            <w:r w:rsidRPr="002D3E47">
              <w:rPr>
                <w:rFonts w:ascii="Arial CYR" w:hAnsi="Arial CYR" w:cs="Arial CYR"/>
              </w:rPr>
              <w:t>зам.</w:t>
            </w:r>
            <w:r w:rsidR="005111E4">
              <w:rPr>
                <w:rFonts w:ascii="Arial CYR" w:hAnsi="Arial CYR" w:cs="Arial CYR"/>
              </w:rPr>
              <w:t xml:space="preserve"> </w:t>
            </w:r>
            <w:r w:rsidRPr="002D3E47">
              <w:rPr>
                <w:rFonts w:ascii="Arial CYR" w:hAnsi="Arial CYR" w:cs="Arial CYR"/>
              </w:rPr>
              <w:t>начальника управления</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right"/>
              <w:rPr>
                <w:rFonts w:ascii="Arial CYR" w:hAnsi="Arial CYR" w:cs="Arial CYR"/>
              </w:rPr>
            </w:pPr>
            <w:r w:rsidRPr="002D3E47">
              <w:rPr>
                <w:rFonts w:ascii="Arial CYR" w:hAnsi="Arial CYR" w:cs="Arial CYR"/>
              </w:rPr>
              <w:t>4</w:t>
            </w:r>
            <w:r w:rsidR="00C85666">
              <w:rPr>
                <w:rFonts w:ascii="Arial CYR" w:hAnsi="Arial CYR" w:cs="Arial CYR"/>
              </w:rPr>
              <w:t>695</w:t>
            </w:r>
          </w:p>
        </w:tc>
      </w:tr>
      <w:tr w:rsidR="002D3E47" w:rsidRPr="002D3E47">
        <w:trPr>
          <w:trHeight w:val="405"/>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2</w:t>
            </w:r>
            <w:r w:rsidR="006D7BC5">
              <w:rPr>
                <w:rFonts w:ascii="Arial CYR" w:hAnsi="Arial CYR" w:cs="Arial CYR"/>
              </w:rPr>
              <w:t>.Зам</w:t>
            </w:r>
            <w:proofErr w:type="gramStart"/>
            <w:r w:rsidR="006D7BC5">
              <w:rPr>
                <w:rFonts w:ascii="Arial CYR" w:hAnsi="Arial CYR" w:cs="Arial CYR"/>
              </w:rPr>
              <w:t>.з</w:t>
            </w:r>
            <w:proofErr w:type="gramEnd"/>
            <w:r w:rsidR="006D7BC5">
              <w:rPr>
                <w:rFonts w:ascii="Arial CYR" w:hAnsi="Arial CYR" w:cs="Arial CYR"/>
              </w:rPr>
              <w:t>аведующего отделом</w:t>
            </w:r>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3</w:t>
            </w:r>
            <w:r w:rsidR="00C85666">
              <w:rPr>
                <w:rFonts w:ascii="Arial CYR" w:hAnsi="Arial CYR" w:cs="Arial CYR"/>
              </w:rPr>
              <w:t>834</w:t>
            </w:r>
          </w:p>
        </w:tc>
      </w:tr>
      <w:tr w:rsidR="006546C4" w:rsidRPr="002D3E47">
        <w:trPr>
          <w:trHeight w:val="330"/>
        </w:trPr>
        <w:tc>
          <w:tcPr>
            <w:tcW w:w="6090" w:type="dxa"/>
            <w:tcBorders>
              <w:top w:val="nil"/>
              <w:left w:val="single" w:sz="4" w:space="0" w:color="auto"/>
              <w:bottom w:val="single" w:sz="4" w:space="0" w:color="auto"/>
              <w:right w:val="single" w:sz="4" w:space="0" w:color="auto"/>
            </w:tcBorders>
            <w:vAlign w:val="bottom"/>
          </w:tcPr>
          <w:p w:rsidR="006546C4" w:rsidRPr="002D3E47" w:rsidRDefault="005A1428" w:rsidP="002D3E47">
            <w:pPr>
              <w:widowControl/>
              <w:autoSpaceDE/>
              <w:autoSpaceDN/>
              <w:adjustRightInd/>
              <w:ind w:firstLine="0"/>
              <w:jc w:val="left"/>
              <w:rPr>
                <w:rFonts w:ascii="Arial CYR" w:hAnsi="Arial CYR" w:cs="Arial CYR"/>
              </w:rPr>
            </w:pPr>
            <w:r>
              <w:rPr>
                <w:rFonts w:ascii="Arial CYR" w:hAnsi="Arial CYR" w:cs="Arial CYR"/>
              </w:rPr>
              <w:t>3.Главный специалист</w:t>
            </w:r>
          </w:p>
        </w:tc>
        <w:tc>
          <w:tcPr>
            <w:tcW w:w="1804" w:type="dxa"/>
            <w:tcBorders>
              <w:top w:val="nil"/>
              <w:left w:val="nil"/>
              <w:bottom w:val="single" w:sz="4" w:space="0" w:color="auto"/>
              <w:right w:val="single" w:sz="4" w:space="0" w:color="auto"/>
            </w:tcBorders>
            <w:noWrap/>
            <w:vAlign w:val="bottom"/>
          </w:tcPr>
          <w:p w:rsidR="006546C4" w:rsidRPr="002D3E47" w:rsidRDefault="005A1428" w:rsidP="002D3E47">
            <w:pPr>
              <w:widowControl/>
              <w:autoSpaceDE/>
              <w:autoSpaceDN/>
              <w:adjustRightInd/>
              <w:ind w:firstLine="0"/>
              <w:jc w:val="right"/>
              <w:rPr>
                <w:rFonts w:ascii="Arial CYR" w:hAnsi="Arial CYR" w:cs="Arial CYR"/>
              </w:rPr>
            </w:pPr>
            <w:r>
              <w:rPr>
                <w:rFonts w:ascii="Arial CYR" w:hAnsi="Arial CYR" w:cs="Arial CYR"/>
              </w:rPr>
              <w:t>3</w:t>
            </w:r>
            <w:r w:rsidR="00C85666">
              <w:rPr>
                <w:rFonts w:ascii="Arial CYR" w:hAnsi="Arial CYR" w:cs="Arial CYR"/>
              </w:rPr>
              <w:t>230</w:t>
            </w:r>
          </w:p>
        </w:tc>
      </w:tr>
      <w:tr w:rsidR="002D3E47" w:rsidRPr="002D3E47">
        <w:trPr>
          <w:trHeight w:val="121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Отдел отраслевого финансирования по расчетам коммунальных услуг и энергоносителей учреждений бюджетной сферы</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 </w:t>
            </w:r>
          </w:p>
        </w:tc>
      </w:tr>
      <w:tr w:rsidR="002D3E47" w:rsidRPr="002D3E47">
        <w:trPr>
          <w:trHeight w:val="30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w:t>
            </w:r>
            <w:r w:rsidR="006D7BC5">
              <w:rPr>
                <w:rFonts w:ascii="Arial CYR" w:hAnsi="Arial CYR" w:cs="Arial CYR"/>
              </w:rPr>
              <w:t>Зав</w:t>
            </w:r>
            <w:proofErr w:type="gramStart"/>
            <w:r w:rsidR="006D7BC5">
              <w:rPr>
                <w:rFonts w:ascii="Arial CYR" w:hAnsi="Arial CYR" w:cs="Arial CYR"/>
              </w:rPr>
              <w:t>.о</w:t>
            </w:r>
            <w:proofErr w:type="gramEnd"/>
            <w:r w:rsidR="006D7BC5">
              <w:rPr>
                <w:rFonts w:ascii="Arial CYR" w:hAnsi="Arial CYR" w:cs="Arial CYR"/>
              </w:rPr>
              <w:t>тделом</w:t>
            </w:r>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4</w:t>
            </w:r>
            <w:r w:rsidR="00C85666">
              <w:rPr>
                <w:rFonts w:ascii="Arial CYR" w:hAnsi="Arial CYR" w:cs="Arial CYR"/>
              </w:rPr>
              <w:t>339</w:t>
            </w:r>
          </w:p>
        </w:tc>
      </w:tr>
      <w:tr w:rsidR="006D7BC5" w:rsidRPr="002D3E47">
        <w:trPr>
          <w:trHeight w:val="321"/>
        </w:trPr>
        <w:tc>
          <w:tcPr>
            <w:tcW w:w="6090" w:type="dxa"/>
            <w:tcBorders>
              <w:top w:val="nil"/>
              <w:left w:val="single" w:sz="4" w:space="0" w:color="auto"/>
              <w:bottom w:val="single" w:sz="4" w:space="0" w:color="auto"/>
              <w:right w:val="single" w:sz="4" w:space="0" w:color="auto"/>
            </w:tcBorders>
            <w:vAlign w:val="bottom"/>
          </w:tcPr>
          <w:p w:rsidR="006D7BC5" w:rsidRPr="006D7BC5" w:rsidRDefault="006D7BC5" w:rsidP="002D3E47">
            <w:pPr>
              <w:widowControl/>
              <w:autoSpaceDE/>
              <w:autoSpaceDN/>
              <w:adjustRightInd/>
              <w:ind w:firstLine="0"/>
              <w:jc w:val="left"/>
              <w:rPr>
                <w:rFonts w:ascii="Arial CYR" w:hAnsi="Arial CYR" w:cs="Arial CYR"/>
              </w:rPr>
            </w:pPr>
            <w:r w:rsidRPr="006D7BC5">
              <w:rPr>
                <w:rFonts w:ascii="Arial CYR" w:hAnsi="Arial CYR" w:cs="Arial CYR"/>
              </w:rPr>
              <w:t>2.Зам</w:t>
            </w:r>
            <w:proofErr w:type="gramStart"/>
            <w:r w:rsidRPr="006D7BC5">
              <w:rPr>
                <w:rFonts w:ascii="Arial CYR" w:hAnsi="Arial CYR" w:cs="Arial CYR"/>
              </w:rPr>
              <w:t>.з</w:t>
            </w:r>
            <w:proofErr w:type="gramEnd"/>
            <w:r w:rsidRPr="006D7BC5">
              <w:rPr>
                <w:rFonts w:ascii="Arial CYR" w:hAnsi="Arial CYR" w:cs="Arial CYR"/>
              </w:rPr>
              <w:t>аведующего отделом</w:t>
            </w:r>
          </w:p>
        </w:tc>
        <w:tc>
          <w:tcPr>
            <w:tcW w:w="1804" w:type="dxa"/>
            <w:tcBorders>
              <w:top w:val="nil"/>
              <w:left w:val="nil"/>
              <w:bottom w:val="single" w:sz="4" w:space="0" w:color="auto"/>
              <w:right w:val="single" w:sz="4" w:space="0" w:color="auto"/>
            </w:tcBorders>
            <w:noWrap/>
            <w:vAlign w:val="bottom"/>
          </w:tcPr>
          <w:p w:rsidR="006D7BC5" w:rsidRPr="006D7BC5" w:rsidRDefault="006D7BC5" w:rsidP="002D3E47">
            <w:pPr>
              <w:widowControl/>
              <w:autoSpaceDE/>
              <w:autoSpaceDN/>
              <w:adjustRightInd/>
              <w:ind w:firstLine="0"/>
              <w:jc w:val="left"/>
              <w:rPr>
                <w:rFonts w:ascii="Arial CYR" w:hAnsi="Arial CYR" w:cs="Arial CYR"/>
              </w:rPr>
            </w:pPr>
            <w:r w:rsidRPr="006D7BC5">
              <w:rPr>
                <w:rFonts w:ascii="Arial CYR" w:hAnsi="Arial CYR" w:cs="Arial CYR"/>
              </w:rPr>
              <w:t xml:space="preserve">               3</w:t>
            </w:r>
            <w:r w:rsidR="00C85666">
              <w:rPr>
                <w:rFonts w:ascii="Arial CYR" w:hAnsi="Arial CYR" w:cs="Arial CYR"/>
              </w:rPr>
              <w:t>834</w:t>
            </w:r>
            <w:r w:rsidRPr="006D7BC5">
              <w:rPr>
                <w:rFonts w:ascii="Arial CYR" w:hAnsi="Arial CYR" w:cs="Arial CYR"/>
              </w:rPr>
              <w:t xml:space="preserve"> </w:t>
            </w:r>
          </w:p>
        </w:tc>
      </w:tr>
      <w:tr w:rsidR="002D3E47" w:rsidRPr="002D3E47">
        <w:trPr>
          <w:trHeight w:val="551"/>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Отдел автоматизированной системы финансовых расчетов</w:t>
            </w:r>
          </w:p>
        </w:tc>
        <w:tc>
          <w:tcPr>
            <w:tcW w:w="1804" w:type="dxa"/>
            <w:tcBorders>
              <w:top w:val="nil"/>
              <w:left w:val="nil"/>
              <w:bottom w:val="single" w:sz="4" w:space="0" w:color="auto"/>
              <w:right w:val="single" w:sz="4" w:space="0" w:color="auto"/>
            </w:tcBorders>
            <w:noWrap/>
            <w:vAlign w:val="bottom"/>
          </w:tcPr>
          <w:p w:rsidR="002D3E47" w:rsidRPr="002D3E47" w:rsidRDefault="002D3E47" w:rsidP="002D3E47">
            <w:pPr>
              <w:widowControl/>
              <w:autoSpaceDE/>
              <w:autoSpaceDN/>
              <w:adjustRightInd/>
              <w:ind w:firstLine="0"/>
              <w:jc w:val="left"/>
              <w:rPr>
                <w:rFonts w:ascii="Arial CYR" w:hAnsi="Arial CYR" w:cs="Arial CYR"/>
                <w:b/>
                <w:bCs/>
              </w:rPr>
            </w:pPr>
            <w:r w:rsidRPr="002D3E47">
              <w:rPr>
                <w:rFonts w:ascii="Arial CYR" w:hAnsi="Arial CYR" w:cs="Arial CYR"/>
                <w:b/>
                <w:bCs/>
              </w:rPr>
              <w:t> </w:t>
            </w:r>
          </w:p>
        </w:tc>
      </w:tr>
      <w:tr w:rsidR="002D3E47" w:rsidRPr="002D3E47">
        <w:trPr>
          <w:trHeight w:val="33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1.</w:t>
            </w:r>
            <w:r w:rsidR="006D7BC5">
              <w:rPr>
                <w:rFonts w:ascii="Arial CYR" w:hAnsi="Arial CYR" w:cs="Arial CYR"/>
              </w:rPr>
              <w:t xml:space="preserve"> </w:t>
            </w:r>
            <w:proofErr w:type="spellStart"/>
            <w:r w:rsidR="006D7BC5">
              <w:rPr>
                <w:rFonts w:ascii="Arial CYR" w:hAnsi="Arial CYR" w:cs="Arial CYR"/>
              </w:rPr>
              <w:t>Зав</w:t>
            </w:r>
            <w:proofErr w:type="gramStart"/>
            <w:r w:rsidR="006D7BC5">
              <w:rPr>
                <w:rFonts w:ascii="Arial CYR" w:hAnsi="Arial CYR" w:cs="Arial CYR"/>
              </w:rPr>
              <w:t>.о</w:t>
            </w:r>
            <w:proofErr w:type="gramEnd"/>
            <w:r w:rsidR="006D7BC5">
              <w:rPr>
                <w:rFonts w:ascii="Arial CYR" w:hAnsi="Arial CYR" w:cs="Arial CYR"/>
              </w:rPr>
              <w:t>тделом</w:t>
            </w:r>
            <w:proofErr w:type="spellEnd"/>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4</w:t>
            </w:r>
            <w:r w:rsidR="00C85666">
              <w:rPr>
                <w:rFonts w:ascii="Arial CYR" w:hAnsi="Arial CYR" w:cs="Arial CYR"/>
              </w:rPr>
              <w:t>339</w:t>
            </w:r>
          </w:p>
        </w:tc>
      </w:tr>
      <w:tr w:rsidR="002D3E47" w:rsidRPr="002D3E47">
        <w:trPr>
          <w:trHeight w:val="300"/>
        </w:trPr>
        <w:tc>
          <w:tcPr>
            <w:tcW w:w="6090" w:type="dxa"/>
            <w:tcBorders>
              <w:top w:val="nil"/>
              <w:left w:val="single" w:sz="4" w:space="0" w:color="auto"/>
              <w:bottom w:val="single" w:sz="4" w:space="0" w:color="auto"/>
              <w:right w:val="single" w:sz="4" w:space="0" w:color="auto"/>
            </w:tcBorders>
            <w:vAlign w:val="bottom"/>
          </w:tcPr>
          <w:p w:rsidR="002D3E47" w:rsidRPr="002D3E47" w:rsidRDefault="002D3E47" w:rsidP="002D3E47">
            <w:pPr>
              <w:widowControl/>
              <w:autoSpaceDE/>
              <w:autoSpaceDN/>
              <w:adjustRightInd/>
              <w:ind w:firstLine="0"/>
              <w:jc w:val="left"/>
              <w:rPr>
                <w:rFonts w:ascii="Arial CYR" w:hAnsi="Arial CYR" w:cs="Arial CYR"/>
              </w:rPr>
            </w:pPr>
            <w:r w:rsidRPr="002D3E47">
              <w:rPr>
                <w:rFonts w:ascii="Arial CYR" w:hAnsi="Arial CYR" w:cs="Arial CYR"/>
              </w:rPr>
              <w:t>2.</w:t>
            </w:r>
            <w:r w:rsidR="006D7BC5" w:rsidRPr="006D7BC5">
              <w:rPr>
                <w:rFonts w:ascii="Arial CYR" w:hAnsi="Arial CYR" w:cs="Arial CYR"/>
              </w:rPr>
              <w:t xml:space="preserve"> </w:t>
            </w:r>
            <w:proofErr w:type="spellStart"/>
            <w:r w:rsidR="006D7BC5" w:rsidRPr="006D7BC5">
              <w:rPr>
                <w:rFonts w:ascii="Arial CYR" w:hAnsi="Arial CYR" w:cs="Arial CYR"/>
              </w:rPr>
              <w:t>Зам</w:t>
            </w:r>
            <w:proofErr w:type="gramStart"/>
            <w:r w:rsidR="006D7BC5" w:rsidRPr="006D7BC5">
              <w:rPr>
                <w:rFonts w:ascii="Arial CYR" w:hAnsi="Arial CYR" w:cs="Arial CYR"/>
              </w:rPr>
              <w:t>.з</w:t>
            </w:r>
            <w:proofErr w:type="gramEnd"/>
            <w:r w:rsidR="006D7BC5" w:rsidRPr="006D7BC5">
              <w:rPr>
                <w:rFonts w:ascii="Arial CYR" w:hAnsi="Arial CYR" w:cs="Arial CYR"/>
              </w:rPr>
              <w:t>аведующего</w:t>
            </w:r>
            <w:proofErr w:type="spellEnd"/>
            <w:r w:rsidR="006D7BC5" w:rsidRPr="006D7BC5">
              <w:rPr>
                <w:rFonts w:ascii="Arial CYR" w:hAnsi="Arial CYR" w:cs="Arial CYR"/>
              </w:rPr>
              <w:t xml:space="preserve"> отделом</w:t>
            </w:r>
          </w:p>
        </w:tc>
        <w:tc>
          <w:tcPr>
            <w:tcW w:w="1804" w:type="dxa"/>
            <w:tcBorders>
              <w:top w:val="nil"/>
              <w:left w:val="nil"/>
              <w:bottom w:val="single" w:sz="4" w:space="0" w:color="auto"/>
              <w:right w:val="single" w:sz="4" w:space="0" w:color="auto"/>
            </w:tcBorders>
            <w:noWrap/>
            <w:vAlign w:val="bottom"/>
          </w:tcPr>
          <w:p w:rsidR="002D3E47" w:rsidRPr="002D3E47" w:rsidRDefault="006D7BC5" w:rsidP="002D3E47">
            <w:pPr>
              <w:widowControl/>
              <w:autoSpaceDE/>
              <w:autoSpaceDN/>
              <w:adjustRightInd/>
              <w:ind w:firstLine="0"/>
              <w:jc w:val="right"/>
              <w:rPr>
                <w:rFonts w:ascii="Arial CYR" w:hAnsi="Arial CYR" w:cs="Arial CYR"/>
              </w:rPr>
            </w:pPr>
            <w:r>
              <w:rPr>
                <w:rFonts w:ascii="Arial CYR" w:hAnsi="Arial CYR" w:cs="Arial CYR"/>
              </w:rPr>
              <w:t>3</w:t>
            </w:r>
            <w:r w:rsidR="00C85666">
              <w:rPr>
                <w:rFonts w:ascii="Arial CYR" w:hAnsi="Arial CYR" w:cs="Arial CYR"/>
              </w:rPr>
              <w:t>834</w:t>
            </w:r>
          </w:p>
        </w:tc>
      </w:tr>
    </w:tbl>
    <w:p w:rsidR="00926463" w:rsidRDefault="006D7BC5" w:rsidP="006D7BC5">
      <w:pPr>
        <w:tabs>
          <w:tab w:val="left" w:pos="8626"/>
        </w:tabs>
      </w:pPr>
      <w:r>
        <w:tab/>
      </w:r>
    </w:p>
    <w:p w:rsidR="006D7BC5" w:rsidRDefault="006D7BC5" w:rsidP="006D7BC5">
      <w:pPr>
        <w:tabs>
          <w:tab w:val="left" w:pos="8626"/>
        </w:tabs>
      </w:pPr>
    </w:p>
    <w:p w:rsidR="006D7BC5" w:rsidRDefault="006D7BC5" w:rsidP="006D7BC5">
      <w:pPr>
        <w:tabs>
          <w:tab w:val="left" w:pos="8626"/>
        </w:tabs>
      </w:pPr>
    </w:p>
    <w:p w:rsidR="006D7BC5" w:rsidRDefault="006D7BC5"/>
    <w:p w:rsidR="006D7BC5" w:rsidRDefault="006D7BC5"/>
    <w:p w:rsidR="002D3E47" w:rsidRDefault="002D3E47"/>
    <w:p w:rsidR="00926463" w:rsidRDefault="00926463">
      <w:pPr>
        <w:ind w:firstLine="698"/>
        <w:jc w:val="right"/>
      </w:pPr>
      <w:bookmarkStart w:id="10" w:name="sub_1200"/>
      <w:r>
        <w:rPr>
          <w:rStyle w:val="a3"/>
        </w:rPr>
        <w:t>Приложение N 2</w:t>
      </w:r>
    </w:p>
    <w:bookmarkEnd w:id="10"/>
    <w:p w:rsidR="00926463" w:rsidRDefault="00926463">
      <w:pPr>
        <w:ind w:firstLine="698"/>
        <w:jc w:val="right"/>
      </w:pPr>
      <w:r>
        <w:rPr>
          <w:rStyle w:val="a3"/>
        </w:rPr>
        <w:t xml:space="preserve">к </w:t>
      </w:r>
      <w:hyperlink w:anchor="sub_1000" w:history="1">
        <w:r>
          <w:rPr>
            <w:rStyle w:val="a4"/>
          </w:rPr>
          <w:t>Положению</w:t>
        </w:r>
      </w:hyperlink>
      <w:r>
        <w:rPr>
          <w:rStyle w:val="a3"/>
        </w:rPr>
        <w:t xml:space="preserve"> об оплате труда</w:t>
      </w:r>
    </w:p>
    <w:p w:rsidR="00A475C1" w:rsidRDefault="00926463">
      <w:pPr>
        <w:ind w:firstLine="698"/>
        <w:jc w:val="right"/>
        <w:rPr>
          <w:rStyle w:val="a3"/>
        </w:rPr>
      </w:pPr>
      <w:r>
        <w:rPr>
          <w:rStyle w:val="a3"/>
        </w:rPr>
        <w:t xml:space="preserve">муниципальных служащих </w:t>
      </w:r>
      <w:proofErr w:type="gramStart"/>
      <w:r w:rsidR="00A475C1">
        <w:rPr>
          <w:rStyle w:val="a3"/>
        </w:rPr>
        <w:t>финансового</w:t>
      </w:r>
      <w:proofErr w:type="gramEnd"/>
    </w:p>
    <w:p w:rsidR="00926463" w:rsidRDefault="00A475C1">
      <w:pPr>
        <w:ind w:firstLine="698"/>
        <w:jc w:val="right"/>
      </w:pPr>
      <w:r>
        <w:rPr>
          <w:rStyle w:val="a3"/>
        </w:rPr>
        <w:t xml:space="preserve"> управления </w:t>
      </w:r>
      <w:r w:rsidR="00926463">
        <w:rPr>
          <w:rStyle w:val="a3"/>
        </w:rPr>
        <w:t>администрации</w:t>
      </w:r>
    </w:p>
    <w:p w:rsidR="00926463" w:rsidRDefault="009602AB">
      <w:pPr>
        <w:ind w:firstLine="698"/>
        <w:jc w:val="right"/>
      </w:pPr>
      <w:r>
        <w:t>Зубово – Полянского</w:t>
      </w:r>
      <w:r w:rsidR="00926463">
        <w:rPr>
          <w:rStyle w:val="a3"/>
        </w:rPr>
        <w:t xml:space="preserve"> муниципального района</w:t>
      </w:r>
    </w:p>
    <w:p w:rsidR="00926463" w:rsidRDefault="00926463">
      <w:pPr>
        <w:ind w:firstLine="698"/>
        <w:jc w:val="right"/>
      </w:pPr>
      <w:r>
        <w:rPr>
          <w:rStyle w:val="a3"/>
        </w:rPr>
        <w:t xml:space="preserve">Республики Мордовия </w:t>
      </w:r>
    </w:p>
    <w:p w:rsidR="00926463" w:rsidRDefault="00926463"/>
    <w:p w:rsidR="00926463" w:rsidRDefault="00926463">
      <w:pPr>
        <w:pStyle w:val="1"/>
      </w:pPr>
      <w:r>
        <w:t>Размер ежемесячной надбавки к должностному окладу за классный чин</w:t>
      </w:r>
    </w:p>
    <w:p w:rsidR="00926463" w:rsidRDefault="00926463"/>
    <w:tbl>
      <w:tblPr>
        <w:tblW w:w="103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3"/>
        <w:gridCol w:w="5073"/>
      </w:tblGrid>
      <w:tr w:rsidR="00926463"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926463" w:rsidRPr="00EB7805" w:rsidRDefault="00926463">
            <w:pPr>
              <w:pStyle w:val="aff7"/>
              <w:jc w:val="center"/>
            </w:pPr>
            <w:r w:rsidRPr="00EB7805">
              <w:t>Наименование должностей муниципальной службы</w:t>
            </w:r>
          </w:p>
        </w:tc>
        <w:tc>
          <w:tcPr>
            <w:tcW w:w="5073" w:type="dxa"/>
            <w:tcBorders>
              <w:top w:val="single" w:sz="4" w:space="0" w:color="auto"/>
              <w:left w:val="single" w:sz="4" w:space="0" w:color="auto"/>
              <w:bottom w:val="single" w:sz="4" w:space="0" w:color="auto"/>
            </w:tcBorders>
          </w:tcPr>
          <w:p w:rsidR="00926463" w:rsidRPr="00EB7805" w:rsidRDefault="00926463">
            <w:pPr>
              <w:pStyle w:val="aff7"/>
              <w:jc w:val="center"/>
            </w:pPr>
            <w:r w:rsidRPr="00EB7805">
              <w:t>Размер ежемесячной надбавки за классный чин</w:t>
            </w:r>
          </w:p>
          <w:p w:rsidR="00926463" w:rsidRPr="00EB7805" w:rsidRDefault="00926463">
            <w:pPr>
              <w:pStyle w:val="aff7"/>
              <w:jc w:val="center"/>
            </w:pPr>
            <w:r w:rsidRPr="00EB7805">
              <w:t>(в процентах от должностного оклада)</w:t>
            </w:r>
          </w:p>
        </w:tc>
      </w:tr>
      <w:tr w:rsidR="00926463"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926463" w:rsidRPr="00EB7805" w:rsidRDefault="00926463">
            <w:pPr>
              <w:pStyle w:val="afff0"/>
            </w:pPr>
            <w:r w:rsidRPr="00EB7805">
              <w:t>Высшая группа</w:t>
            </w:r>
          </w:p>
          <w:p w:rsidR="00926463" w:rsidRPr="00EB7805" w:rsidRDefault="00926463">
            <w:pPr>
              <w:pStyle w:val="afff0"/>
            </w:pPr>
            <w:r w:rsidRPr="00EB7805">
              <w:t>действительный муниципальный советник 1 класса.</w:t>
            </w:r>
          </w:p>
        </w:tc>
        <w:tc>
          <w:tcPr>
            <w:tcW w:w="5073" w:type="dxa"/>
            <w:tcBorders>
              <w:top w:val="single" w:sz="4" w:space="0" w:color="auto"/>
              <w:left w:val="single" w:sz="4" w:space="0" w:color="auto"/>
              <w:bottom w:val="single" w:sz="4" w:space="0" w:color="auto"/>
            </w:tcBorders>
          </w:tcPr>
          <w:p w:rsidR="00926463" w:rsidRPr="00EB7805" w:rsidRDefault="00926463">
            <w:pPr>
              <w:pStyle w:val="aff7"/>
            </w:pPr>
          </w:p>
          <w:p w:rsidR="00926463" w:rsidRPr="00EB7805" w:rsidRDefault="00C5463D" w:rsidP="00C5463D">
            <w:pPr>
              <w:pStyle w:val="aff7"/>
              <w:jc w:val="center"/>
            </w:pPr>
            <w:r w:rsidRPr="00EB7805">
              <w:t>55</w:t>
            </w:r>
          </w:p>
        </w:tc>
      </w:tr>
      <w:tr w:rsidR="00926463"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926463" w:rsidRPr="00EB7805" w:rsidRDefault="00926463">
            <w:pPr>
              <w:pStyle w:val="afff0"/>
            </w:pPr>
            <w:r w:rsidRPr="00EB7805">
              <w:t>Главная группа</w:t>
            </w:r>
          </w:p>
          <w:p w:rsidR="00926463" w:rsidRPr="00EB7805" w:rsidRDefault="00926463">
            <w:pPr>
              <w:pStyle w:val="aff7"/>
            </w:pPr>
            <w:r w:rsidRPr="00EB7805">
              <w:t>муниципальный советник 3 класса;</w:t>
            </w:r>
          </w:p>
          <w:p w:rsidR="00926463" w:rsidRPr="00EB7805" w:rsidRDefault="00926463">
            <w:pPr>
              <w:pStyle w:val="afff0"/>
            </w:pPr>
            <w:r w:rsidRPr="00EB7805">
              <w:t>муниципальный советник 2 класса;</w:t>
            </w:r>
          </w:p>
          <w:p w:rsidR="00926463" w:rsidRPr="00EB7805" w:rsidRDefault="00926463">
            <w:pPr>
              <w:pStyle w:val="afff0"/>
            </w:pPr>
            <w:r w:rsidRPr="00EB7805">
              <w:t>муниципальный советник 1 класса;</w:t>
            </w:r>
          </w:p>
        </w:tc>
        <w:tc>
          <w:tcPr>
            <w:tcW w:w="5073" w:type="dxa"/>
            <w:tcBorders>
              <w:top w:val="single" w:sz="4" w:space="0" w:color="auto"/>
              <w:left w:val="single" w:sz="4" w:space="0" w:color="auto"/>
              <w:bottom w:val="single" w:sz="4" w:space="0" w:color="auto"/>
            </w:tcBorders>
          </w:tcPr>
          <w:p w:rsidR="00926463" w:rsidRPr="00EB7805" w:rsidRDefault="00926463">
            <w:pPr>
              <w:pStyle w:val="aff7"/>
            </w:pPr>
          </w:p>
          <w:p w:rsidR="00926463" w:rsidRPr="00EB7805" w:rsidRDefault="00AB7BF3">
            <w:pPr>
              <w:pStyle w:val="aff7"/>
              <w:jc w:val="center"/>
            </w:pPr>
            <w:r w:rsidRPr="00EB7805">
              <w:t>49</w:t>
            </w:r>
          </w:p>
          <w:p w:rsidR="00926463" w:rsidRPr="00EB7805" w:rsidRDefault="00AB7BF3">
            <w:pPr>
              <w:pStyle w:val="aff7"/>
              <w:jc w:val="center"/>
            </w:pPr>
            <w:r w:rsidRPr="00EB7805">
              <w:t>50</w:t>
            </w:r>
          </w:p>
          <w:p w:rsidR="00926463" w:rsidRPr="00EB7805" w:rsidRDefault="00AB7BF3">
            <w:pPr>
              <w:pStyle w:val="aff7"/>
              <w:jc w:val="center"/>
            </w:pPr>
            <w:r w:rsidRPr="00EB7805">
              <w:t>51</w:t>
            </w:r>
          </w:p>
        </w:tc>
      </w:tr>
      <w:tr w:rsidR="00FF164F"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FF164F" w:rsidRPr="00EB7805" w:rsidRDefault="00FF164F" w:rsidP="0010149F">
            <w:pPr>
              <w:pStyle w:val="afff0"/>
            </w:pPr>
            <w:r>
              <w:t>Ведущая</w:t>
            </w:r>
            <w:r w:rsidRPr="00EB7805">
              <w:t xml:space="preserve"> группа</w:t>
            </w:r>
          </w:p>
          <w:p w:rsidR="00FF164F" w:rsidRPr="00EB7805" w:rsidRDefault="00FF164F" w:rsidP="0010149F">
            <w:pPr>
              <w:pStyle w:val="aff7"/>
            </w:pPr>
            <w:r w:rsidRPr="00EB7805">
              <w:t>референт муниципальной службы 3 класса;</w:t>
            </w:r>
          </w:p>
          <w:p w:rsidR="00FF164F" w:rsidRPr="00EB7805" w:rsidRDefault="00FF164F" w:rsidP="0010149F">
            <w:pPr>
              <w:pStyle w:val="afff0"/>
            </w:pPr>
            <w:r w:rsidRPr="00EB7805">
              <w:t>референт муниципальной службы 2 класса;</w:t>
            </w:r>
          </w:p>
          <w:p w:rsidR="00FF164F" w:rsidRPr="00EB7805" w:rsidRDefault="00FF164F" w:rsidP="0010149F">
            <w:pPr>
              <w:pStyle w:val="afff0"/>
            </w:pPr>
            <w:r w:rsidRPr="00EB7805">
              <w:t>референт муниципальной службы 1 класса;</w:t>
            </w:r>
          </w:p>
        </w:tc>
        <w:tc>
          <w:tcPr>
            <w:tcW w:w="5073" w:type="dxa"/>
            <w:tcBorders>
              <w:top w:val="single" w:sz="4" w:space="0" w:color="auto"/>
              <w:left w:val="single" w:sz="4" w:space="0" w:color="auto"/>
              <w:bottom w:val="single" w:sz="4" w:space="0" w:color="auto"/>
            </w:tcBorders>
          </w:tcPr>
          <w:p w:rsidR="00FF164F" w:rsidRPr="00EB7805" w:rsidRDefault="00FF164F" w:rsidP="0010149F">
            <w:pPr>
              <w:pStyle w:val="aff7"/>
            </w:pPr>
          </w:p>
          <w:p w:rsidR="00FF164F" w:rsidRPr="00EB7805" w:rsidRDefault="00FF164F" w:rsidP="0010149F">
            <w:pPr>
              <w:pStyle w:val="aff7"/>
              <w:jc w:val="center"/>
            </w:pPr>
            <w:r>
              <w:t>45</w:t>
            </w:r>
          </w:p>
          <w:p w:rsidR="00FF164F" w:rsidRPr="00EB7805" w:rsidRDefault="00FF164F" w:rsidP="0010149F">
            <w:pPr>
              <w:pStyle w:val="aff7"/>
              <w:jc w:val="center"/>
            </w:pPr>
            <w:r>
              <w:t>47</w:t>
            </w:r>
          </w:p>
          <w:p w:rsidR="00FF164F" w:rsidRPr="00EB7805" w:rsidRDefault="00FF164F" w:rsidP="0010149F">
            <w:pPr>
              <w:pStyle w:val="aff7"/>
              <w:jc w:val="center"/>
            </w:pPr>
            <w:r w:rsidRPr="00EB7805">
              <w:t>4</w:t>
            </w:r>
            <w:r>
              <w:t>9</w:t>
            </w:r>
          </w:p>
        </w:tc>
      </w:tr>
      <w:tr w:rsidR="00FF164F"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FF164F" w:rsidRPr="00EB7805" w:rsidRDefault="00FF164F">
            <w:pPr>
              <w:pStyle w:val="afff0"/>
            </w:pPr>
            <w:r w:rsidRPr="00EB7805">
              <w:t>Старшая группа</w:t>
            </w:r>
          </w:p>
          <w:p w:rsidR="00FF164F" w:rsidRPr="00EB7805" w:rsidRDefault="00365B40">
            <w:pPr>
              <w:pStyle w:val="aff7"/>
            </w:pPr>
            <w:r>
              <w:t>советник</w:t>
            </w:r>
            <w:r w:rsidR="00FF164F" w:rsidRPr="00EB7805">
              <w:t xml:space="preserve"> муниципальной службы 3 класса;</w:t>
            </w:r>
          </w:p>
          <w:p w:rsidR="00FF164F" w:rsidRPr="00EB7805" w:rsidRDefault="00365B40">
            <w:pPr>
              <w:pStyle w:val="afff0"/>
            </w:pPr>
            <w:r>
              <w:t>советник</w:t>
            </w:r>
            <w:r w:rsidR="00FF164F" w:rsidRPr="00EB7805">
              <w:t xml:space="preserve"> муниципальной службы 2 класса;</w:t>
            </w:r>
          </w:p>
          <w:p w:rsidR="00FF164F" w:rsidRPr="00EB7805" w:rsidRDefault="00365B40">
            <w:pPr>
              <w:pStyle w:val="afff0"/>
            </w:pPr>
            <w:r>
              <w:t>советник</w:t>
            </w:r>
            <w:r w:rsidR="00FF164F" w:rsidRPr="00EB7805">
              <w:t xml:space="preserve"> муниципальной службы 1 класса;</w:t>
            </w:r>
          </w:p>
        </w:tc>
        <w:tc>
          <w:tcPr>
            <w:tcW w:w="5073" w:type="dxa"/>
            <w:tcBorders>
              <w:top w:val="single" w:sz="4" w:space="0" w:color="auto"/>
              <w:left w:val="single" w:sz="4" w:space="0" w:color="auto"/>
              <w:bottom w:val="single" w:sz="4" w:space="0" w:color="auto"/>
            </w:tcBorders>
          </w:tcPr>
          <w:p w:rsidR="00FF164F" w:rsidRPr="00EB7805" w:rsidRDefault="00FF164F">
            <w:pPr>
              <w:pStyle w:val="aff7"/>
            </w:pPr>
          </w:p>
          <w:p w:rsidR="00FF164F" w:rsidRPr="00EB7805" w:rsidRDefault="00FF164F">
            <w:pPr>
              <w:pStyle w:val="aff7"/>
              <w:jc w:val="center"/>
            </w:pPr>
            <w:r w:rsidRPr="00EB7805">
              <w:t>37</w:t>
            </w:r>
          </w:p>
          <w:p w:rsidR="00FF164F" w:rsidRPr="00EB7805" w:rsidRDefault="00FF164F">
            <w:pPr>
              <w:pStyle w:val="aff7"/>
              <w:jc w:val="center"/>
            </w:pPr>
            <w:r w:rsidRPr="00EB7805">
              <w:t>39</w:t>
            </w:r>
          </w:p>
          <w:p w:rsidR="00FF164F" w:rsidRPr="00EB7805" w:rsidRDefault="00FF164F">
            <w:pPr>
              <w:pStyle w:val="aff7"/>
              <w:jc w:val="center"/>
            </w:pPr>
            <w:r w:rsidRPr="00EB7805">
              <w:t>43</w:t>
            </w:r>
          </w:p>
        </w:tc>
      </w:tr>
      <w:tr w:rsidR="00FB20F0" w:rsidRPr="00EB7805">
        <w:tblPrEx>
          <w:tblCellMar>
            <w:top w:w="0" w:type="dxa"/>
            <w:bottom w:w="0" w:type="dxa"/>
          </w:tblCellMar>
        </w:tblPrEx>
        <w:tc>
          <w:tcPr>
            <w:tcW w:w="5233" w:type="dxa"/>
            <w:tcBorders>
              <w:top w:val="single" w:sz="4" w:space="0" w:color="auto"/>
              <w:bottom w:val="single" w:sz="4" w:space="0" w:color="auto"/>
              <w:right w:val="single" w:sz="4" w:space="0" w:color="auto"/>
            </w:tcBorders>
          </w:tcPr>
          <w:p w:rsidR="00FB20F0" w:rsidRPr="00EB7805" w:rsidRDefault="00FB20F0">
            <w:pPr>
              <w:pStyle w:val="afff0"/>
            </w:pPr>
          </w:p>
        </w:tc>
        <w:tc>
          <w:tcPr>
            <w:tcW w:w="5073" w:type="dxa"/>
            <w:tcBorders>
              <w:top w:val="single" w:sz="4" w:space="0" w:color="auto"/>
              <w:left w:val="single" w:sz="4" w:space="0" w:color="auto"/>
              <w:bottom w:val="single" w:sz="4" w:space="0" w:color="auto"/>
            </w:tcBorders>
          </w:tcPr>
          <w:p w:rsidR="00FB20F0" w:rsidRPr="00EB7805" w:rsidRDefault="00FB20F0">
            <w:pPr>
              <w:pStyle w:val="aff7"/>
            </w:pPr>
          </w:p>
        </w:tc>
      </w:tr>
    </w:tbl>
    <w:p w:rsidR="000826C2" w:rsidRDefault="000826C2">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Default="006D7BC5">
      <w:pPr>
        <w:ind w:firstLine="698"/>
        <w:jc w:val="right"/>
        <w:rPr>
          <w:rStyle w:val="a3"/>
        </w:rPr>
      </w:pPr>
    </w:p>
    <w:p w:rsidR="006D7BC5" w:rsidRPr="00EB7805" w:rsidRDefault="006D7BC5">
      <w:pPr>
        <w:ind w:firstLine="698"/>
        <w:jc w:val="right"/>
        <w:rPr>
          <w:rStyle w:val="a3"/>
        </w:rPr>
      </w:pPr>
    </w:p>
    <w:p w:rsidR="00926463" w:rsidRDefault="00926463">
      <w:pPr>
        <w:ind w:firstLine="698"/>
        <w:jc w:val="right"/>
      </w:pPr>
      <w:r w:rsidRPr="00EB7805">
        <w:rPr>
          <w:rStyle w:val="a3"/>
        </w:rPr>
        <w:t>Приложение N 3</w:t>
      </w:r>
    </w:p>
    <w:p w:rsidR="00926463" w:rsidRDefault="00926463">
      <w:pPr>
        <w:ind w:firstLine="698"/>
        <w:jc w:val="right"/>
      </w:pPr>
      <w:r>
        <w:rPr>
          <w:rStyle w:val="a3"/>
        </w:rPr>
        <w:t xml:space="preserve">к </w:t>
      </w:r>
      <w:hyperlink w:anchor="sub_1000" w:history="1">
        <w:r>
          <w:rPr>
            <w:rStyle w:val="a4"/>
          </w:rPr>
          <w:t>Положению</w:t>
        </w:r>
      </w:hyperlink>
      <w:r>
        <w:rPr>
          <w:rStyle w:val="a3"/>
        </w:rPr>
        <w:t xml:space="preserve"> об оплате труда</w:t>
      </w:r>
    </w:p>
    <w:p w:rsidR="00A475C1" w:rsidRDefault="00926463">
      <w:pPr>
        <w:ind w:firstLine="698"/>
        <w:jc w:val="right"/>
        <w:rPr>
          <w:rStyle w:val="a3"/>
        </w:rPr>
      </w:pPr>
      <w:r>
        <w:rPr>
          <w:rStyle w:val="a3"/>
        </w:rPr>
        <w:t>муниципальных служащих</w:t>
      </w:r>
      <w:r w:rsidR="00A475C1">
        <w:rPr>
          <w:rStyle w:val="a3"/>
        </w:rPr>
        <w:t xml:space="preserve"> </w:t>
      </w:r>
      <w:proofErr w:type="gramStart"/>
      <w:r w:rsidR="00A475C1">
        <w:rPr>
          <w:rStyle w:val="a3"/>
        </w:rPr>
        <w:t>финансового</w:t>
      </w:r>
      <w:proofErr w:type="gramEnd"/>
    </w:p>
    <w:p w:rsidR="00926463" w:rsidRDefault="00A475C1">
      <w:pPr>
        <w:ind w:firstLine="698"/>
        <w:jc w:val="right"/>
      </w:pPr>
      <w:r>
        <w:rPr>
          <w:rStyle w:val="a3"/>
        </w:rPr>
        <w:t xml:space="preserve"> управления</w:t>
      </w:r>
      <w:r w:rsidR="00926463">
        <w:rPr>
          <w:rStyle w:val="a3"/>
        </w:rPr>
        <w:t xml:space="preserve"> администрации</w:t>
      </w:r>
    </w:p>
    <w:p w:rsidR="00926463" w:rsidRDefault="000826C2">
      <w:pPr>
        <w:ind w:firstLine="698"/>
        <w:jc w:val="right"/>
      </w:pPr>
      <w:r>
        <w:t>Зубово – Полянского</w:t>
      </w:r>
      <w:r w:rsidR="00926463">
        <w:rPr>
          <w:rStyle w:val="a3"/>
        </w:rPr>
        <w:t xml:space="preserve"> муниципального района</w:t>
      </w:r>
    </w:p>
    <w:p w:rsidR="00926463" w:rsidRDefault="00926463">
      <w:pPr>
        <w:ind w:firstLine="698"/>
        <w:jc w:val="right"/>
      </w:pPr>
      <w:r>
        <w:rPr>
          <w:rStyle w:val="a3"/>
        </w:rPr>
        <w:t>Республики Мордовия</w:t>
      </w:r>
    </w:p>
    <w:p w:rsidR="00926463" w:rsidRDefault="00926463"/>
    <w:p w:rsidR="00926463" w:rsidRDefault="00926463">
      <w:pPr>
        <w:pStyle w:val="1"/>
      </w:pPr>
      <w:r>
        <w:t>Размеры ежемесячной надбавки</w:t>
      </w:r>
      <w:r>
        <w:br/>
        <w:t xml:space="preserve">к должностному окладу муниципальных служащих за особые условия </w:t>
      </w:r>
      <w:r w:rsidRPr="00EB7805">
        <w:t>муниципальной службы</w:t>
      </w:r>
    </w:p>
    <w:p w:rsidR="002C1392" w:rsidRPr="002C1392" w:rsidRDefault="002C1392" w:rsidP="002C1392"/>
    <w:p w:rsidR="00926463" w:rsidRPr="00EB7805" w:rsidRDefault="00926463"/>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6020"/>
      </w:tblGrid>
      <w:tr w:rsidR="00926463" w:rsidRPr="00EB7805">
        <w:tblPrEx>
          <w:tblCellMar>
            <w:top w:w="0" w:type="dxa"/>
            <w:bottom w:w="0" w:type="dxa"/>
          </w:tblCellMar>
        </w:tblPrEx>
        <w:tc>
          <w:tcPr>
            <w:tcW w:w="4200" w:type="dxa"/>
            <w:tcBorders>
              <w:top w:val="single" w:sz="4" w:space="0" w:color="auto"/>
              <w:bottom w:val="single" w:sz="4" w:space="0" w:color="auto"/>
              <w:right w:val="single" w:sz="4" w:space="0" w:color="auto"/>
            </w:tcBorders>
          </w:tcPr>
          <w:p w:rsidR="00926463" w:rsidRPr="00EB7805" w:rsidRDefault="00926463">
            <w:pPr>
              <w:pStyle w:val="aff7"/>
              <w:jc w:val="center"/>
            </w:pPr>
            <w:r w:rsidRPr="00EB7805">
              <w:t>Наименование должностей</w:t>
            </w:r>
          </w:p>
        </w:tc>
        <w:tc>
          <w:tcPr>
            <w:tcW w:w="6020" w:type="dxa"/>
            <w:tcBorders>
              <w:top w:val="single" w:sz="4" w:space="0" w:color="auto"/>
              <w:left w:val="single" w:sz="4" w:space="0" w:color="auto"/>
              <w:bottom w:val="single" w:sz="4" w:space="0" w:color="auto"/>
            </w:tcBorders>
          </w:tcPr>
          <w:p w:rsidR="00926463" w:rsidRPr="00EB7805" w:rsidRDefault="00926463">
            <w:pPr>
              <w:pStyle w:val="aff7"/>
              <w:jc w:val="center"/>
            </w:pPr>
            <w:r w:rsidRPr="00EB7805">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926463" w:rsidRPr="00EB7805">
        <w:tblPrEx>
          <w:tblCellMar>
            <w:top w:w="0" w:type="dxa"/>
            <w:bottom w:w="0" w:type="dxa"/>
          </w:tblCellMar>
        </w:tblPrEx>
        <w:tc>
          <w:tcPr>
            <w:tcW w:w="4200" w:type="dxa"/>
            <w:tcBorders>
              <w:top w:val="single" w:sz="4" w:space="0" w:color="auto"/>
              <w:bottom w:val="single" w:sz="4" w:space="0" w:color="auto"/>
              <w:right w:val="single" w:sz="4" w:space="0" w:color="auto"/>
            </w:tcBorders>
          </w:tcPr>
          <w:p w:rsidR="00926463" w:rsidRPr="00EB7805" w:rsidRDefault="00926463">
            <w:pPr>
              <w:pStyle w:val="aff7"/>
            </w:pPr>
            <w:r w:rsidRPr="00EB7805">
              <w:t xml:space="preserve">Муниципальные служащие, </w:t>
            </w:r>
          </w:p>
        </w:tc>
        <w:tc>
          <w:tcPr>
            <w:tcW w:w="6020" w:type="dxa"/>
            <w:tcBorders>
              <w:top w:val="single" w:sz="4" w:space="0" w:color="auto"/>
              <w:left w:val="single" w:sz="4" w:space="0" w:color="auto"/>
              <w:bottom w:val="single" w:sz="4" w:space="0" w:color="auto"/>
            </w:tcBorders>
          </w:tcPr>
          <w:p w:rsidR="00926463" w:rsidRPr="00EB7805" w:rsidRDefault="00926463">
            <w:pPr>
              <w:pStyle w:val="aff7"/>
              <w:jc w:val="center"/>
            </w:pPr>
            <w:r w:rsidRPr="00EB7805">
              <w:t>130</w:t>
            </w:r>
          </w:p>
        </w:tc>
      </w:tr>
    </w:tbl>
    <w:p w:rsidR="00926463" w:rsidRDefault="00926463"/>
    <w:p w:rsidR="0061090B" w:rsidRDefault="0061090B"/>
    <w:p w:rsidR="00A475C1" w:rsidRDefault="00A475C1"/>
    <w:p w:rsidR="00926463" w:rsidRDefault="00926463">
      <w:pPr>
        <w:ind w:firstLine="698"/>
        <w:jc w:val="right"/>
      </w:pPr>
      <w:bookmarkStart w:id="11" w:name="sub_1400"/>
      <w:r w:rsidRPr="00EB7805">
        <w:rPr>
          <w:rStyle w:val="a3"/>
        </w:rPr>
        <w:t>Приложение N 4</w:t>
      </w:r>
    </w:p>
    <w:bookmarkEnd w:id="11"/>
    <w:p w:rsidR="00926463" w:rsidRDefault="00926463">
      <w:pPr>
        <w:ind w:firstLine="698"/>
        <w:jc w:val="right"/>
      </w:pPr>
      <w:r>
        <w:rPr>
          <w:rStyle w:val="a3"/>
        </w:rPr>
        <w:t xml:space="preserve">к </w:t>
      </w:r>
      <w:hyperlink w:anchor="sub_1000" w:history="1">
        <w:r>
          <w:rPr>
            <w:rStyle w:val="a4"/>
          </w:rPr>
          <w:t>Положению</w:t>
        </w:r>
      </w:hyperlink>
      <w:r>
        <w:rPr>
          <w:rStyle w:val="a3"/>
        </w:rPr>
        <w:t xml:space="preserve"> об оплате труда</w:t>
      </w:r>
    </w:p>
    <w:p w:rsidR="002C1392" w:rsidRDefault="00926463">
      <w:pPr>
        <w:ind w:firstLine="698"/>
        <w:jc w:val="right"/>
        <w:rPr>
          <w:rStyle w:val="a3"/>
        </w:rPr>
      </w:pPr>
      <w:r>
        <w:rPr>
          <w:rStyle w:val="a3"/>
        </w:rPr>
        <w:t>муниципальных служащих</w:t>
      </w:r>
      <w:r w:rsidR="002C1392">
        <w:rPr>
          <w:rStyle w:val="a3"/>
        </w:rPr>
        <w:t xml:space="preserve"> </w:t>
      </w:r>
      <w:proofErr w:type="gramStart"/>
      <w:r w:rsidR="002C1392">
        <w:rPr>
          <w:rStyle w:val="a3"/>
        </w:rPr>
        <w:t>финансового</w:t>
      </w:r>
      <w:proofErr w:type="gramEnd"/>
    </w:p>
    <w:p w:rsidR="00926463" w:rsidRDefault="002C1392">
      <w:pPr>
        <w:ind w:firstLine="698"/>
        <w:jc w:val="right"/>
      </w:pPr>
      <w:r>
        <w:rPr>
          <w:rStyle w:val="a3"/>
        </w:rPr>
        <w:t xml:space="preserve"> управления</w:t>
      </w:r>
      <w:r w:rsidR="00926463">
        <w:rPr>
          <w:rStyle w:val="a3"/>
        </w:rPr>
        <w:t xml:space="preserve"> администрации</w:t>
      </w:r>
    </w:p>
    <w:p w:rsidR="00926463" w:rsidRDefault="000826C2">
      <w:pPr>
        <w:ind w:firstLine="698"/>
        <w:jc w:val="right"/>
      </w:pPr>
      <w:r>
        <w:t xml:space="preserve">Зубово – Полянского </w:t>
      </w:r>
      <w:r w:rsidR="00926463">
        <w:rPr>
          <w:rStyle w:val="a3"/>
        </w:rPr>
        <w:t>муниципального района</w:t>
      </w:r>
    </w:p>
    <w:p w:rsidR="00926463" w:rsidRDefault="00926463">
      <w:pPr>
        <w:ind w:firstLine="698"/>
        <w:jc w:val="right"/>
      </w:pPr>
      <w:r>
        <w:rPr>
          <w:rStyle w:val="a3"/>
        </w:rPr>
        <w:t xml:space="preserve">Республики Мордовия </w:t>
      </w:r>
    </w:p>
    <w:p w:rsidR="00926463" w:rsidRDefault="00926463"/>
    <w:p w:rsidR="00926463" w:rsidRDefault="00926463">
      <w:pPr>
        <w:pStyle w:val="1"/>
      </w:pPr>
      <w:r>
        <w:t xml:space="preserve">Размеры ежемесячного денежного поощрения, ежеквартальной премии по результатам работы муниципальных служащих </w:t>
      </w:r>
    </w:p>
    <w:p w:rsidR="00926463" w:rsidRDefault="00926463"/>
    <w:tbl>
      <w:tblPr>
        <w:tblW w:w="103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2"/>
        <w:gridCol w:w="2645"/>
        <w:gridCol w:w="4579"/>
      </w:tblGrid>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926463">
            <w:pPr>
              <w:pStyle w:val="aff7"/>
              <w:jc w:val="center"/>
            </w:pPr>
            <w:r w:rsidRPr="00052A35">
              <w:t>Наименование должностей</w:t>
            </w:r>
          </w:p>
        </w:tc>
        <w:tc>
          <w:tcPr>
            <w:tcW w:w="7224" w:type="dxa"/>
            <w:gridSpan w:val="2"/>
            <w:tcBorders>
              <w:top w:val="single" w:sz="4" w:space="0" w:color="auto"/>
              <w:left w:val="single" w:sz="4" w:space="0" w:color="auto"/>
              <w:bottom w:val="single" w:sz="4" w:space="0" w:color="auto"/>
            </w:tcBorders>
          </w:tcPr>
          <w:p w:rsidR="00926463" w:rsidRPr="00052A35" w:rsidRDefault="00926463">
            <w:pPr>
              <w:pStyle w:val="aff7"/>
              <w:jc w:val="center"/>
            </w:pPr>
            <w:r w:rsidRPr="00052A35">
              <w:t>Размер ежемесячного денежного поощрения, ежеквартальной премии по результатам работы муниципальных служащих</w:t>
            </w:r>
            <w:r w:rsidR="008245B8">
              <w:t xml:space="preserve"> (в процентах от должностного оклада)</w:t>
            </w:r>
          </w:p>
        </w:tc>
      </w:tr>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926463">
            <w:pPr>
              <w:pStyle w:val="aff7"/>
            </w:pPr>
          </w:p>
        </w:tc>
        <w:tc>
          <w:tcPr>
            <w:tcW w:w="2645" w:type="dxa"/>
            <w:tcBorders>
              <w:top w:val="single" w:sz="4" w:space="0" w:color="auto"/>
              <w:left w:val="single" w:sz="4" w:space="0" w:color="auto"/>
              <w:bottom w:val="single" w:sz="4" w:space="0" w:color="auto"/>
              <w:right w:val="single" w:sz="4" w:space="0" w:color="auto"/>
            </w:tcBorders>
          </w:tcPr>
          <w:p w:rsidR="00926463" w:rsidRPr="00052A35" w:rsidRDefault="00926463">
            <w:pPr>
              <w:pStyle w:val="aff7"/>
              <w:jc w:val="center"/>
            </w:pPr>
            <w:r w:rsidRPr="00052A35">
              <w:t>Ежемесячное денежное поощрение</w:t>
            </w:r>
          </w:p>
        </w:tc>
        <w:tc>
          <w:tcPr>
            <w:tcW w:w="4579" w:type="dxa"/>
            <w:tcBorders>
              <w:top w:val="single" w:sz="4" w:space="0" w:color="auto"/>
              <w:left w:val="single" w:sz="4" w:space="0" w:color="auto"/>
              <w:bottom w:val="single" w:sz="4" w:space="0" w:color="auto"/>
            </w:tcBorders>
          </w:tcPr>
          <w:p w:rsidR="00926463" w:rsidRPr="00052A35" w:rsidRDefault="00926463">
            <w:pPr>
              <w:pStyle w:val="aff7"/>
              <w:jc w:val="center"/>
            </w:pPr>
            <w:r w:rsidRPr="00052A35">
              <w:t>Ежеквартальная премия</w:t>
            </w:r>
          </w:p>
        </w:tc>
      </w:tr>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926463">
            <w:pPr>
              <w:pStyle w:val="aff7"/>
            </w:pPr>
          </w:p>
        </w:tc>
        <w:tc>
          <w:tcPr>
            <w:tcW w:w="7224" w:type="dxa"/>
            <w:gridSpan w:val="2"/>
            <w:tcBorders>
              <w:top w:val="single" w:sz="4" w:space="0" w:color="auto"/>
              <w:left w:val="single" w:sz="4" w:space="0" w:color="auto"/>
              <w:bottom w:val="single" w:sz="4" w:space="0" w:color="auto"/>
            </w:tcBorders>
          </w:tcPr>
          <w:p w:rsidR="00926463" w:rsidRPr="00052A35" w:rsidRDefault="00926463">
            <w:pPr>
              <w:pStyle w:val="aff7"/>
              <w:jc w:val="center"/>
            </w:pPr>
            <w:r w:rsidRPr="00052A35">
              <w:t>В процентах от должностного оклада</w:t>
            </w:r>
          </w:p>
        </w:tc>
      </w:tr>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926463">
            <w:pPr>
              <w:pStyle w:val="aff7"/>
              <w:jc w:val="center"/>
            </w:pPr>
            <w:r w:rsidRPr="00052A35">
              <w:t>1</w:t>
            </w:r>
          </w:p>
        </w:tc>
        <w:tc>
          <w:tcPr>
            <w:tcW w:w="2645" w:type="dxa"/>
            <w:tcBorders>
              <w:top w:val="single" w:sz="4" w:space="0" w:color="auto"/>
              <w:left w:val="single" w:sz="4" w:space="0" w:color="auto"/>
              <w:bottom w:val="single" w:sz="4" w:space="0" w:color="auto"/>
              <w:right w:val="single" w:sz="4" w:space="0" w:color="auto"/>
            </w:tcBorders>
          </w:tcPr>
          <w:p w:rsidR="00926463" w:rsidRPr="00052A35" w:rsidRDefault="00926463">
            <w:pPr>
              <w:pStyle w:val="aff7"/>
              <w:jc w:val="center"/>
            </w:pPr>
            <w:r w:rsidRPr="00052A35">
              <w:t>2</w:t>
            </w:r>
          </w:p>
        </w:tc>
        <w:tc>
          <w:tcPr>
            <w:tcW w:w="4579" w:type="dxa"/>
            <w:tcBorders>
              <w:top w:val="single" w:sz="4" w:space="0" w:color="auto"/>
              <w:left w:val="single" w:sz="4" w:space="0" w:color="auto"/>
              <w:bottom w:val="single" w:sz="4" w:space="0" w:color="auto"/>
            </w:tcBorders>
          </w:tcPr>
          <w:p w:rsidR="00926463" w:rsidRPr="00052A35" w:rsidRDefault="00926463">
            <w:pPr>
              <w:pStyle w:val="aff7"/>
              <w:jc w:val="center"/>
            </w:pPr>
            <w:r w:rsidRPr="00052A35">
              <w:t>3</w:t>
            </w:r>
          </w:p>
        </w:tc>
      </w:tr>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A475C1">
            <w:pPr>
              <w:pStyle w:val="afff0"/>
            </w:pPr>
            <w:r>
              <w:t xml:space="preserve">Начальник финансового управления - </w:t>
            </w:r>
            <w:r w:rsidR="00926463" w:rsidRPr="00052A35">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926463" w:rsidRPr="00052A35" w:rsidRDefault="0089263F">
            <w:pPr>
              <w:pStyle w:val="aff7"/>
              <w:jc w:val="center"/>
            </w:pPr>
            <w:r w:rsidRPr="00052A35">
              <w:t>90</w:t>
            </w:r>
          </w:p>
        </w:tc>
        <w:tc>
          <w:tcPr>
            <w:tcW w:w="4579" w:type="dxa"/>
            <w:tcBorders>
              <w:top w:val="single" w:sz="4" w:space="0" w:color="auto"/>
              <w:left w:val="single" w:sz="4" w:space="0" w:color="auto"/>
              <w:bottom w:val="single" w:sz="4" w:space="0" w:color="auto"/>
            </w:tcBorders>
          </w:tcPr>
          <w:p w:rsidR="00926463" w:rsidRPr="00052A35" w:rsidRDefault="00926463">
            <w:pPr>
              <w:pStyle w:val="aff7"/>
              <w:jc w:val="center"/>
            </w:pPr>
            <w:r w:rsidRPr="00052A35">
              <w:t>775</w:t>
            </w:r>
          </w:p>
        </w:tc>
      </w:tr>
      <w:tr w:rsidR="00926463"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926463" w:rsidRPr="00052A35" w:rsidRDefault="003F6633" w:rsidP="004374DB">
            <w:pPr>
              <w:pStyle w:val="afff0"/>
            </w:pPr>
            <w:r w:rsidRPr="00052A35">
              <w:t>Н</w:t>
            </w:r>
            <w:r w:rsidR="004374DB" w:rsidRPr="00052A35">
              <w:t>ачальник</w:t>
            </w:r>
            <w:r w:rsidRPr="00052A35">
              <w:t xml:space="preserve"> </w:t>
            </w:r>
            <w:r w:rsidR="004374DB" w:rsidRPr="00052A35">
              <w:t>о</w:t>
            </w:r>
            <w:r w:rsidRPr="00052A35">
              <w:t>тдел</w:t>
            </w:r>
            <w:r w:rsidR="004374DB" w:rsidRPr="00052A35">
              <w:t>а</w:t>
            </w:r>
            <w:r w:rsidRPr="00052A35">
              <w:t xml:space="preserve"> </w:t>
            </w:r>
          </w:p>
        </w:tc>
        <w:tc>
          <w:tcPr>
            <w:tcW w:w="2645" w:type="dxa"/>
            <w:tcBorders>
              <w:top w:val="single" w:sz="4" w:space="0" w:color="auto"/>
              <w:left w:val="single" w:sz="4" w:space="0" w:color="auto"/>
              <w:bottom w:val="single" w:sz="4" w:space="0" w:color="auto"/>
              <w:right w:val="single" w:sz="4" w:space="0" w:color="auto"/>
            </w:tcBorders>
          </w:tcPr>
          <w:p w:rsidR="00926463" w:rsidRPr="00052A35" w:rsidRDefault="003F6633">
            <w:pPr>
              <w:pStyle w:val="aff7"/>
              <w:jc w:val="center"/>
            </w:pPr>
            <w:r w:rsidRPr="00052A35">
              <w:t>90</w:t>
            </w:r>
          </w:p>
        </w:tc>
        <w:tc>
          <w:tcPr>
            <w:tcW w:w="4579" w:type="dxa"/>
            <w:tcBorders>
              <w:top w:val="single" w:sz="4" w:space="0" w:color="auto"/>
              <w:left w:val="single" w:sz="4" w:space="0" w:color="auto"/>
              <w:bottom w:val="single" w:sz="4" w:space="0" w:color="auto"/>
            </w:tcBorders>
          </w:tcPr>
          <w:p w:rsidR="00926463" w:rsidRPr="00052A35" w:rsidRDefault="00052A35">
            <w:pPr>
              <w:pStyle w:val="aff7"/>
              <w:jc w:val="center"/>
            </w:pPr>
            <w:r w:rsidRPr="00052A35">
              <w:t>2</w:t>
            </w:r>
            <w:r w:rsidR="00926463" w:rsidRPr="00052A35">
              <w:t>00</w:t>
            </w:r>
          </w:p>
        </w:tc>
      </w:tr>
      <w:tr w:rsidR="00AB49ED"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AB49ED" w:rsidRDefault="00AB49ED" w:rsidP="009D7671">
            <w:pPr>
              <w:pStyle w:val="afff0"/>
            </w:pPr>
            <w:r>
              <w:t>Зам.</w:t>
            </w:r>
            <w:r w:rsidR="00381DE9">
              <w:t xml:space="preserve"> </w:t>
            </w:r>
            <w:r>
              <w:t>начальника отдела</w:t>
            </w:r>
          </w:p>
        </w:tc>
        <w:tc>
          <w:tcPr>
            <w:tcW w:w="2645" w:type="dxa"/>
            <w:tcBorders>
              <w:top w:val="single" w:sz="4" w:space="0" w:color="auto"/>
              <w:left w:val="single" w:sz="4" w:space="0" w:color="auto"/>
              <w:bottom w:val="single" w:sz="4" w:space="0" w:color="auto"/>
              <w:right w:val="single" w:sz="4" w:space="0" w:color="auto"/>
            </w:tcBorders>
          </w:tcPr>
          <w:p w:rsidR="00AB49ED" w:rsidRPr="00052A35" w:rsidRDefault="00AB49ED" w:rsidP="009D7671">
            <w:pPr>
              <w:pStyle w:val="aff7"/>
              <w:jc w:val="center"/>
            </w:pPr>
            <w:r>
              <w:t>90</w:t>
            </w:r>
          </w:p>
        </w:tc>
        <w:tc>
          <w:tcPr>
            <w:tcW w:w="4579" w:type="dxa"/>
            <w:tcBorders>
              <w:top w:val="single" w:sz="4" w:space="0" w:color="auto"/>
              <w:left w:val="single" w:sz="4" w:space="0" w:color="auto"/>
              <w:bottom w:val="single" w:sz="4" w:space="0" w:color="auto"/>
            </w:tcBorders>
          </w:tcPr>
          <w:p w:rsidR="00AB49ED" w:rsidRDefault="00390047" w:rsidP="009D7671">
            <w:pPr>
              <w:pStyle w:val="aff7"/>
              <w:jc w:val="center"/>
            </w:pPr>
            <w:r>
              <w:t>150</w:t>
            </w:r>
          </w:p>
        </w:tc>
      </w:tr>
      <w:tr w:rsidR="004E7CE9"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4E7CE9" w:rsidRDefault="004E7CE9">
            <w:pPr>
              <w:pStyle w:val="afff0"/>
            </w:pPr>
            <w:proofErr w:type="spellStart"/>
            <w:r>
              <w:t>Зав</w:t>
            </w:r>
            <w:proofErr w:type="gramStart"/>
            <w:r>
              <w:t>.о</w:t>
            </w:r>
            <w:proofErr w:type="gramEnd"/>
            <w:r>
              <w:t>тделом</w:t>
            </w:r>
            <w:proofErr w:type="spellEnd"/>
          </w:p>
        </w:tc>
        <w:tc>
          <w:tcPr>
            <w:tcW w:w="2645" w:type="dxa"/>
            <w:tcBorders>
              <w:top w:val="single" w:sz="4" w:space="0" w:color="auto"/>
              <w:left w:val="single" w:sz="4" w:space="0" w:color="auto"/>
              <w:bottom w:val="single" w:sz="4" w:space="0" w:color="auto"/>
              <w:right w:val="single" w:sz="4" w:space="0" w:color="auto"/>
            </w:tcBorders>
          </w:tcPr>
          <w:p w:rsidR="004E7CE9" w:rsidRDefault="00390047">
            <w:pPr>
              <w:pStyle w:val="aff7"/>
              <w:jc w:val="center"/>
            </w:pPr>
            <w:r>
              <w:t>90</w:t>
            </w:r>
          </w:p>
        </w:tc>
        <w:tc>
          <w:tcPr>
            <w:tcW w:w="4579" w:type="dxa"/>
            <w:tcBorders>
              <w:top w:val="single" w:sz="4" w:space="0" w:color="auto"/>
              <w:left w:val="single" w:sz="4" w:space="0" w:color="auto"/>
              <w:bottom w:val="single" w:sz="4" w:space="0" w:color="auto"/>
            </w:tcBorders>
          </w:tcPr>
          <w:p w:rsidR="004E7CE9" w:rsidRDefault="00390047">
            <w:pPr>
              <w:pStyle w:val="aff7"/>
              <w:jc w:val="center"/>
            </w:pPr>
            <w:r>
              <w:t>150</w:t>
            </w:r>
          </w:p>
        </w:tc>
      </w:tr>
      <w:tr w:rsidR="004E7CE9" w:rsidRPr="00052A35">
        <w:tblPrEx>
          <w:tblCellMar>
            <w:top w:w="0" w:type="dxa"/>
            <w:bottom w:w="0" w:type="dxa"/>
          </w:tblCellMar>
        </w:tblPrEx>
        <w:tc>
          <w:tcPr>
            <w:tcW w:w="3082" w:type="dxa"/>
            <w:tcBorders>
              <w:top w:val="single" w:sz="4" w:space="0" w:color="auto"/>
              <w:bottom w:val="single" w:sz="4" w:space="0" w:color="auto"/>
              <w:right w:val="single" w:sz="4" w:space="0" w:color="auto"/>
            </w:tcBorders>
          </w:tcPr>
          <w:p w:rsidR="004E7CE9" w:rsidRDefault="004E7CE9">
            <w:pPr>
              <w:pStyle w:val="afff0"/>
            </w:pPr>
            <w:proofErr w:type="spellStart"/>
            <w:r>
              <w:t>Зам</w:t>
            </w:r>
            <w:proofErr w:type="gramStart"/>
            <w:r>
              <w:t>.з</w:t>
            </w:r>
            <w:proofErr w:type="gramEnd"/>
            <w:r>
              <w:t>ав.отделом</w:t>
            </w:r>
            <w:proofErr w:type="spellEnd"/>
          </w:p>
        </w:tc>
        <w:tc>
          <w:tcPr>
            <w:tcW w:w="2645" w:type="dxa"/>
            <w:tcBorders>
              <w:top w:val="single" w:sz="4" w:space="0" w:color="auto"/>
              <w:left w:val="single" w:sz="4" w:space="0" w:color="auto"/>
              <w:bottom w:val="single" w:sz="4" w:space="0" w:color="auto"/>
              <w:right w:val="single" w:sz="4" w:space="0" w:color="auto"/>
            </w:tcBorders>
          </w:tcPr>
          <w:p w:rsidR="004E7CE9" w:rsidRDefault="00390047">
            <w:pPr>
              <w:pStyle w:val="aff7"/>
              <w:jc w:val="center"/>
            </w:pPr>
            <w:r>
              <w:t>90</w:t>
            </w:r>
          </w:p>
        </w:tc>
        <w:tc>
          <w:tcPr>
            <w:tcW w:w="4579" w:type="dxa"/>
            <w:tcBorders>
              <w:top w:val="single" w:sz="4" w:space="0" w:color="auto"/>
              <w:left w:val="single" w:sz="4" w:space="0" w:color="auto"/>
              <w:bottom w:val="single" w:sz="4" w:space="0" w:color="auto"/>
            </w:tcBorders>
          </w:tcPr>
          <w:p w:rsidR="004E7CE9" w:rsidRDefault="00390047">
            <w:pPr>
              <w:pStyle w:val="aff7"/>
              <w:jc w:val="center"/>
            </w:pPr>
            <w:r>
              <w:t>125</w:t>
            </w:r>
          </w:p>
        </w:tc>
      </w:tr>
    </w:tbl>
    <w:p w:rsidR="007306EE" w:rsidRPr="007306EE" w:rsidRDefault="007306EE" w:rsidP="00F73CA3"/>
    <w:sectPr w:rsidR="007306EE" w:rsidRPr="007306EE">
      <w:pgSz w:w="11900" w:h="16800"/>
      <w:pgMar w:top="1134" w:right="800" w:bottom="1134"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altName w:val="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1904"/>
    <w:rsid w:val="000017D1"/>
    <w:rsid w:val="00007D74"/>
    <w:rsid w:val="00011E03"/>
    <w:rsid w:val="00014180"/>
    <w:rsid w:val="0001435A"/>
    <w:rsid w:val="00052A35"/>
    <w:rsid w:val="00061EB7"/>
    <w:rsid w:val="000826C2"/>
    <w:rsid w:val="00092F6E"/>
    <w:rsid w:val="000A5852"/>
    <w:rsid w:val="000A5D69"/>
    <w:rsid w:val="000D1568"/>
    <w:rsid w:val="000D37F8"/>
    <w:rsid w:val="000F43C4"/>
    <w:rsid w:val="0010149F"/>
    <w:rsid w:val="00157994"/>
    <w:rsid w:val="001732AE"/>
    <w:rsid w:val="00187CA8"/>
    <w:rsid w:val="001A1077"/>
    <w:rsid w:val="001D274A"/>
    <w:rsid w:val="00206CE0"/>
    <w:rsid w:val="002139E4"/>
    <w:rsid w:val="00214E18"/>
    <w:rsid w:val="002260EB"/>
    <w:rsid w:val="00262749"/>
    <w:rsid w:val="002A6490"/>
    <w:rsid w:val="002C1392"/>
    <w:rsid w:val="002D3E47"/>
    <w:rsid w:val="002D7980"/>
    <w:rsid w:val="002E55D5"/>
    <w:rsid w:val="003116ED"/>
    <w:rsid w:val="003141E0"/>
    <w:rsid w:val="00365B40"/>
    <w:rsid w:val="00381DE9"/>
    <w:rsid w:val="00390047"/>
    <w:rsid w:val="003F6633"/>
    <w:rsid w:val="003F704E"/>
    <w:rsid w:val="0040519B"/>
    <w:rsid w:val="0041572C"/>
    <w:rsid w:val="004374DB"/>
    <w:rsid w:val="004437C2"/>
    <w:rsid w:val="004767D3"/>
    <w:rsid w:val="00484F1E"/>
    <w:rsid w:val="004B7A66"/>
    <w:rsid w:val="004E3101"/>
    <w:rsid w:val="004E7CE9"/>
    <w:rsid w:val="004F0AFB"/>
    <w:rsid w:val="00506F37"/>
    <w:rsid w:val="005111E4"/>
    <w:rsid w:val="005303DC"/>
    <w:rsid w:val="00544480"/>
    <w:rsid w:val="00567A69"/>
    <w:rsid w:val="00582E28"/>
    <w:rsid w:val="00597B71"/>
    <w:rsid w:val="005A1428"/>
    <w:rsid w:val="005A1DFB"/>
    <w:rsid w:val="00605802"/>
    <w:rsid w:val="0061090B"/>
    <w:rsid w:val="006203F6"/>
    <w:rsid w:val="006546C4"/>
    <w:rsid w:val="00664E53"/>
    <w:rsid w:val="00693BD8"/>
    <w:rsid w:val="006D7BC5"/>
    <w:rsid w:val="006E1BD5"/>
    <w:rsid w:val="006F1E4D"/>
    <w:rsid w:val="006F4570"/>
    <w:rsid w:val="007209B4"/>
    <w:rsid w:val="007234FE"/>
    <w:rsid w:val="007306EE"/>
    <w:rsid w:val="00745D02"/>
    <w:rsid w:val="007529F6"/>
    <w:rsid w:val="00773E87"/>
    <w:rsid w:val="00774C00"/>
    <w:rsid w:val="00776321"/>
    <w:rsid w:val="007A324C"/>
    <w:rsid w:val="007A7A47"/>
    <w:rsid w:val="007C6A84"/>
    <w:rsid w:val="007E0EF7"/>
    <w:rsid w:val="007E61F5"/>
    <w:rsid w:val="008008D5"/>
    <w:rsid w:val="008245B8"/>
    <w:rsid w:val="008377BD"/>
    <w:rsid w:val="00853E2E"/>
    <w:rsid w:val="0089263F"/>
    <w:rsid w:val="008D18F7"/>
    <w:rsid w:val="008E2F1C"/>
    <w:rsid w:val="00926463"/>
    <w:rsid w:val="00943E20"/>
    <w:rsid w:val="009602AB"/>
    <w:rsid w:val="009657B1"/>
    <w:rsid w:val="00977645"/>
    <w:rsid w:val="00984780"/>
    <w:rsid w:val="00985559"/>
    <w:rsid w:val="009B342F"/>
    <w:rsid w:val="009C727E"/>
    <w:rsid w:val="009D4F20"/>
    <w:rsid w:val="009D7671"/>
    <w:rsid w:val="009E584A"/>
    <w:rsid w:val="009F20A6"/>
    <w:rsid w:val="009F3450"/>
    <w:rsid w:val="00A26C04"/>
    <w:rsid w:val="00A46724"/>
    <w:rsid w:val="00A475C1"/>
    <w:rsid w:val="00A52926"/>
    <w:rsid w:val="00A80DAB"/>
    <w:rsid w:val="00A81904"/>
    <w:rsid w:val="00AB49ED"/>
    <w:rsid w:val="00AB7BF3"/>
    <w:rsid w:val="00AD71BC"/>
    <w:rsid w:val="00AE5B70"/>
    <w:rsid w:val="00B063A4"/>
    <w:rsid w:val="00B070B7"/>
    <w:rsid w:val="00B30978"/>
    <w:rsid w:val="00B333EE"/>
    <w:rsid w:val="00B62DA4"/>
    <w:rsid w:val="00B65B61"/>
    <w:rsid w:val="00BE3130"/>
    <w:rsid w:val="00BF112C"/>
    <w:rsid w:val="00C22068"/>
    <w:rsid w:val="00C5463D"/>
    <w:rsid w:val="00C567FE"/>
    <w:rsid w:val="00C719B6"/>
    <w:rsid w:val="00C83CA3"/>
    <w:rsid w:val="00C85666"/>
    <w:rsid w:val="00CC1AC0"/>
    <w:rsid w:val="00CC75C2"/>
    <w:rsid w:val="00CD400B"/>
    <w:rsid w:val="00CE4176"/>
    <w:rsid w:val="00D04468"/>
    <w:rsid w:val="00D23BE9"/>
    <w:rsid w:val="00D7647F"/>
    <w:rsid w:val="00D80D38"/>
    <w:rsid w:val="00D81A4B"/>
    <w:rsid w:val="00D902C3"/>
    <w:rsid w:val="00D96B79"/>
    <w:rsid w:val="00DA146F"/>
    <w:rsid w:val="00DD7F76"/>
    <w:rsid w:val="00DE0728"/>
    <w:rsid w:val="00E01CE7"/>
    <w:rsid w:val="00E076ED"/>
    <w:rsid w:val="00E15CA3"/>
    <w:rsid w:val="00E4334D"/>
    <w:rsid w:val="00E92EA4"/>
    <w:rsid w:val="00EA07F3"/>
    <w:rsid w:val="00EA4CE3"/>
    <w:rsid w:val="00EB1714"/>
    <w:rsid w:val="00EB7805"/>
    <w:rsid w:val="00ED1093"/>
    <w:rsid w:val="00ED1484"/>
    <w:rsid w:val="00EF082F"/>
    <w:rsid w:val="00F24273"/>
    <w:rsid w:val="00F60E70"/>
    <w:rsid w:val="00F73CA3"/>
    <w:rsid w:val="00F8724B"/>
    <w:rsid w:val="00FA33AF"/>
    <w:rsid w:val="00FA396E"/>
    <w:rsid w:val="00FA4197"/>
    <w:rsid w:val="00FB20F0"/>
    <w:rsid w:val="00FB3DAD"/>
    <w:rsid w:val="00FF1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Cambria"/>
      <w:b/>
      <w:bCs/>
      <w:kern w:val="32"/>
      <w:sz w:val="32"/>
      <w:szCs w:val="32"/>
    </w:rPr>
  </w:style>
  <w:style w:type="character" w:customStyle="1" w:styleId="20">
    <w:name w:val="Заголовок 2 Знак"/>
    <w:link w:val="2"/>
    <w:uiPriority w:val="99"/>
    <w:semiHidden/>
    <w:locked/>
    <w:rPr>
      <w:rFonts w:ascii="Cambria" w:eastAsia="Times New Roman" w:hAnsi="Cambria" w:cs="Cambria"/>
      <w:b/>
      <w:bCs/>
      <w:i/>
      <w:iCs/>
      <w:sz w:val="28"/>
      <w:szCs w:val="28"/>
    </w:rPr>
  </w:style>
  <w:style w:type="character" w:customStyle="1" w:styleId="30">
    <w:name w:val="Заголовок 3 Знак"/>
    <w:link w:val="3"/>
    <w:uiPriority w:val="99"/>
    <w:semiHidden/>
    <w:locked/>
    <w:rPr>
      <w:rFonts w:ascii="Cambria" w:eastAsia="Times New Roman" w:hAnsi="Cambria" w:cs="Cambria"/>
      <w:b/>
      <w:bCs/>
      <w:sz w:val="26"/>
      <w:szCs w:val="26"/>
    </w:rPr>
  </w:style>
  <w:style w:type="character" w:customStyle="1" w:styleId="40">
    <w:name w:val="Заголовок 4 Знак"/>
    <w:link w:val="4"/>
    <w:uiPriority w:val="99"/>
    <w:semiHidden/>
    <w:locked/>
    <w:rPr>
      <w:b/>
      <w:bCs/>
      <w:sz w:val="28"/>
      <w:szCs w:val="28"/>
    </w:rPr>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a5">
    <w:name w:val="Активная гипертекстовая ссылка"/>
    <w:uiPriority w:val="99"/>
    <w:rPr>
      <w:b w:val="0"/>
      <w:bCs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b/>
      <w:bCs/>
      <w:color w:val="0058A9"/>
    </w:rPr>
  </w:style>
  <w:style w:type="character" w:customStyle="1" w:styleId="aa">
    <w:name w:val="Выделение для Базового Поиска (курсив)"/>
    <w:uiPriority w:val="99"/>
    <w:rPr>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b w:val="0"/>
      <w:bCs w:val="0"/>
      <w:color w:val="26282F"/>
      <w:shd w:val="clear" w:color="auto" w:fill="auto"/>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b w:val="0"/>
      <w:bCs w:val="0"/>
      <w:color w:val="000000"/>
      <w:shd w:val="clear" w:color="auto" w:fill="auto"/>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b w:val="0"/>
      <w:bCs w:val="0"/>
      <w:color w:val="26282F"/>
    </w:rPr>
  </w:style>
  <w:style w:type="character" w:customStyle="1" w:styleId="afff6">
    <w:name w:val="Сравнение редакций. Добавленный фрагмент"/>
    <w:uiPriority w:val="99"/>
    <w:rPr>
      <w:color w:val="000000"/>
      <w:shd w:val="clear" w:color="auto" w:fill="auto"/>
    </w:rPr>
  </w:style>
  <w:style w:type="character" w:customStyle="1" w:styleId="afff7">
    <w:name w:val="Сравнение редакций. Удаленный фрагмент"/>
    <w:uiPriority w:val="99"/>
    <w:rPr>
      <w:color w:val="000000"/>
      <w:shd w:val="clear" w:color="auto" w:fill="auto"/>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b w:val="0"/>
      <w:bCs w:val="0"/>
      <w:color w:val="auto"/>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b w:val="0"/>
      <w:bCs w:val="0"/>
      <w:strike/>
      <w:color w:val="auto"/>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f0">
    <w:name w:val="Hyperlink"/>
    <w:uiPriority w:val="99"/>
    <w:semiHidden/>
    <w:rsid w:val="002D3E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982142">
      <w:marLeft w:val="0"/>
      <w:marRight w:val="0"/>
      <w:marTop w:val="0"/>
      <w:marBottom w:val="0"/>
      <w:divBdr>
        <w:top w:val="none" w:sz="0" w:space="0" w:color="auto"/>
        <w:left w:val="none" w:sz="0" w:space="0" w:color="auto"/>
        <w:bottom w:val="none" w:sz="0" w:space="0" w:color="auto"/>
        <w:right w:val="none" w:sz="0" w:space="0" w:color="auto"/>
      </w:divBdr>
    </w:div>
    <w:div w:id="310982143">
      <w:marLeft w:val="0"/>
      <w:marRight w:val="0"/>
      <w:marTop w:val="0"/>
      <w:marBottom w:val="0"/>
      <w:divBdr>
        <w:top w:val="none" w:sz="0" w:space="0" w:color="auto"/>
        <w:left w:val="none" w:sz="0" w:space="0" w:color="auto"/>
        <w:bottom w:val="none" w:sz="0" w:space="0" w:color="auto"/>
        <w:right w:val="none" w:sz="0" w:space="0" w:color="auto"/>
      </w:divBdr>
    </w:div>
    <w:div w:id="310982144">
      <w:marLeft w:val="0"/>
      <w:marRight w:val="0"/>
      <w:marTop w:val="0"/>
      <w:marBottom w:val="0"/>
      <w:divBdr>
        <w:top w:val="none" w:sz="0" w:space="0" w:color="auto"/>
        <w:left w:val="none" w:sz="0" w:space="0" w:color="auto"/>
        <w:bottom w:val="none" w:sz="0" w:space="0" w:color="auto"/>
        <w:right w:val="none" w:sz="0" w:space="0" w:color="auto"/>
      </w:divBdr>
    </w:div>
    <w:div w:id="310982145">
      <w:marLeft w:val="0"/>
      <w:marRight w:val="0"/>
      <w:marTop w:val="0"/>
      <w:marBottom w:val="0"/>
      <w:divBdr>
        <w:top w:val="none" w:sz="0" w:space="0" w:color="auto"/>
        <w:left w:val="none" w:sz="0" w:space="0" w:color="auto"/>
        <w:bottom w:val="none" w:sz="0" w:space="0" w:color="auto"/>
        <w:right w:val="none" w:sz="0" w:space="0" w:color="auto"/>
      </w:divBdr>
    </w:div>
    <w:div w:id="310982146">
      <w:marLeft w:val="0"/>
      <w:marRight w:val="0"/>
      <w:marTop w:val="0"/>
      <w:marBottom w:val="0"/>
      <w:divBdr>
        <w:top w:val="none" w:sz="0" w:space="0" w:color="auto"/>
        <w:left w:val="none" w:sz="0" w:space="0" w:color="auto"/>
        <w:bottom w:val="none" w:sz="0" w:space="0" w:color="auto"/>
        <w:right w:val="none" w:sz="0" w:space="0" w:color="auto"/>
      </w:divBdr>
    </w:div>
    <w:div w:id="310982147">
      <w:marLeft w:val="0"/>
      <w:marRight w:val="0"/>
      <w:marTop w:val="0"/>
      <w:marBottom w:val="0"/>
      <w:divBdr>
        <w:top w:val="none" w:sz="0" w:space="0" w:color="auto"/>
        <w:left w:val="none" w:sz="0" w:space="0" w:color="auto"/>
        <w:bottom w:val="none" w:sz="0" w:space="0" w:color="auto"/>
        <w:right w:val="none" w:sz="0" w:space="0" w:color="auto"/>
      </w:divBdr>
    </w:div>
    <w:div w:id="310982148">
      <w:marLeft w:val="0"/>
      <w:marRight w:val="0"/>
      <w:marTop w:val="0"/>
      <w:marBottom w:val="0"/>
      <w:divBdr>
        <w:top w:val="none" w:sz="0" w:space="0" w:color="auto"/>
        <w:left w:val="none" w:sz="0" w:space="0" w:color="auto"/>
        <w:bottom w:val="none" w:sz="0" w:space="0" w:color="auto"/>
        <w:right w:val="none" w:sz="0" w:space="0" w:color="auto"/>
      </w:divBdr>
    </w:div>
    <w:div w:id="310982149">
      <w:marLeft w:val="0"/>
      <w:marRight w:val="0"/>
      <w:marTop w:val="0"/>
      <w:marBottom w:val="0"/>
      <w:divBdr>
        <w:top w:val="none" w:sz="0" w:space="0" w:color="auto"/>
        <w:left w:val="none" w:sz="0" w:space="0" w:color="auto"/>
        <w:bottom w:val="none" w:sz="0" w:space="0" w:color="auto"/>
        <w:right w:val="none" w:sz="0" w:space="0" w:color="auto"/>
      </w:divBdr>
    </w:div>
    <w:div w:id="310982150">
      <w:marLeft w:val="0"/>
      <w:marRight w:val="0"/>
      <w:marTop w:val="0"/>
      <w:marBottom w:val="0"/>
      <w:divBdr>
        <w:top w:val="none" w:sz="0" w:space="0" w:color="auto"/>
        <w:left w:val="none" w:sz="0" w:space="0" w:color="auto"/>
        <w:bottom w:val="none" w:sz="0" w:space="0" w:color="auto"/>
        <w:right w:val="none" w:sz="0" w:space="0" w:color="auto"/>
      </w:divBdr>
    </w:div>
    <w:div w:id="310982151">
      <w:marLeft w:val="0"/>
      <w:marRight w:val="0"/>
      <w:marTop w:val="0"/>
      <w:marBottom w:val="0"/>
      <w:divBdr>
        <w:top w:val="none" w:sz="0" w:space="0" w:color="auto"/>
        <w:left w:val="none" w:sz="0" w:space="0" w:color="auto"/>
        <w:bottom w:val="none" w:sz="0" w:space="0" w:color="auto"/>
        <w:right w:val="none" w:sz="0" w:space="0" w:color="auto"/>
      </w:divBdr>
    </w:div>
    <w:div w:id="310982152">
      <w:marLeft w:val="0"/>
      <w:marRight w:val="0"/>
      <w:marTop w:val="0"/>
      <w:marBottom w:val="0"/>
      <w:divBdr>
        <w:top w:val="none" w:sz="0" w:space="0" w:color="auto"/>
        <w:left w:val="none" w:sz="0" w:space="0" w:color="auto"/>
        <w:bottom w:val="none" w:sz="0" w:space="0" w:color="auto"/>
        <w:right w:val="none" w:sz="0" w:space="0" w:color="auto"/>
      </w:divBdr>
    </w:div>
    <w:div w:id="3109821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1877</Words>
  <Characters>10700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НПП "Гарант-Сервис"</Company>
  <LinksUpToDate>false</LinksUpToDate>
  <CharactersWithSpaces>12552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creator>НПП "Гарант-Сервис"</dc:creator>
  <dc:description>Документ экспортирован из системы ГАРАНТ</dc:description>
  <cp:lastModifiedBy>Глава</cp:lastModifiedBy>
  <cp:revision>2</cp:revision>
  <cp:lastPrinted>2019-03-20T06:06:00Z</cp:lastPrinted>
  <dcterms:created xsi:type="dcterms:W3CDTF">2019-03-26T12:01:00Z</dcterms:created>
  <dcterms:modified xsi:type="dcterms:W3CDTF">2019-03-26T12:01:00Z</dcterms:modified>
</cp:coreProperties>
</file>