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>АДМИНИСТРАЦИЯ ЗУБОВО-ПОЛЯНСКОГО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 xml:space="preserve"> МУНИЦИПАЛЬНОГО РАЙОНА 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 xml:space="preserve"> РЕСПУБЛИКИ МОРДОВИЯ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EF1605" w:rsidRPr="00EF1605" w:rsidRDefault="00EF1605" w:rsidP="00EF160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proofErr w:type="gramStart"/>
      <w:r w:rsidRPr="00EF1605">
        <w:rPr>
          <w:rFonts w:eastAsia="Times New Roman"/>
          <w:b/>
          <w:sz w:val="28"/>
          <w:szCs w:val="28"/>
        </w:rPr>
        <w:t>П</w:t>
      </w:r>
      <w:proofErr w:type="gramEnd"/>
      <w:r w:rsidRPr="00EF1605">
        <w:rPr>
          <w:rFonts w:eastAsia="Times New Roman"/>
          <w:b/>
          <w:sz w:val="28"/>
          <w:szCs w:val="28"/>
        </w:rPr>
        <w:t xml:space="preserve"> О С Т А Н О В Л Е Н И Е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EF1605" w:rsidRPr="00EF1605" w:rsidRDefault="00EF1605" w:rsidP="00EF160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>от «</w:t>
      </w:r>
      <w:r w:rsidR="001D2305">
        <w:rPr>
          <w:rFonts w:eastAsia="Times New Roman"/>
          <w:sz w:val="28"/>
          <w:szCs w:val="28"/>
        </w:rPr>
        <w:t>14</w:t>
      </w:r>
      <w:r w:rsidRPr="00EF1605">
        <w:rPr>
          <w:rFonts w:eastAsia="Times New Roman"/>
          <w:sz w:val="28"/>
          <w:szCs w:val="28"/>
        </w:rPr>
        <w:t>»</w:t>
      </w:r>
      <w:r w:rsidR="001D2305">
        <w:rPr>
          <w:rFonts w:eastAsia="Times New Roman"/>
          <w:sz w:val="28"/>
          <w:szCs w:val="28"/>
        </w:rPr>
        <w:t xml:space="preserve"> марта </w:t>
      </w:r>
      <w:r w:rsidRPr="00EF1605">
        <w:rPr>
          <w:rFonts w:eastAsia="Times New Roman"/>
          <w:sz w:val="28"/>
          <w:szCs w:val="28"/>
        </w:rPr>
        <w:t xml:space="preserve"> 2019 г.                                                            №</w:t>
      </w:r>
      <w:r w:rsidR="001D2305">
        <w:rPr>
          <w:rFonts w:eastAsia="Times New Roman"/>
          <w:sz w:val="28"/>
          <w:szCs w:val="28"/>
        </w:rPr>
        <w:t xml:space="preserve"> 194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>р.п. Зубова Поляна</w:t>
      </w:r>
    </w:p>
    <w:p w:rsidR="00F0108C" w:rsidRDefault="00F0108C">
      <w:pPr>
        <w:spacing w:line="200" w:lineRule="exact"/>
        <w:rPr>
          <w:sz w:val="24"/>
          <w:szCs w:val="24"/>
        </w:rPr>
      </w:pPr>
    </w:p>
    <w:p w:rsidR="00F0108C" w:rsidRDefault="00F0108C">
      <w:pPr>
        <w:spacing w:line="239" w:lineRule="exact"/>
        <w:rPr>
          <w:sz w:val="24"/>
          <w:szCs w:val="24"/>
        </w:rPr>
      </w:pPr>
    </w:p>
    <w:p w:rsidR="00F0108C" w:rsidRPr="00EF1605" w:rsidRDefault="00BC162F" w:rsidP="00EF1605">
      <w:pPr>
        <w:spacing w:line="234" w:lineRule="auto"/>
        <w:ind w:right="-259"/>
        <w:jc w:val="center"/>
        <w:rPr>
          <w:caps/>
          <w:sz w:val="20"/>
          <w:szCs w:val="20"/>
        </w:rPr>
      </w:pPr>
      <w:r w:rsidRPr="00EF1605">
        <w:rPr>
          <w:rFonts w:eastAsia="Times New Roman"/>
          <w:b/>
          <w:bCs/>
          <w:caps/>
          <w:sz w:val="28"/>
          <w:szCs w:val="28"/>
        </w:rPr>
        <w:t>Об организации системы внутреннего обеспечения соответствия требованиям антимонопольного законодательства</w:t>
      </w:r>
      <w:r w:rsidR="00EF1605" w:rsidRPr="00EF1605">
        <w:rPr>
          <w:caps/>
          <w:sz w:val="20"/>
          <w:szCs w:val="20"/>
        </w:rPr>
        <w:t xml:space="preserve"> </w:t>
      </w:r>
      <w:r w:rsidR="00EF1605" w:rsidRPr="00EF1605">
        <w:rPr>
          <w:rFonts w:eastAsia="Times New Roman"/>
          <w:b/>
          <w:bCs/>
          <w:caps/>
          <w:sz w:val="28"/>
          <w:szCs w:val="28"/>
        </w:rPr>
        <w:t>в А</w:t>
      </w:r>
      <w:r w:rsidRPr="00EF1605">
        <w:rPr>
          <w:rFonts w:eastAsia="Times New Roman"/>
          <w:b/>
          <w:bCs/>
          <w:caps/>
          <w:sz w:val="28"/>
          <w:szCs w:val="28"/>
        </w:rPr>
        <w:t xml:space="preserve">дминистрации </w:t>
      </w:r>
      <w:r w:rsidR="00EF1605">
        <w:rPr>
          <w:rFonts w:eastAsia="Times New Roman"/>
          <w:b/>
          <w:bCs/>
          <w:caps/>
          <w:sz w:val="28"/>
          <w:szCs w:val="28"/>
        </w:rPr>
        <w:t>Зубово-Полянского муниципального района Республики Мордовия</w:t>
      </w:r>
    </w:p>
    <w:p w:rsidR="00F0108C" w:rsidRDefault="00F0108C">
      <w:pPr>
        <w:spacing w:line="330" w:lineRule="exact"/>
        <w:rPr>
          <w:rFonts w:eastAsia="Times New Roman"/>
          <w:b/>
          <w:bCs/>
          <w:sz w:val="28"/>
          <w:szCs w:val="28"/>
        </w:rPr>
      </w:pPr>
    </w:p>
    <w:p w:rsidR="00F0108C" w:rsidRDefault="00EF1605" w:rsidP="00EF1605">
      <w:pPr>
        <w:widowControl w:val="0"/>
        <w:ind w:firstLine="709"/>
        <w:jc w:val="both"/>
        <w:rPr>
          <w:b/>
          <w:sz w:val="28"/>
          <w:szCs w:val="28"/>
        </w:rPr>
      </w:pPr>
      <w:proofErr w:type="gramStart"/>
      <w:r w:rsidRPr="00EF1605">
        <w:rPr>
          <w:sz w:val="28"/>
          <w:szCs w:val="28"/>
        </w:rPr>
        <w:t xml:space="preserve">В </w:t>
      </w:r>
      <w:r w:rsidR="00BC162F" w:rsidRPr="00EF1605">
        <w:rPr>
          <w:sz w:val="28"/>
          <w:szCs w:val="28"/>
        </w:rPr>
        <w:t>целях реализации Национального плана развития конкуренции в Российской Федерации на 2018-2020 годы, утвержденного Указом Президента Российской Федерации от 21 декабря 2017 года № 618 «Об основных направлениях государственной политики по развитию конкуренции», Федерального закона от 26 июля 2006 года № 135-ФЗ «О защите конкуренции»,</w:t>
      </w:r>
      <w:r>
        <w:rPr>
          <w:sz w:val="28"/>
          <w:szCs w:val="28"/>
        </w:rPr>
        <w:t xml:space="preserve"> </w:t>
      </w:r>
      <w:r w:rsidRPr="00EF1605">
        <w:rPr>
          <w:sz w:val="28"/>
          <w:szCs w:val="28"/>
        </w:rPr>
        <w:t xml:space="preserve">а </w:t>
      </w:r>
      <w:r w:rsidR="00BC162F" w:rsidRPr="00EF1605">
        <w:rPr>
          <w:sz w:val="28"/>
          <w:szCs w:val="28"/>
        </w:rPr>
        <w:t>также в соответствии с распоряжением Правительства Российской Федерации от 18 октября 2018 года № 2258-р «Об утверждении</w:t>
      </w:r>
      <w:proofErr w:type="gramEnd"/>
      <w:r w:rsidR="00BC162F" w:rsidRPr="00EF1605">
        <w:rPr>
          <w:sz w:val="28"/>
          <w:szCs w:val="28"/>
        </w:rPr>
        <w:t xml:space="preserve"> методических рекомендаций по созданию и организации федеральными органами исполнительной власти системы внутреннего обеспечения соответствия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 w:rsidR="00BC162F" w:rsidRPr="00EF1605">
        <w:rPr>
          <w:sz w:val="28"/>
          <w:szCs w:val="28"/>
        </w:rPr>
        <w:t>требованиям</w:t>
      </w:r>
      <w:proofErr w:type="gramEnd"/>
      <w:r w:rsidR="00BC162F" w:rsidRPr="00EF1605">
        <w:rPr>
          <w:sz w:val="28"/>
          <w:szCs w:val="28"/>
        </w:rPr>
        <w:t xml:space="preserve"> антимонопольного законодательства», </w:t>
      </w:r>
      <w:r w:rsidRPr="00EF1605">
        <w:rPr>
          <w:sz w:val="28"/>
          <w:szCs w:val="28"/>
        </w:rPr>
        <w:t xml:space="preserve">Администрация Зубово – Полянского муниципального района Республики Мордовия </w:t>
      </w:r>
      <w:r w:rsidR="004A08E9">
        <w:rPr>
          <w:b/>
          <w:sz w:val="28"/>
          <w:szCs w:val="28"/>
        </w:rPr>
        <w:t>постановляе</w:t>
      </w:r>
      <w:r w:rsidRPr="00EF1605">
        <w:rPr>
          <w:b/>
          <w:sz w:val="28"/>
          <w:szCs w:val="28"/>
        </w:rPr>
        <w:t>т:</w:t>
      </w:r>
    </w:p>
    <w:p w:rsidR="00EF1605" w:rsidRPr="00EF1605" w:rsidRDefault="00EF1605" w:rsidP="00EF1605">
      <w:pPr>
        <w:widowControl w:val="0"/>
        <w:ind w:firstLine="709"/>
        <w:jc w:val="both"/>
        <w:rPr>
          <w:sz w:val="28"/>
          <w:szCs w:val="28"/>
        </w:rPr>
      </w:pPr>
    </w:p>
    <w:p w:rsidR="00F0108C" w:rsidRDefault="00F0108C">
      <w:pPr>
        <w:spacing w:line="18" w:lineRule="exact"/>
        <w:rPr>
          <w:sz w:val="24"/>
          <w:szCs w:val="24"/>
        </w:rPr>
      </w:pPr>
    </w:p>
    <w:p w:rsidR="00F0108C" w:rsidRPr="00EF1605" w:rsidRDefault="00EF1605" w:rsidP="00EF1605">
      <w:pPr>
        <w:widowControl w:val="0"/>
        <w:ind w:firstLine="709"/>
        <w:jc w:val="both"/>
        <w:rPr>
          <w:sz w:val="28"/>
          <w:szCs w:val="28"/>
        </w:rPr>
      </w:pPr>
      <w:r w:rsidRPr="00EF1605">
        <w:rPr>
          <w:sz w:val="28"/>
          <w:szCs w:val="28"/>
        </w:rPr>
        <w:t xml:space="preserve">1. </w:t>
      </w:r>
      <w:r w:rsidR="00BC162F" w:rsidRPr="00EF1605">
        <w:rPr>
          <w:sz w:val="28"/>
          <w:szCs w:val="28"/>
        </w:rPr>
        <w:t>Утвердить Положение об организации системы внутреннего обеспечения соответствия требованиям антимонопольного законодательства в</w:t>
      </w:r>
      <w:r>
        <w:rPr>
          <w:sz w:val="28"/>
          <w:szCs w:val="28"/>
        </w:rPr>
        <w:t xml:space="preserve"> </w:t>
      </w:r>
      <w:r w:rsidRPr="00EF1605">
        <w:rPr>
          <w:sz w:val="28"/>
          <w:szCs w:val="28"/>
        </w:rPr>
        <w:t xml:space="preserve">Администрации Зубово-Полянского муниципального района </w:t>
      </w:r>
      <w:r w:rsidR="00BC162F" w:rsidRPr="00EF1605">
        <w:rPr>
          <w:sz w:val="28"/>
          <w:szCs w:val="28"/>
        </w:rPr>
        <w:t xml:space="preserve"> (приложение).</w:t>
      </w:r>
    </w:p>
    <w:p w:rsidR="00EF1605" w:rsidRPr="00EF1605" w:rsidRDefault="00EF1605" w:rsidP="00EF1605">
      <w:pPr>
        <w:widowControl w:val="0"/>
        <w:ind w:firstLine="709"/>
        <w:jc w:val="both"/>
        <w:rPr>
          <w:sz w:val="28"/>
          <w:szCs w:val="28"/>
        </w:rPr>
      </w:pPr>
      <w:r w:rsidRPr="00EF1605">
        <w:rPr>
          <w:sz w:val="28"/>
          <w:szCs w:val="28"/>
        </w:rPr>
        <w:t xml:space="preserve">2. </w:t>
      </w:r>
      <w:proofErr w:type="gramStart"/>
      <w:r w:rsidRPr="00EF1605">
        <w:rPr>
          <w:sz w:val="28"/>
          <w:szCs w:val="28"/>
        </w:rPr>
        <w:t>Контроль за</w:t>
      </w:r>
      <w:proofErr w:type="gramEnd"/>
      <w:r w:rsidRPr="00EF160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F1605" w:rsidRPr="00EF1605" w:rsidRDefault="00EF1605" w:rsidP="00EF1605">
      <w:pPr>
        <w:widowControl w:val="0"/>
        <w:ind w:firstLine="709"/>
        <w:jc w:val="both"/>
        <w:rPr>
          <w:sz w:val="28"/>
          <w:szCs w:val="28"/>
        </w:rPr>
      </w:pPr>
      <w:r w:rsidRPr="00EF1605">
        <w:rPr>
          <w:sz w:val="28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6" w:history="1">
        <w:r w:rsidRPr="00EF1605">
          <w:rPr>
            <w:rStyle w:val="a3"/>
            <w:sz w:val="28"/>
            <w:szCs w:val="28"/>
          </w:rPr>
          <w:t>http://zpolyana.e-mordovia.ru</w:t>
        </w:r>
      </w:hyperlink>
    </w:p>
    <w:p w:rsidR="00F0108C" w:rsidRDefault="00F0108C">
      <w:pPr>
        <w:spacing w:line="15" w:lineRule="exact"/>
        <w:rPr>
          <w:rFonts w:eastAsia="Times New Roman"/>
          <w:sz w:val="28"/>
          <w:szCs w:val="28"/>
        </w:rPr>
      </w:pPr>
    </w:p>
    <w:p w:rsidR="00F0108C" w:rsidRPr="00EF1605" w:rsidRDefault="00F0108C" w:rsidP="00EF1605">
      <w:pPr>
        <w:sectPr w:rsidR="00F0108C" w:rsidRPr="00EF1605" w:rsidSect="004A08E9">
          <w:pgSz w:w="11900" w:h="16838"/>
          <w:pgMar w:top="709" w:right="566" w:bottom="1440" w:left="1134" w:header="0" w:footer="0" w:gutter="0"/>
          <w:cols w:space="720" w:equalWidth="0">
            <w:col w:w="10206"/>
          </w:cols>
        </w:sectPr>
      </w:pPr>
    </w:p>
    <w:p w:rsidR="00F0108C" w:rsidRDefault="00F0108C" w:rsidP="00EF1605"/>
    <w:p w:rsidR="00EF1605" w:rsidRDefault="00EF1605" w:rsidP="00EF1605"/>
    <w:p w:rsidR="00EF1605" w:rsidRPr="00EF1605" w:rsidRDefault="00EF1605" w:rsidP="00EF1605"/>
    <w:p w:rsidR="00EF1605" w:rsidRPr="00EF1605" w:rsidRDefault="00EF1605" w:rsidP="00EF1605">
      <w:pPr>
        <w:jc w:val="both"/>
        <w:rPr>
          <w:rFonts w:eastAsia="Times New Roman"/>
          <w:sz w:val="28"/>
          <w:szCs w:val="28"/>
        </w:rPr>
      </w:pPr>
      <w:r w:rsidRPr="00EF1605">
        <w:rPr>
          <w:sz w:val="28"/>
          <w:szCs w:val="28"/>
        </w:rPr>
        <w:t xml:space="preserve">Глава </w:t>
      </w:r>
      <w:r w:rsidRPr="00EF1605">
        <w:rPr>
          <w:rFonts w:eastAsia="Times New Roman"/>
          <w:sz w:val="28"/>
          <w:szCs w:val="28"/>
        </w:rPr>
        <w:t>Зубово – Полянского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 xml:space="preserve">муниципального района  </w:t>
      </w:r>
    </w:p>
    <w:p w:rsidR="00EF1605" w:rsidRPr="00EF1605" w:rsidRDefault="00EF1605" w:rsidP="00EF160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 xml:space="preserve">Республики Мордовия                                    </w:t>
      </w:r>
      <w:r>
        <w:rPr>
          <w:rFonts w:eastAsia="Times New Roman"/>
          <w:sz w:val="28"/>
          <w:szCs w:val="28"/>
        </w:rPr>
        <w:t xml:space="preserve">                     </w:t>
      </w:r>
      <w:r w:rsidRPr="00EF1605">
        <w:rPr>
          <w:rFonts w:eastAsia="Times New Roman"/>
          <w:sz w:val="28"/>
          <w:szCs w:val="28"/>
        </w:rPr>
        <w:t xml:space="preserve">   С.С. Сурдин</w:t>
      </w:r>
    </w:p>
    <w:p w:rsidR="00F0108C" w:rsidRDefault="00F0108C">
      <w:pPr>
        <w:sectPr w:rsidR="00F0108C" w:rsidSect="00EF1605">
          <w:type w:val="continuous"/>
          <w:pgSz w:w="11900" w:h="16838"/>
          <w:pgMar w:top="1125" w:right="560" w:bottom="1440" w:left="1440" w:header="0" w:footer="0" w:gutter="0"/>
          <w:cols w:num="2" w:space="720" w:equalWidth="0">
            <w:col w:w="9048" w:space="2"/>
            <w:col w:w="850"/>
          </w:cols>
        </w:sectPr>
      </w:pPr>
    </w:p>
    <w:p w:rsidR="00EF1605" w:rsidRPr="00EF1605" w:rsidRDefault="00EF1605" w:rsidP="00EF1605">
      <w:pPr>
        <w:widowControl w:val="0"/>
        <w:jc w:val="right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lastRenderedPageBreak/>
        <w:t xml:space="preserve">Приложение </w:t>
      </w:r>
    </w:p>
    <w:p w:rsidR="00EF1605" w:rsidRDefault="00EF1605" w:rsidP="00EF1605">
      <w:pPr>
        <w:widowControl w:val="0"/>
        <w:jc w:val="right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 xml:space="preserve">к постановлению Администрации </w:t>
      </w:r>
    </w:p>
    <w:p w:rsidR="00EF1605" w:rsidRPr="00EF1605" w:rsidRDefault="00EF1605" w:rsidP="00EF1605">
      <w:pPr>
        <w:widowControl w:val="0"/>
        <w:jc w:val="right"/>
        <w:rPr>
          <w:rFonts w:eastAsia="Times New Roman"/>
          <w:sz w:val="28"/>
          <w:szCs w:val="28"/>
        </w:rPr>
      </w:pPr>
      <w:r w:rsidRPr="00EF1605">
        <w:rPr>
          <w:rFonts w:eastAsia="Times New Roman"/>
          <w:sz w:val="28"/>
          <w:szCs w:val="28"/>
        </w:rPr>
        <w:t>Зубово – Полянского муниципального района Республики Мордовия</w:t>
      </w:r>
    </w:p>
    <w:p w:rsidR="00F0108C" w:rsidRDefault="00EF1605" w:rsidP="00EF1605">
      <w:pPr>
        <w:widowControl w:val="0"/>
        <w:jc w:val="right"/>
        <w:rPr>
          <w:sz w:val="20"/>
          <w:szCs w:val="20"/>
        </w:rPr>
      </w:pPr>
      <w:r w:rsidRPr="00EF1605">
        <w:rPr>
          <w:rFonts w:eastAsia="Times New Roman"/>
          <w:sz w:val="28"/>
          <w:szCs w:val="28"/>
        </w:rPr>
        <w:t xml:space="preserve">от </w:t>
      </w:r>
      <w:r w:rsidR="001D2305">
        <w:rPr>
          <w:rFonts w:eastAsia="Times New Roman"/>
          <w:sz w:val="28"/>
          <w:szCs w:val="28"/>
        </w:rPr>
        <w:t>14.03.2019 г.</w:t>
      </w:r>
      <w:r>
        <w:rPr>
          <w:rFonts w:eastAsia="Times New Roman"/>
          <w:sz w:val="28"/>
          <w:szCs w:val="28"/>
        </w:rPr>
        <w:t xml:space="preserve"> №</w:t>
      </w:r>
      <w:r w:rsidR="001D2305">
        <w:rPr>
          <w:rFonts w:eastAsia="Times New Roman"/>
          <w:sz w:val="28"/>
          <w:szCs w:val="28"/>
        </w:rPr>
        <w:t>194</w:t>
      </w:r>
      <w:bookmarkStart w:id="0" w:name="_GoBack"/>
      <w:bookmarkEnd w:id="0"/>
    </w:p>
    <w:p w:rsidR="00F0108C" w:rsidRDefault="00F0108C" w:rsidP="00EF1605">
      <w:pPr>
        <w:widowControl w:val="0"/>
        <w:spacing w:line="200" w:lineRule="exact"/>
        <w:jc w:val="right"/>
        <w:rPr>
          <w:sz w:val="20"/>
          <w:szCs w:val="20"/>
        </w:rPr>
      </w:pPr>
    </w:p>
    <w:p w:rsidR="00F0108C" w:rsidRDefault="00F0108C" w:rsidP="00EF1605">
      <w:pPr>
        <w:widowControl w:val="0"/>
        <w:spacing w:line="200" w:lineRule="exact"/>
        <w:rPr>
          <w:sz w:val="20"/>
          <w:szCs w:val="20"/>
        </w:rPr>
      </w:pPr>
    </w:p>
    <w:p w:rsidR="00F0108C" w:rsidRDefault="00F0108C" w:rsidP="00EF1605">
      <w:pPr>
        <w:widowControl w:val="0"/>
        <w:spacing w:line="200" w:lineRule="exact"/>
        <w:rPr>
          <w:sz w:val="20"/>
          <w:szCs w:val="20"/>
        </w:rPr>
      </w:pPr>
    </w:p>
    <w:p w:rsidR="00F0108C" w:rsidRDefault="00F0108C" w:rsidP="00EF1605">
      <w:pPr>
        <w:widowControl w:val="0"/>
        <w:spacing w:line="215" w:lineRule="exact"/>
        <w:rPr>
          <w:sz w:val="20"/>
          <w:szCs w:val="20"/>
        </w:rPr>
      </w:pPr>
    </w:p>
    <w:p w:rsidR="00F0108C" w:rsidRPr="00741D68" w:rsidRDefault="00BC162F" w:rsidP="00B1685D">
      <w:pPr>
        <w:widowControl w:val="0"/>
        <w:ind w:firstLine="709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>Положение</w:t>
      </w:r>
    </w:p>
    <w:p w:rsidR="00F0108C" w:rsidRPr="00741D68" w:rsidRDefault="00BC162F" w:rsidP="00B1685D">
      <w:pPr>
        <w:widowControl w:val="0"/>
        <w:ind w:firstLine="709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>об организации системы внутреннего обеспечения</w:t>
      </w:r>
    </w:p>
    <w:p w:rsidR="00F0108C" w:rsidRPr="00741D68" w:rsidRDefault="00BC162F" w:rsidP="00B1685D">
      <w:pPr>
        <w:widowControl w:val="0"/>
        <w:ind w:firstLine="709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>соответствия требованиям антимонопольного законодательства</w:t>
      </w:r>
    </w:p>
    <w:p w:rsidR="00F0108C" w:rsidRPr="00741D68" w:rsidRDefault="00EF1605" w:rsidP="00B1685D">
      <w:pPr>
        <w:widowControl w:val="0"/>
        <w:ind w:firstLine="709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>в</w:t>
      </w:r>
      <w:r w:rsidR="00B1685D" w:rsidRPr="00741D68">
        <w:rPr>
          <w:b/>
          <w:sz w:val="28"/>
          <w:szCs w:val="28"/>
        </w:rPr>
        <w:t xml:space="preserve"> </w:t>
      </w:r>
      <w:r w:rsidRPr="00741D68">
        <w:rPr>
          <w:b/>
          <w:sz w:val="28"/>
          <w:szCs w:val="28"/>
        </w:rPr>
        <w:t>Администрации Зубово-Полянского муниципального района</w:t>
      </w:r>
    </w:p>
    <w:p w:rsidR="00F0108C" w:rsidRPr="00B1685D" w:rsidRDefault="00F0108C" w:rsidP="00B1685D">
      <w:pPr>
        <w:widowControl w:val="0"/>
        <w:ind w:firstLine="709"/>
        <w:jc w:val="center"/>
        <w:rPr>
          <w:sz w:val="28"/>
          <w:szCs w:val="28"/>
        </w:rPr>
      </w:pPr>
    </w:p>
    <w:p w:rsidR="00F0108C" w:rsidRPr="00741D68" w:rsidRDefault="00BC162F" w:rsidP="00B1685D">
      <w:pPr>
        <w:widowControl w:val="0"/>
        <w:ind w:firstLine="709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>1. Общие положения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1685D" w:rsidP="00B1685D">
      <w:pPr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1.1.Положение об организации системы внутреннего </w:t>
      </w:r>
      <w:r w:rsidR="00BC162F" w:rsidRPr="00B1685D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="00BC162F" w:rsidRPr="00B1685D">
        <w:rPr>
          <w:sz w:val="28"/>
          <w:szCs w:val="28"/>
        </w:rPr>
        <w:t xml:space="preserve">соответствия требованиям антимонопольного законодательства в </w:t>
      </w:r>
      <w:r w:rsidR="00EF1605"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="00BC162F" w:rsidRPr="00B1685D">
        <w:rPr>
          <w:sz w:val="28"/>
          <w:szCs w:val="28"/>
        </w:rPr>
        <w:t>(далее - Положение) разработано во исполнение Указа Президента Российской Федерации от 21 декабря 2017 года № 618 "Об основных направлениях государственной политики по развитию конкуренции", Федерального закона от 26 июля 2006 года № 135-ФЗ «О защите конкуренции», распоряжения Правительства Российской Федерации от 18 октября 2018 года № 2258-р</w:t>
      </w:r>
      <w:proofErr w:type="gramEnd"/>
      <w:r w:rsidR="00BC162F" w:rsidRPr="00B1685D">
        <w:rPr>
          <w:sz w:val="28"/>
          <w:szCs w:val="28"/>
        </w:rPr>
        <w:t xml:space="preserve">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 и определяет порядок внутреннего обеспечения соответствия требованиям антимонопольного законодательства в </w:t>
      </w:r>
      <w:r w:rsidR="00EF1605" w:rsidRPr="00B1685D">
        <w:rPr>
          <w:sz w:val="28"/>
          <w:szCs w:val="28"/>
        </w:rPr>
        <w:t>Администрации Зубово-По</w:t>
      </w:r>
      <w:r>
        <w:rPr>
          <w:sz w:val="28"/>
          <w:szCs w:val="28"/>
        </w:rPr>
        <w:t>лянского муниципального района</w:t>
      </w:r>
      <w:r w:rsidR="00BC162F" w:rsidRPr="00B1685D">
        <w:rPr>
          <w:sz w:val="28"/>
          <w:szCs w:val="28"/>
        </w:rPr>
        <w:t>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1.2. Для целей Положения используются следующие понятия: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B1685D">
        <w:rPr>
          <w:sz w:val="28"/>
          <w:szCs w:val="28"/>
        </w:rPr>
        <w:t>"антимонопольное законодательство" - законодательство, основывающееся на Конституции Российской Федерации, Гражданском кодексе Российской Федерации и состоящее из Федерального закона "О защите конкуренции", иных федеральных законов, регулирующих отношения, связанные с защитой конкуренции, в том числе с предупреждением и</w:t>
      </w:r>
      <w:r w:rsidR="00EF1605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</w:t>
      </w:r>
      <w:proofErr w:type="gramEnd"/>
      <w:r w:rsidRPr="00B1685D">
        <w:rPr>
          <w:sz w:val="28"/>
          <w:szCs w:val="28"/>
        </w:rPr>
        <w:t xml:space="preserve"> указанных органов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"антимонопольный </w:t>
      </w:r>
      <w:proofErr w:type="spellStart"/>
      <w:r w:rsidRPr="00B1685D">
        <w:rPr>
          <w:sz w:val="28"/>
          <w:szCs w:val="28"/>
        </w:rPr>
        <w:t>комплаенс</w:t>
      </w:r>
      <w:proofErr w:type="spellEnd"/>
      <w:r w:rsidRPr="00B1685D">
        <w:rPr>
          <w:sz w:val="28"/>
          <w:szCs w:val="28"/>
        </w:rPr>
        <w:t>" - совокупность правовых и организационных мер, направленных на соблюдение требований антимонопольного законодательства и предупреждение его нарушения;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"антимонопольный орган" - федеральный антимонопольный орган и его территориальные органы;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"доклад об антимонопольном </w:t>
      </w:r>
      <w:proofErr w:type="spellStart"/>
      <w:r w:rsidRPr="00B1685D">
        <w:rPr>
          <w:sz w:val="28"/>
          <w:szCs w:val="28"/>
        </w:rPr>
        <w:t>комплаенсе</w:t>
      </w:r>
      <w:proofErr w:type="spellEnd"/>
      <w:r w:rsidRPr="00B1685D">
        <w:rPr>
          <w:sz w:val="28"/>
          <w:szCs w:val="28"/>
        </w:rPr>
        <w:t xml:space="preserve">" - документ, содержащий </w:t>
      </w:r>
      <w:r w:rsidRPr="00B1685D">
        <w:rPr>
          <w:sz w:val="28"/>
          <w:szCs w:val="28"/>
        </w:rPr>
        <w:lastRenderedPageBreak/>
        <w:t xml:space="preserve">информацию об организации и функционировании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в администрации муниципального образования</w:t>
      </w:r>
      <w:proofErr w:type="gramStart"/>
      <w:r w:rsidRPr="00B1685D">
        <w:rPr>
          <w:sz w:val="28"/>
          <w:szCs w:val="28"/>
        </w:rPr>
        <w:t xml:space="preserve"> ;</w:t>
      </w:r>
      <w:proofErr w:type="gramEnd"/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"коллегиальный орган" - совещательный орган, осуществляющий оценку эффективности </w:t>
      </w:r>
      <w:proofErr w:type="gramStart"/>
      <w:r w:rsidRPr="00B1685D">
        <w:rPr>
          <w:sz w:val="28"/>
          <w:szCs w:val="28"/>
        </w:rPr>
        <w:t>антимонопольного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"нарушение антимонопольного законодательства" - недопущение, ограничение, устранение конкуренции;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"риски нарушения антимонопольного законодательства"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"уполномоченный орган" - отраслевой (функциональный) орган, осуществляющий внедрение и </w:t>
      </w:r>
      <w:proofErr w:type="gramStart"/>
      <w:r w:rsidRPr="00B1685D">
        <w:rPr>
          <w:sz w:val="28"/>
          <w:szCs w:val="28"/>
        </w:rPr>
        <w:t>контроль за</w:t>
      </w:r>
      <w:proofErr w:type="gramEnd"/>
      <w:r w:rsidRPr="00B1685D">
        <w:rPr>
          <w:sz w:val="28"/>
          <w:szCs w:val="28"/>
        </w:rPr>
        <w:t xml:space="preserve"> исполнением в </w:t>
      </w:r>
      <w:r w:rsidR="00B1685D"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 xml:space="preserve">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.</w:t>
      </w:r>
    </w:p>
    <w:p w:rsidR="00B1685D" w:rsidRDefault="00B1685D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1.3. Цели </w:t>
      </w:r>
      <w:proofErr w:type="gramStart"/>
      <w:r w:rsidRPr="00B1685D">
        <w:rPr>
          <w:sz w:val="28"/>
          <w:szCs w:val="28"/>
        </w:rPr>
        <w:t>антимонопольного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: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а)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обеспечение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соответствия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деятельности</w:t>
      </w:r>
      <w:r w:rsidR="00B1685D">
        <w:rPr>
          <w:sz w:val="28"/>
          <w:szCs w:val="28"/>
        </w:rPr>
        <w:t xml:space="preserve"> </w:t>
      </w:r>
      <w:r w:rsidR="00B1685D" w:rsidRPr="00B1685D">
        <w:rPr>
          <w:sz w:val="28"/>
          <w:szCs w:val="28"/>
        </w:rPr>
        <w:t>Администрации Зубово-По</w:t>
      </w:r>
      <w:r w:rsidR="00B1685D">
        <w:rPr>
          <w:sz w:val="28"/>
          <w:szCs w:val="28"/>
        </w:rPr>
        <w:t xml:space="preserve">лянского муниципального района </w:t>
      </w:r>
      <w:r w:rsidRPr="00B1685D">
        <w:rPr>
          <w:sz w:val="28"/>
          <w:szCs w:val="28"/>
        </w:rPr>
        <w:t>требованиям антимонопольного законодательства;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б) профилактика нарушения требований антимонопольного законодательства в деятельности </w:t>
      </w:r>
      <w:r w:rsidR="00EF1605" w:rsidRPr="00B1685D">
        <w:rPr>
          <w:sz w:val="28"/>
          <w:szCs w:val="28"/>
        </w:rPr>
        <w:t>Администрации Зубово-Полянского муниципального района</w:t>
      </w:r>
      <w:proofErr w:type="gramStart"/>
      <w:r w:rsidR="00EF1605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.</w:t>
      </w:r>
      <w:proofErr w:type="gramEnd"/>
    </w:p>
    <w:p w:rsidR="00B1685D" w:rsidRDefault="00B1685D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1.4. Задачи </w:t>
      </w:r>
      <w:proofErr w:type="gramStart"/>
      <w:r w:rsidRPr="00B1685D">
        <w:rPr>
          <w:sz w:val="28"/>
          <w:szCs w:val="28"/>
        </w:rPr>
        <w:t>антимонопольного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: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а) выявление рисков нарушений антимонопольного законодательства;</w:t>
      </w:r>
    </w:p>
    <w:p w:rsid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б) управление рисками нарушения антимонопольного законодательства; </w:t>
      </w:r>
    </w:p>
    <w:p w:rsid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в) контроль соответствия деятельности </w:t>
      </w:r>
      <w:r w:rsidR="00B1685D"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>требованиям ан</w:t>
      </w:r>
      <w:r w:rsidR="00B1685D">
        <w:rPr>
          <w:sz w:val="28"/>
          <w:szCs w:val="28"/>
        </w:rPr>
        <w:t>тимонопольного законодательства;</w:t>
      </w:r>
    </w:p>
    <w:p w:rsidR="00F0108C" w:rsidRPr="00B1685D" w:rsidRDefault="00BC162F" w:rsidP="00B1685D">
      <w:pPr>
        <w:tabs>
          <w:tab w:val="left" w:pos="960"/>
        </w:tabs>
        <w:ind w:firstLine="709"/>
        <w:rPr>
          <w:sz w:val="28"/>
          <w:szCs w:val="28"/>
        </w:rPr>
      </w:pPr>
      <w:r w:rsidRPr="00B1685D">
        <w:rPr>
          <w:sz w:val="28"/>
          <w:szCs w:val="28"/>
        </w:rPr>
        <w:t>г)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оценка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эффективности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функционирования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в</w:t>
      </w:r>
      <w:r w:rsidR="00B1685D">
        <w:rPr>
          <w:sz w:val="28"/>
          <w:szCs w:val="28"/>
        </w:rPr>
        <w:t xml:space="preserve"> </w:t>
      </w:r>
      <w:r w:rsidR="00B1685D"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>антимонопольного</w:t>
      </w:r>
      <w:r w:rsid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.</w:t>
      </w:r>
    </w:p>
    <w:p w:rsidR="00B1685D" w:rsidRDefault="00B1685D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1.5. Принципы </w:t>
      </w:r>
      <w:proofErr w:type="gramStart"/>
      <w:r w:rsidRPr="00B1685D">
        <w:rPr>
          <w:sz w:val="28"/>
          <w:szCs w:val="28"/>
        </w:rPr>
        <w:t>антимонопольного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: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а) заинтересованность </w:t>
      </w:r>
      <w:r w:rsidR="00B1685D"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 xml:space="preserve">в эффективности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20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б) регулярность оценки рисков нарушения антимонопольного законодательства;</w:t>
      </w:r>
    </w:p>
    <w:p w:rsidR="00F0108C" w:rsidRPr="00B1685D" w:rsidRDefault="00BC162F" w:rsidP="00B1685D">
      <w:pPr>
        <w:widowControl w:val="0"/>
        <w:ind w:firstLine="720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в)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обеспечение</w:t>
      </w:r>
      <w:r w:rsid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информационной</w:t>
      </w:r>
      <w:r w:rsidRPr="00B1685D">
        <w:rPr>
          <w:sz w:val="28"/>
          <w:szCs w:val="28"/>
        </w:rPr>
        <w:tab/>
        <w:t>открытости</w:t>
      </w:r>
      <w:r w:rsidRPr="00B1685D">
        <w:rPr>
          <w:sz w:val="28"/>
          <w:szCs w:val="28"/>
        </w:rPr>
        <w:tab/>
        <w:t>функционирования</w:t>
      </w:r>
      <w:r w:rsidR="00B1685D">
        <w:rPr>
          <w:sz w:val="28"/>
          <w:szCs w:val="28"/>
        </w:rPr>
        <w:t xml:space="preserve"> </w:t>
      </w:r>
      <w:proofErr w:type="gramStart"/>
      <w:r w:rsidRPr="00B1685D">
        <w:rPr>
          <w:sz w:val="28"/>
          <w:szCs w:val="28"/>
        </w:rPr>
        <w:t>в</w:t>
      </w:r>
      <w:proofErr w:type="gramEnd"/>
    </w:p>
    <w:p w:rsidR="00B1685D" w:rsidRDefault="00B1685D" w:rsidP="00B1685D">
      <w:pPr>
        <w:widowControl w:val="0"/>
        <w:ind w:firstLine="720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Администрации Зубово-Полянского муниципального района  </w:t>
      </w:r>
      <w:r w:rsidR="00BC162F" w:rsidRPr="00B1685D">
        <w:rPr>
          <w:sz w:val="28"/>
          <w:szCs w:val="28"/>
        </w:rPr>
        <w:t xml:space="preserve">антимонопольного </w:t>
      </w:r>
      <w:proofErr w:type="spellStart"/>
      <w:r w:rsidR="00BC162F" w:rsidRPr="00B1685D">
        <w:rPr>
          <w:sz w:val="28"/>
          <w:szCs w:val="28"/>
        </w:rPr>
        <w:t>комплаенса</w:t>
      </w:r>
      <w:proofErr w:type="spellEnd"/>
      <w:r w:rsidR="00BC162F"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20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г) непрерывность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в </w:t>
      </w:r>
      <w:r w:rsidR="00B1685D" w:rsidRPr="00B1685D">
        <w:rPr>
          <w:sz w:val="28"/>
          <w:szCs w:val="28"/>
        </w:rPr>
        <w:t>Администрации Зубово-По</w:t>
      </w:r>
      <w:r w:rsidR="00B1685D">
        <w:rPr>
          <w:sz w:val="28"/>
          <w:szCs w:val="28"/>
        </w:rPr>
        <w:t>лянского муниципального района</w:t>
      </w:r>
      <w:r w:rsidRPr="00B1685D">
        <w:rPr>
          <w:sz w:val="28"/>
          <w:szCs w:val="28"/>
        </w:rPr>
        <w:t>;</w:t>
      </w:r>
    </w:p>
    <w:p w:rsidR="00F0108C" w:rsidRDefault="00BC162F" w:rsidP="00B1685D">
      <w:pPr>
        <w:widowControl w:val="0"/>
        <w:ind w:firstLine="720"/>
        <w:jc w:val="both"/>
        <w:rPr>
          <w:sz w:val="20"/>
          <w:szCs w:val="20"/>
        </w:rPr>
      </w:pPr>
      <w:r w:rsidRPr="00B1685D">
        <w:rPr>
          <w:sz w:val="28"/>
          <w:szCs w:val="28"/>
        </w:rPr>
        <w:t xml:space="preserve">д) совершенствование </w:t>
      </w:r>
      <w:proofErr w:type="gramStart"/>
      <w:r w:rsidRPr="00B1685D">
        <w:rPr>
          <w:sz w:val="28"/>
          <w:szCs w:val="28"/>
        </w:rPr>
        <w:t>антимонопольного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.</w:t>
      </w:r>
    </w:p>
    <w:p w:rsidR="00F0108C" w:rsidRDefault="00F0108C">
      <w:pPr>
        <w:spacing w:line="200" w:lineRule="exact"/>
        <w:rPr>
          <w:sz w:val="20"/>
          <w:szCs w:val="20"/>
        </w:rPr>
      </w:pPr>
    </w:p>
    <w:p w:rsidR="00F0108C" w:rsidRDefault="00F0108C">
      <w:pPr>
        <w:spacing w:line="212" w:lineRule="exact"/>
        <w:rPr>
          <w:sz w:val="20"/>
          <w:szCs w:val="20"/>
        </w:rPr>
      </w:pPr>
    </w:p>
    <w:p w:rsidR="00F0108C" w:rsidRPr="00741D68" w:rsidRDefault="00BC162F">
      <w:pPr>
        <w:numPr>
          <w:ilvl w:val="0"/>
          <w:numId w:val="4"/>
        </w:numPr>
        <w:tabs>
          <w:tab w:val="left" w:pos="2740"/>
        </w:tabs>
        <w:ind w:left="2740" w:hanging="284"/>
        <w:rPr>
          <w:rFonts w:eastAsia="Times New Roman"/>
          <w:b/>
          <w:sz w:val="28"/>
          <w:szCs w:val="28"/>
        </w:rPr>
      </w:pPr>
      <w:r w:rsidRPr="00741D68">
        <w:rPr>
          <w:rFonts w:eastAsia="Times New Roman"/>
          <w:b/>
          <w:sz w:val="28"/>
          <w:szCs w:val="28"/>
        </w:rPr>
        <w:t xml:space="preserve">Организация </w:t>
      </w:r>
      <w:proofErr w:type="gramStart"/>
      <w:r w:rsidRPr="00741D68">
        <w:rPr>
          <w:rFonts w:eastAsia="Times New Roman"/>
          <w:b/>
          <w:sz w:val="28"/>
          <w:szCs w:val="28"/>
        </w:rPr>
        <w:t>антимонопольного</w:t>
      </w:r>
      <w:proofErr w:type="gramEnd"/>
      <w:r w:rsidRPr="00741D68">
        <w:rPr>
          <w:rFonts w:eastAsia="Times New Roman"/>
          <w:b/>
          <w:sz w:val="28"/>
          <w:szCs w:val="28"/>
        </w:rPr>
        <w:t xml:space="preserve"> комплаенса</w:t>
      </w:r>
    </w:p>
    <w:p w:rsidR="00F0108C" w:rsidRDefault="00F0108C">
      <w:pPr>
        <w:spacing w:line="337" w:lineRule="exact"/>
        <w:rPr>
          <w:sz w:val="20"/>
          <w:szCs w:val="20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2.1. Общий контроль организации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и обеспечения его функционирования осуществляется </w:t>
      </w:r>
      <w:r w:rsidR="00B1685D" w:rsidRPr="00B1685D">
        <w:rPr>
          <w:sz w:val="28"/>
          <w:szCs w:val="28"/>
        </w:rPr>
        <w:t>Г</w:t>
      </w:r>
      <w:r w:rsidRPr="00B1685D">
        <w:rPr>
          <w:sz w:val="28"/>
          <w:szCs w:val="28"/>
        </w:rPr>
        <w:t xml:space="preserve">лавой </w:t>
      </w:r>
      <w:r w:rsidR="00B1685D" w:rsidRPr="00B1685D">
        <w:rPr>
          <w:sz w:val="28"/>
          <w:szCs w:val="28"/>
        </w:rPr>
        <w:t xml:space="preserve">Зубово-Полянского </w:t>
      </w:r>
      <w:r w:rsidRPr="00B1685D">
        <w:rPr>
          <w:sz w:val="28"/>
          <w:szCs w:val="28"/>
        </w:rPr>
        <w:t>муниципального район</w:t>
      </w:r>
      <w:r w:rsidR="00B1685D" w:rsidRPr="00B1685D">
        <w:rPr>
          <w:sz w:val="28"/>
          <w:szCs w:val="28"/>
        </w:rPr>
        <w:t>а</w:t>
      </w:r>
      <w:r w:rsidRPr="00B1685D">
        <w:rPr>
          <w:sz w:val="28"/>
          <w:szCs w:val="28"/>
        </w:rPr>
        <w:t>, который: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а)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вводит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в</w:t>
      </w:r>
      <w:r w:rsidR="00B1685D" w:rsidRPr="00B1685D">
        <w:rPr>
          <w:sz w:val="28"/>
          <w:szCs w:val="28"/>
        </w:rPr>
        <w:t xml:space="preserve"> действие </w:t>
      </w:r>
      <w:r w:rsidRPr="00B1685D">
        <w:rPr>
          <w:sz w:val="28"/>
          <w:szCs w:val="28"/>
        </w:rPr>
        <w:t>акт</w:t>
      </w:r>
      <w:r w:rsidR="00B1685D" w:rsidRPr="00B1685D">
        <w:rPr>
          <w:sz w:val="28"/>
          <w:szCs w:val="28"/>
        </w:rPr>
        <w:t xml:space="preserve">  </w:t>
      </w:r>
      <w:r w:rsidRPr="00B1685D">
        <w:rPr>
          <w:sz w:val="28"/>
          <w:szCs w:val="28"/>
        </w:rPr>
        <w:t>об</w:t>
      </w:r>
      <w:r w:rsidR="00B1685D" w:rsidRPr="00B1685D">
        <w:rPr>
          <w:sz w:val="28"/>
          <w:szCs w:val="28"/>
        </w:rPr>
        <w:t xml:space="preserve"> </w:t>
      </w:r>
      <w:proofErr w:type="gramStart"/>
      <w:r w:rsidR="00B1685D" w:rsidRPr="00B1685D">
        <w:rPr>
          <w:sz w:val="28"/>
          <w:szCs w:val="28"/>
        </w:rPr>
        <w:t>антимонопольного</w:t>
      </w:r>
      <w:proofErr w:type="gramEnd"/>
      <w:r w:rsidR="00B1685D" w:rsidRPr="00B1685D">
        <w:rPr>
          <w:sz w:val="28"/>
          <w:szCs w:val="28"/>
        </w:rPr>
        <w:t xml:space="preserve"> </w:t>
      </w:r>
      <w:r w:rsidR="00B1685D" w:rsidRPr="00B1685D">
        <w:rPr>
          <w:sz w:val="28"/>
          <w:szCs w:val="28"/>
        </w:rPr>
        <w:tab/>
        <w:t xml:space="preserve"> </w:t>
      </w:r>
      <w:proofErr w:type="spellStart"/>
      <w:r w:rsidR="00B1685D" w:rsidRPr="00B1685D">
        <w:rPr>
          <w:sz w:val="28"/>
          <w:szCs w:val="28"/>
        </w:rPr>
        <w:t>комплаенсе</w:t>
      </w:r>
      <w:proofErr w:type="spellEnd"/>
      <w:r w:rsidR="00B1685D" w:rsidRPr="00B1685D">
        <w:rPr>
          <w:sz w:val="28"/>
          <w:szCs w:val="28"/>
        </w:rPr>
        <w:t xml:space="preserve">, </w:t>
      </w:r>
      <w:r w:rsidRPr="00B1685D">
        <w:rPr>
          <w:sz w:val="28"/>
          <w:szCs w:val="28"/>
        </w:rPr>
        <w:t>а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также</w:t>
      </w:r>
      <w:r w:rsidR="00B1685D" w:rsidRPr="00B1685D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 xml:space="preserve">принимает внутренние документы, регламентирующие реализацию </w:t>
      </w:r>
      <w:r w:rsidRPr="00B1685D">
        <w:rPr>
          <w:sz w:val="28"/>
          <w:szCs w:val="28"/>
        </w:rPr>
        <w:lastRenderedPageBreak/>
        <w:t xml:space="preserve">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б) применяет предусмотренные законодательством Российской Федерации меры ответственности за нарушение муниципальными служащими </w:t>
      </w:r>
      <w:r w:rsidR="00B1685D" w:rsidRPr="00B1685D">
        <w:rPr>
          <w:sz w:val="28"/>
          <w:szCs w:val="28"/>
        </w:rPr>
        <w:t>Администрации Зубово-По</w:t>
      </w:r>
      <w:r w:rsidR="00B1685D">
        <w:rPr>
          <w:sz w:val="28"/>
          <w:szCs w:val="28"/>
        </w:rPr>
        <w:t xml:space="preserve">лянского муниципального района </w:t>
      </w:r>
      <w:r w:rsidRPr="00B1685D">
        <w:rPr>
          <w:sz w:val="28"/>
          <w:szCs w:val="28"/>
        </w:rPr>
        <w:t xml:space="preserve">правил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в) 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и принимает меры, направленные на устранение выявленных недостатков.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2.2. </w:t>
      </w:r>
      <w:proofErr w:type="gramStart"/>
      <w:r w:rsidRPr="00B1685D">
        <w:rPr>
          <w:sz w:val="28"/>
          <w:szCs w:val="28"/>
        </w:rPr>
        <w:t>Контроль за</w:t>
      </w:r>
      <w:proofErr w:type="gramEnd"/>
      <w:r w:rsidRPr="00B1685D">
        <w:rPr>
          <w:sz w:val="28"/>
          <w:szCs w:val="28"/>
        </w:rPr>
        <w:t xml:space="preserve"> устранением выявленных недостатков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</w:t>
      </w:r>
      <w:r w:rsidRPr="00B1673A">
        <w:rPr>
          <w:color w:val="FF0000"/>
          <w:sz w:val="28"/>
          <w:szCs w:val="28"/>
        </w:rPr>
        <w:t xml:space="preserve">осуществляет </w:t>
      </w:r>
      <w:r w:rsidR="00DC6E65">
        <w:rPr>
          <w:color w:val="FF0000"/>
          <w:sz w:val="28"/>
          <w:szCs w:val="28"/>
        </w:rPr>
        <w:t>Финансовое управление</w:t>
      </w:r>
      <w:r w:rsidRPr="00B1685D">
        <w:rPr>
          <w:sz w:val="28"/>
          <w:szCs w:val="28"/>
        </w:rPr>
        <w:t xml:space="preserve"> </w:t>
      </w:r>
      <w:r w:rsidR="00B1673A" w:rsidRPr="00B1673A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>(далее — уполномоченный орган).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2.3. К компетенции уполномоченного органа относятся следующие функции: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а) подготовка и представление </w:t>
      </w:r>
      <w:r w:rsidR="00B1673A">
        <w:rPr>
          <w:sz w:val="28"/>
          <w:szCs w:val="28"/>
        </w:rPr>
        <w:t>Г</w:t>
      </w:r>
      <w:r w:rsidRPr="00B1685D">
        <w:rPr>
          <w:sz w:val="28"/>
          <w:szCs w:val="28"/>
        </w:rPr>
        <w:t xml:space="preserve">лаве </w:t>
      </w:r>
      <w:r w:rsidR="00B1673A">
        <w:rPr>
          <w:sz w:val="28"/>
          <w:szCs w:val="28"/>
        </w:rPr>
        <w:t xml:space="preserve">Зубово-Полянского </w:t>
      </w:r>
      <w:r w:rsidRPr="00B1685D">
        <w:rPr>
          <w:sz w:val="28"/>
          <w:szCs w:val="28"/>
        </w:rPr>
        <w:t>муниципального район</w:t>
      </w:r>
      <w:r w:rsidR="00B1673A">
        <w:rPr>
          <w:sz w:val="28"/>
          <w:szCs w:val="28"/>
        </w:rPr>
        <w:t>а</w:t>
      </w:r>
      <w:r w:rsidRPr="00B1685D">
        <w:rPr>
          <w:sz w:val="28"/>
          <w:szCs w:val="28"/>
        </w:rPr>
        <w:t xml:space="preserve"> акта о внесении изменений в </w:t>
      </w:r>
      <w:proofErr w:type="gramStart"/>
      <w:r w:rsidRPr="00B1685D">
        <w:rPr>
          <w:sz w:val="28"/>
          <w:szCs w:val="28"/>
        </w:rPr>
        <w:t>антимонопольный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</w:t>
      </w:r>
      <w:proofErr w:type="spellEnd"/>
      <w:r w:rsidRPr="00B1685D">
        <w:rPr>
          <w:sz w:val="28"/>
          <w:szCs w:val="28"/>
        </w:rPr>
        <w:t>,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 xml:space="preserve">также муниципальных правовых актов администрации, регламентирующих процедуры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б) обобщение информации, поступившей от отраслевых (функциональных) органов </w:t>
      </w:r>
      <w:r w:rsidR="00B1685D" w:rsidRPr="00B1685D">
        <w:rPr>
          <w:sz w:val="28"/>
          <w:szCs w:val="28"/>
        </w:rPr>
        <w:t>Администрации Зубово-Полянског</w:t>
      </w:r>
      <w:r w:rsidR="00B1673A">
        <w:rPr>
          <w:sz w:val="28"/>
          <w:szCs w:val="28"/>
        </w:rPr>
        <w:t>о муниципального района</w:t>
      </w:r>
      <w:r w:rsidRPr="00B1685D">
        <w:rPr>
          <w:sz w:val="28"/>
          <w:szCs w:val="28"/>
        </w:rPr>
        <w:t xml:space="preserve">, подготовка сводных отчетов и результатов оценки эффективности организации и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, представление их </w:t>
      </w:r>
      <w:r w:rsidR="00B1673A">
        <w:rPr>
          <w:sz w:val="28"/>
          <w:szCs w:val="28"/>
        </w:rPr>
        <w:t>Г</w:t>
      </w:r>
      <w:r w:rsidRPr="00B1685D">
        <w:rPr>
          <w:sz w:val="28"/>
          <w:szCs w:val="28"/>
        </w:rPr>
        <w:t xml:space="preserve">лаве </w:t>
      </w:r>
      <w:r w:rsidR="00B1673A">
        <w:rPr>
          <w:sz w:val="28"/>
          <w:szCs w:val="28"/>
        </w:rPr>
        <w:t xml:space="preserve">Зубово-Полянского </w:t>
      </w:r>
      <w:r w:rsidRPr="00B1685D">
        <w:rPr>
          <w:sz w:val="28"/>
          <w:szCs w:val="28"/>
        </w:rPr>
        <w:t>муниципального район</w:t>
      </w:r>
      <w:r w:rsidR="00B1673A">
        <w:rPr>
          <w:sz w:val="28"/>
          <w:szCs w:val="28"/>
        </w:rPr>
        <w:t>а</w:t>
      </w:r>
      <w:r w:rsidRPr="00B1685D">
        <w:rPr>
          <w:sz w:val="28"/>
          <w:szCs w:val="28"/>
        </w:rPr>
        <w:t>;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в) обобщение информации, поступившей от отраслевых (функциональных) органов </w:t>
      </w:r>
      <w:r w:rsidR="00B1673A" w:rsidRPr="00B1673A">
        <w:rPr>
          <w:sz w:val="28"/>
          <w:szCs w:val="28"/>
        </w:rPr>
        <w:t>Администрации Зубово-По</w:t>
      </w:r>
      <w:r w:rsidR="00B1673A">
        <w:rPr>
          <w:sz w:val="28"/>
          <w:szCs w:val="28"/>
        </w:rPr>
        <w:t>лянского муниципального района</w:t>
      </w:r>
      <w:r w:rsidRPr="00B1685D">
        <w:rPr>
          <w:sz w:val="28"/>
          <w:szCs w:val="28"/>
        </w:rPr>
        <w:t xml:space="preserve">, касающейся выявления рисков нарушения антимонопольного законодательства, учета обстоятельств, связанных с рисками нарушения антимонопольного законодательства, определения </w:t>
      </w:r>
      <w:proofErr w:type="gramStart"/>
      <w:r w:rsidRPr="00B1685D">
        <w:rPr>
          <w:sz w:val="28"/>
          <w:szCs w:val="28"/>
        </w:rPr>
        <w:t>вероятности возникновения рисков нарушения антимонопольного законодательства</w:t>
      </w:r>
      <w:proofErr w:type="gramEnd"/>
      <w:r w:rsidRPr="00B1685D">
        <w:rPr>
          <w:sz w:val="28"/>
          <w:szCs w:val="28"/>
        </w:rPr>
        <w:t>;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г) обобщение информации, поступившей от отраслевых (функциональных) органов </w:t>
      </w:r>
      <w:r w:rsidR="00B1673A" w:rsidRPr="00B1673A">
        <w:rPr>
          <w:sz w:val="28"/>
          <w:szCs w:val="28"/>
        </w:rPr>
        <w:t>Администрации Зубово-По</w:t>
      </w:r>
      <w:r w:rsidR="00B1673A">
        <w:rPr>
          <w:sz w:val="28"/>
          <w:szCs w:val="28"/>
        </w:rPr>
        <w:t>лянского муниципального района</w:t>
      </w:r>
      <w:r w:rsidRPr="00B1685D">
        <w:rPr>
          <w:sz w:val="28"/>
          <w:szCs w:val="28"/>
        </w:rPr>
        <w:t>, о внутренних документах, которые могут повлечь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 xml:space="preserve">нарушение антимонопольного законодательства, представление ее </w:t>
      </w:r>
      <w:r w:rsidR="00B1673A">
        <w:rPr>
          <w:sz w:val="28"/>
          <w:szCs w:val="28"/>
        </w:rPr>
        <w:t>Г</w:t>
      </w:r>
      <w:r w:rsidRPr="00B1685D">
        <w:rPr>
          <w:sz w:val="28"/>
          <w:szCs w:val="28"/>
        </w:rPr>
        <w:t xml:space="preserve">лаве </w:t>
      </w:r>
      <w:r w:rsidR="00B1673A">
        <w:rPr>
          <w:sz w:val="28"/>
          <w:szCs w:val="28"/>
        </w:rPr>
        <w:t xml:space="preserve">Зубово-Полянского </w:t>
      </w:r>
      <w:r w:rsidRPr="00B1685D">
        <w:rPr>
          <w:sz w:val="28"/>
          <w:szCs w:val="28"/>
        </w:rPr>
        <w:t>муниципального район</w:t>
      </w:r>
      <w:r w:rsidR="00B1673A">
        <w:rPr>
          <w:sz w:val="28"/>
          <w:szCs w:val="28"/>
        </w:rPr>
        <w:t>а</w:t>
      </w:r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д) организация взаимодействия с отраслевыми (функциональными) органами </w:t>
      </w:r>
      <w:r w:rsidR="00B1673A" w:rsidRPr="00B1673A">
        <w:rPr>
          <w:sz w:val="28"/>
          <w:szCs w:val="28"/>
        </w:rPr>
        <w:t>Администрации Зубово-По</w:t>
      </w:r>
      <w:r w:rsidR="00B1673A">
        <w:rPr>
          <w:sz w:val="28"/>
          <w:szCs w:val="28"/>
        </w:rPr>
        <w:t xml:space="preserve">лянского муниципального района </w:t>
      </w:r>
      <w:r w:rsidRPr="00B1685D">
        <w:rPr>
          <w:sz w:val="28"/>
          <w:szCs w:val="28"/>
        </w:rPr>
        <w:t xml:space="preserve">по вопросам, связанным </w:t>
      </w:r>
      <w:proofErr w:type="gramStart"/>
      <w:r w:rsidRPr="00B1685D">
        <w:rPr>
          <w:sz w:val="28"/>
          <w:szCs w:val="28"/>
        </w:rPr>
        <w:t>с</w:t>
      </w:r>
      <w:proofErr w:type="gramEnd"/>
      <w:r w:rsidRPr="00B1685D">
        <w:rPr>
          <w:sz w:val="28"/>
          <w:szCs w:val="28"/>
        </w:rPr>
        <w:t xml:space="preserve"> антимонопольным </w:t>
      </w:r>
      <w:proofErr w:type="spellStart"/>
      <w:r w:rsidRPr="00B1685D">
        <w:rPr>
          <w:sz w:val="28"/>
          <w:szCs w:val="28"/>
        </w:rPr>
        <w:t>комплаенсом</w:t>
      </w:r>
      <w:proofErr w:type="spellEnd"/>
      <w:r w:rsidRPr="00B1685D">
        <w:rPr>
          <w:sz w:val="28"/>
          <w:szCs w:val="28"/>
        </w:rPr>
        <w:t>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2.4. К полномочиям отраслевых (функциональных) органов </w:t>
      </w:r>
      <w:r w:rsidR="00B1673A" w:rsidRPr="00B1673A">
        <w:rPr>
          <w:sz w:val="28"/>
          <w:szCs w:val="28"/>
        </w:rPr>
        <w:t xml:space="preserve">Администрации Зубово-Полянского муниципального района  </w:t>
      </w:r>
      <w:r w:rsidRPr="00B1685D">
        <w:rPr>
          <w:sz w:val="28"/>
          <w:szCs w:val="28"/>
        </w:rPr>
        <w:t>относятся следующие функции: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а) ознакомление сотрудников в пределах компетенций под подпись с Положением и консультирование муниципальных служащих </w:t>
      </w:r>
      <w:r w:rsidR="00B1673A" w:rsidRPr="00B1673A">
        <w:rPr>
          <w:sz w:val="28"/>
          <w:szCs w:val="28"/>
        </w:rPr>
        <w:t>Администрации Зубово-По</w:t>
      </w:r>
      <w:r w:rsidR="00B1673A">
        <w:rPr>
          <w:sz w:val="28"/>
          <w:szCs w:val="28"/>
        </w:rPr>
        <w:t xml:space="preserve">лянского муниципального района </w:t>
      </w:r>
      <w:r w:rsidRPr="00B1685D">
        <w:rPr>
          <w:sz w:val="28"/>
          <w:szCs w:val="28"/>
        </w:rPr>
        <w:t xml:space="preserve">по вопросам, связанным с соблюдением антимонопольного законодательства и антимонопольным </w:t>
      </w:r>
      <w:proofErr w:type="spellStart"/>
      <w:r w:rsidRPr="00B1685D">
        <w:rPr>
          <w:sz w:val="28"/>
          <w:szCs w:val="28"/>
        </w:rPr>
        <w:t>комплаенсом</w:t>
      </w:r>
      <w:proofErr w:type="spellEnd"/>
      <w:r w:rsidRPr="00B1685D">
        <w:rPr>
          <w:sz w:val="28"/>
          <w:szCs w:val="28"/>
        </w:rPr>
        <w:t>;</w:t>
      </w: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б) взаимодействие с антимонопольным органом и организация содействия ему в части, касающейся вопросов, связанных с проводимыми проверками.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2.5. К полномочиям </w:t>
      </w:r>
      <w:r w:rsidR="00DC6E65" w:rsidRPr="004A08E9">
        <w:rPr>
          <w:color w:val="FF0000"/>
          <w:sz w:val="28"/>
          <w:szCs w:val="28"/>
        </w:rPr>
        <w:t xml:space="preserve">отдела кадров </w:t>
      </w:r>
      <w:r w:rsidR="00B1673A" w:rsidRPr="004A08E9">
        <w:rPr>
          <w:color w:val="FF0000"/>
          <w:sz w:val="28"/>
          <w:szCs w:val="28"/>
        </w:rPr>
        <w:t xml:space="preserve">Администрации Зубово-Полянского </w:t>
      </w:r>
      <w:r w:rsidR="00B1673A" w:rsidRPr="004A08E9">
        <w:rPr>
          <w:color w:val="FF0000"/>
          <w:sz w:val="28"/>
          <w:szCs w:val="28"/>
        </w:rPr>
        <w:lastRenderedPageBreak/>
        <w:t xml:space="preserve">муниципального района </w:t>
      </w:r>
      <w:r w:rsidRPr="00B1685D">
        <w:rPr>
          <w:sz w:val="28"/>
          <w:szCs w:val="28"/>
        </w:rPr>
        <w:t>относитс</w:t>
      </w:r>
      <w:r w:rsidR="00B1673A">
        <w:rPr>
          <w:sz w:val="28"/>
          <w:szCs w:val="28"/>
        </w:rPr>
        <w:t xml:space="preserve">я функция по выявлению конфликта </w:t>
      </w:r>
      <w:r w:rsidRPr="00B1685D">
        <w:rPr>
          <w:sz w:val="28"/>
          <w:szCs w:val="28"/>
        </w:rPr>
        <w:t>интересов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в</w:t>
      </w:r>
      <w:r w:rsidR="00B1673A">
        <w:rPr>
          <w:sz w:val="28"/>
          <w:szCs w:val="28"/>
        </w:rPr>
        <w:t xml:space="preserve">  </w:t>
      </w:r>
      <w:r w:rsidRPr="00B1685D">
        <w:rPr>
          <w:sz w:val="28"/>
          <w:szCs w:val="28"/>
        </w:rPr>
        <w:t>деятельности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муниципальных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служащих</w:t>
      </w:r>
      <w:r w:rsidR="00DC6E65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и</w:t>
      </w:r>
      <w:r w:rsidR="00DC6E65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>отраслевых</w:t>
      </w:r>
      <w:r w:rsidR="00B1673A">
        <w:rPr>
          <w:sz w:val="28"/>
          <w:szCs w:val="28"/>
        </w:rPr>
        <w:t xml:space="preserve"> </w:t>
      </w:r>
      <w:r w:rsidRPr="00B1685D">
        <w:rPr>
          <w:sz w:val="28"/>
          <w:szCs w:val="28"/>
        </w:rPr>
        <w:t xml:space="preserve">(функциональных) органах </w:t>
      </w:r>
      <w:r w:rsidR="00B1673A" w:rsidRPr="00B1673A">
        <w:rPr>
          <w:sz w:val="28"/>
          <w:szCs w:val="28"/>
        </w:rPr>
        <w:t>Администрации Зубово-По</w:t>
      </w:r>
      <w:r w:rsidR="00D60727">
        <w:rPr>
          <w:sz w:val="28"/>
          <w:szCs w:val="28"/>
        </w:rPr>
        <w:t>лянского муниципального района</w:t>
      </w:r>
      <w:r w:rsidRPr="00B1685D">
        <w:rPr>
          <w:sz w:val="28"/>
          <w:szCs w:val="28"/>
        </w:rPr>
        <w:t>, разработка предложений по их исключению.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2.6. Организация и обеспечение проведения проверок, связанных с функционированием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, осуществляется в соответствии с законодательством Российской Федерации о муниципальной службе и о противодействии коррупции.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2.7. Функции </w:t>
      </w:r>
      <w:proofErr w:type="gramStart"/>
      <w:r w:rsidRPr="004A08E9">
        <w:rPr>
          <w:color w:val="FF0000"/>
          <w:sz w:val="28"/>
          <w:szCs w:val="28"/>
        </w:rPr>
        <w:t>коллегиального органа</w:t>
      </w:r>
      <w:r w:rsidRPr="00B1685D">
        <w:rPr>
          <w:sz w:val="28"/>
          <w:szCs w:val="28"/>
        </w:rPr>
        <w:t xml:space="preserve">, осуществляющего оценку эффективности организации и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возлагаются</w:t>
      </w:r>
      <w:proofErr w:type="gramEnd"/>
      <w:r w:rsidRPr="00B1685D">
        <w:rPr>
          <w:sz w:val="28"/>
          <w:szCs w:val="28"/>
        </w:rPr>
        <w:t xml:space="preserve"> на </w:t>
      </w:r>
      <w:r w:rsidRPr="00DC6E65">
        <w:rPr>
          <w:color w:val="FF0000"/>
          <w:sz w:val="28"/>
          <w:szCs w:val="28"/>
        </w:rPr>
        <w:t>Комиссию по организации системы антимонопольного</w:t>
      </w:r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 xml:space="preserve"> </w:t>
      </w:r>
      <w:r w:rsidR="00B1673A" w:rsidRPr="00B1673A">
        <w:rPr>
          <w:sz w:val="28"/>
          <w:szCs w:val="28"/>
        </w:rPr>
        <w:t xml:space="preserve">Администрации Зубово-Полянского муниципального района  </w:t>
      </w:r>
    </w:p>
    <w:p w:rsidR="00F0108C" w:rsidRPr="00B1685D" w:rsidRDefault="00F0108C" w:rsidP="00B1685D">
      <w:pPr>
        <w:widowControl w:val="0"/>
        <w:ind w:firstLine="709"/>
        <w:jc w:val="both"/>
        <w:rPr>
          <w:sz w:val="28"/>
          <w:szCs w:val="28"/>
        </w:rPr>
      </w:pP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>2.8. К функциям коллегиального органа относятся:</w:t>
      </w:r>
    </w:p>
    <w:p w:rsidR="00F0108C" w:rsidRPr="00B1685D" w:rsidRDefault="00BC162F" w:rsidP="00B1673A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а) рассмотрение и оценка мероприятий </w:t>
      </w:r>
      <w:r w:rsidR="00B1673A" w:rsidRPr="00B1673A">
        <w:rPr>
          <w:sz w:val="28"/>
          <w:szCs w:val="28"/>
        </w:rPr>
        <w:t>Администрации Зубово-По</w:t>
      </w:r>
      <w:r w:rsidR="00B1673A">
        <w:rPr>
          <w:sz w:val="28"/>
          <w:szCs w:val="28"/>
        </w:rPr>
        <w:t xml:space="preserve">лянского муниципального района </w:t>
      </w:r>
      <w:r w:rsidRPr="00B1685D">
        <w:rPr>
          <w:sz w:val="28"/>
          <w:szCs w:val="28"/>
        </w:rPr>
        <w:t xml:space="preserve">в части, касающейся функционирования антимонопольного </w:t>
      </w:r>
      <w:proofErr w:type="spellStart"/>
      <w:r w:rsidRPr="00B1685D">
        <w:rPr>
          <w:sz w:val="28"/>
          <w:szCs w:val="28"/>
        </w:rPr>
        <w:t>комплаенса</w:t>
      </w:r>
      <w:proofErr w:type="spellEnd"/>
      <w:r w:rsidRPr="00B1685D">
        <w:rPr>
          <w:sz w:val="28"/>
          <w:szCs w:val="28"/>
        </w:rPr>
        <w:t>;</w:t>
      </w:r>
    </w:p>
    <w:p w:rsidR="00F0108C" w:rsidRDefault="00BC162F" w:rsidP="00B1685D">
      <w:pPr>
        <w:widowControl w:val="0"/>
        <w:ind w:firstLine="709"/>
        <w:jc w:val="both"/>
        <w:rPr>
          <w:sz w:val="28"/>
          <w:szCs w:val="28"/>
        </w:rPr>
      </w:pPr>
      <w:r w:rsidRPr="00B1685D">
        <w:rPr>
          <w:sz w:val="28"/>
          <w:szCs w:val="28"/>
        </w:rPr>
        <w:t xml:space="preserve">б) рассмотрение и утверждение доклада об </w:t>
      </w:r>
      <w:proofErr w:type="gramStart"/>
      <w:r w:rsidRPr="00B1685D">
        <w:rPr>
          <w:sz w:val="28"/>
          <w:szCs w:val="28"/>
        </w:rPr>
        <w:t>антимонопольном</w:t>
      </w:r>
      <w:proofErr w:type="gramEnd"/>
      <w:r w:rsidRPr="00B1685D">
        <w:rPr>
          <w:sz w:val="28"/>
          <w:szCs w:val="28"/>
        </w:rPr>
        <w:t xml:space="preserve"> </w:t>
      </w:r>
      <w:proofErr w:type="spellStart"/>
      <w:r w:rsidRPr="00B1685D">
        <w:rPr>
          <w:sz w:val="28"/>
          <w:szCs w:val="28"/>
        </w:rPr>
        <w:t>комплаенсе</w:t>
      </w:r>
      <w:proofErr w:type="spellEnd"/>
      <w:r w:rsidRPr="00B1685D">
        <w:rPr>
          <w:sz w:val="28"/>
          <w:szCs w:val="28"/>
        </w:rPr>
        <w:t>.</w:t>
      </w:r>
    </w:p>
    <w:p w:rsidR="00B1673A" w:rsidRPr="00B1685D" w:rsidRDefault="00B1673A" w:rsidP="004A08E9">
      <w:pPr>
        <w:widowControl w:val="0"/>
        <w:jc w:val="both"/>
        <w:rPr>
          <w:sz w:val="28"/>
          <w:szCs w:val="28"/>
        </w:rPr>
      </w:pPr>
    </w:p>
    <w:p w:rsidR="00C025AF" w:rsidRPr="00741D68" w:rsidRDefault="00B1673A" w:rsidP="004A08E9">
      <w:pPr>
        <w:widowControl w:val="0"/>
        <w:jc w:val="center"/>
        <w:rPr>
          <w:b/>
          <w:sz w:val="28"/>
          <w:szCs w:val="28"/>
        </w:rPr>
      </w:pPr>
      <w:r w:rsidRPr="00741D68">
        <w:rPr>
          <w:b/>
          <w:sz w:val="28"/>
          <w:szCs w:val="28"/>
        </w:rPr>
        <w:t xml:space="preserve">3. </w:t>
      </w:r>
      <w:r w:rsidR="00BC162F" w:rsidRPr="00741D68">
        <w:rPr>
          <w:b/>
          <w:sz w:val="28"/>
          <w:szCs w:val="28"/>
        </w:rPr>
        <w:t>Выявление и оценка рисков нарушения антимонопольного</w:t>
      </w:r>
      <w:r w:rsidR="00C025AF" w:rsidRPr="00741D68">
        <w:rPr>
          <w:b/>
          <w:sz w:val="28"/>
          <w:szCs w:val="28"/>
        </w:rPr>
        <w:t xml:space="preserve"> з</w:t>
      </w:r>
      <w:r w:rsidR="00BC162F" w:rsidRPr="00741D68">
        <w:rPr>
          <w:b/>
          <w:sz w:val="28"/>
          <w:szCs w:val="28"/>
        </w:rPr>
        <w:t>аконодательства</w:t>
      </w:r>
    </w:p>
    <w:p w:rsidR="00C025AF" w:rsidRDefault="00C025AF" w:rsidP="004A08E9">
      <w:pPr>
        <w:widowControl w:val="0"/>
        <w:jc w:val="center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3.1. В целях выявления рисков нарушения антимонопольного законодательства отраслевыми (функциональными) органами </w:t>
      </w:r>
      <w:r w:rsidR="00C025AF" w:rsidRPr="00C025AF">
        <w:rPr>
          <w:sz w:val="28"/>
          <w:szCs w:val="28"/>
        </w:rPr>
        <w:t xml:space="preserve">Администрации Зубово-Полянского муниципального района </w:t>
      </w:r>
      <w:r w:rsidRPr="00C025AF">
        <w:rPr>
          <w:sz w:val="28"/>
          <w:szCs w:val="28"/>
        </w:rPr>
        <w:t>в части своей компетенции на регулярной основе проводятся следующие мероприятия и результаты их реализации для обобщения и контроля направляются уполномоченному лицу: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C025AF">
        <w:rPr>
          <w:sz w:val="28"/>
          <w:szCs w:val="28"/>
        </w:rPr>
        <w:t xml:space="preserve">а) анализ выявленных нарушений антимонопольного законодательства в деятельности </w:t>
      </w:r>
      <w:r w:rsidR="00C025AF" w:rsidRPr="00C025AF">
        <w:rPr>
          <w:sz w:val="28"/>
          <w:szCs w:val="28"/>
        </w:rPr>
        <w:t xml:space="preserve">Администрации Зубово-Полянского муниципального района  </w:t>
      </w:r>
      <w:r w:rsidRPr="00C025AF">
        <w:rPr>
          <w:sz w:val="28"/>
          <w:szCs w:val="28"/>
        </w:rPr>
        <w:t>за предыдущие 3 года (наличие предостережений, предупреждений, штрафов, жалоб, возбужденных дел);</w:t>
      </w:r>
      <w:proofErr w:type="gramEnd"/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б) анализ нормативных правовых актов </w:t>
      </w:r>
      <w:r w:rsidR="00C025AF" w:rsidRPr="00C025AF">
        <w:rPr>
          <w:sz w:val="28"/>
          <w:szCs w:val="28"/>
        </w:rPr>
        <w:t>Администрации Зубово-По</w:t>
      </w:r>
      <w:r w:rsidR="00C025AF">
        <w:rPr>
          <w:sz w:val="28"/>
          <w:szCs w:val="28"/>
        </w:rPr>
        <w:t>лянского муниципального района</w:t>
      </w:r>
      <w:r w:rsidRPr="00C025AF">
        <w:rPr>
          <w:sz w:val="28"/>
          <w:szCs w:val="28"/>
        </w:rPr>
        <w:t>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в) анализ проектов нормативных правовых актов </w:t>
      </w:r>
      <w:r w:rsidR="00C025AF" w:rsidRPr="00C025AF">
        <w:rPr>
          <w:sz w:val="28"/>
          <w:szCs w:val="28"/>
        </w:rPr>
        <w:t>Администрации Зубово-По</w:t>
      </w:r>
      <w:r w:rsidR="00D60727">
        <w:rPr>
          <w:sz w:val="28"/>
          <w:szCs w:val="28"/>
        </w:rPr>
        <w:t>лянского муниципального района</w:t>
      </w:r>
      <w:proofErr w:type="gramStart"/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;</w:t>
      </w:r>
      <w:proofErr w:type="gramEnd"/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г) мониторинг и анализ практики применения в </w:t>
      </w:r>
      <w:r w:rsidR="00674067" w:rsidRPr="00674067">
        <w:rPr>
          <w:sz w:val="28"/>
          <w:szCs w:val="28"/>
        </w:rPr>
        <w:t xml:space="preserve">Администрации Зубово-Полянского муниципального района  </w:t>
      </w:r>
      <w:r w:rsidRPr="00C025AF">
        <w:rPr>
          <w:sz w:val="28"/>
          <w:szCs w:val="28"/>
        </w:rPr>
        <w:t>антимонопольного законодательства;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д)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3.2. </w:t>
      </w:r>
      <w:proofErr w:type="gramStart"/>
      <w:r w:rsidRPr="00C025AF">
        <w:rPr>
          <w:sz w:val="28"/>
          <w:szCs w:val="28"/>
        </w:rPr>
        <w:t xml:space="preserve">При проведении (не реже 1 раза в год) отраслевыми (функциональными) органами </w:t>
      </w:r>
      <w:r w:rsidR="00674067" w:rsidRPr="00674067">
        <w:rPr>
          <w:sz w:val="28"/>
          <w:szCs w:val="28"/>
        </w:rPr>
        <w:t>Администрации Зубово-По</w:t>
      </w:r>
      <w:r w:rsidR="00674067">
        <w:rPr>
          <w:sz w:val="28"/>
          <w:szCs w:val="28"/>
        </w:rPr>
        <w:t xml:space="preserve">лянского муниципального района </w:t>
      </w:r>
      <w:r w:rsidRPr="00C025AF">
        <w:rPr>
          <w:sz w:val="28"/>
          <w:szCs w:val="28"/>
        </w:rPr>
        <w:t xml:space="preserve">в части своей компетенции анализа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 реализуются следующие мероприятия, а результаты их </w:t>
      </w:r>
      <w:r w:rsidRPr="00C025AF">
        <w:rPr>
          <w:sz w:val="28"/>
          <w:szCs w:val="28"/>
        </w:rPr>
        <w:lastRenderedPageBreak/>
        <w:t>реализации для обобщения и контроля направляются уполномоченному лицу:</w:t>
      </w:r>
      <w:proofErr w:type="gramEnd"/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а) осуществление сбора сведений о наличии нарушений антимонопольного законодательства;</w:t>
      </w: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C025AF">
        <w:rPr>
          <w:sz w:val="28"/>
          <w:szCs w:val="28"/>
        </w:rPr>
        <w:t xml:space="preserve">б) составление перечня нарушений антимонопольного законодательства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, который содержит классифицированные по полномочиям в сферах деятельности </w:t>
      </w:r>
      <w:r w:rsidR="00D60727" w:rsidRPr="00D60727">
        <w:rPr>
          <w:sz w:val="28"/>
          <w:szCs w:val="28"/>
        </w:rPr>
        <w:t xml:space="preserve">Администрации Зубово-Полянского муниципального района </w:t>
      </w:r>
      <w:r w:rsidRPr="00C025AF">
        <w:rPr>
          <w:sz w:val="28"/>
          <w:szCs w:val="28"/>
        </w:rPr>
        <w:t>сведения о выявленных за последние 3 года о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нарушения, указание последствий нарушения антимонопольного законодательства и результата рассмотрения нарушения</w:t>
      </w:r>
      <w:proofErr w:type="gramEnd"/>
      <w:r w:rsidRPr="00C025AF">
        <w:rPr>
          <w:sz w:val="28"/>
          <w:szCs w:val="28"/>
        </w:rPr>
        <w:t xml:space="preserve"> антимонопольным органом), позицию антимонопольного органа, сведения о мерах по устранению нарушения, а также о мерах, направленных на недопущение повторения нарушения.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3.3. Проведение анализа нормативных правовых актов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осуществляется отраслевыми (функциональными) органами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в части своей компетенции в соответствии с процедурой,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 xml:space="preserve">установленной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, включая:</w:t>
      </w: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а)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разработку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и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обеспечение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размещения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на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официальном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сайте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 xml:space="preserve">исчерпывающего перечня нормативных правовых актов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с приложением к перечню актов текстов таких актов, за исключением актов, содержащих сведения, относящиеся к охраняемой законом тайне</w:t>
      </w:r>
      <w:r w:rsidR="00DC6E65">
        <w:rPr>
          <w:sz w:val="28"/>
          <w:szCs w:val="28"/>
        </w:rPr>
        <w:t xml:space="preserve"> (юридический отдел)</w:t>
      </w:r>
      <w:r w:rsidRPr="00C025AF">
        <w:rPr>
          <w:sz w:val="28"/>
          <w:szCs w:val="28"/>
        </w:rPr>
        <w:t>,</w:t>
      </w: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б) обеспечение размещения на официальном сайте уведомления о начале сбора замечаний и предложений организаций и граждан по перечню актов</w:t>
      </w:r>
      <w:r w:rsidR="00DC6E65">
        <w:rPr>
          <w:sz w:val="28"/>
          <w:szCs w:val="28"/>
        </w:rPr>
        <w:t xml:space="preserve"> (организационный отдел)</w:t>
      </w:r>
      <w:r w:rsidRPr="00C025AF">
        <w:rPr>
          <w:sz w:val="28"/>
          <w:szCs w:val="28"/>
        </w:rPr>
        <w:t>;</w:t>
      </w: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в) осуществление сбора и проведение анализа представленных замечаний и предложений организаций и граждан по перечню актов</w:t>
      </w:r>
      <w:r w:rsidR="00DC6E65">
        <w:rPr>
          <w:sz w:val="28"/>
          <w:szCs w:val="28"/>
        </w:rPr>
        <w:t xml:space="preserve"> </w:t>
      </w:r>
      <w:r w:rsidR="00DC6E65" w:rsidRPr="00DC6E65">
        <w:rPr>
          <w:sz w:val="28"/>
          <w:szCs w:val="28"/>
        </w:rPr>
        <w:t>(организационный отдел)</w:t>
      </w:r>
      <w:r w:rsidRPr="00C025AF">
        <w:rPr>
          <w:sz w:val="28"/>
          <w:szCs w:val="28"/>
        </w:rPr>
        <w:t>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г) направление в юридический отдел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пояснительной записки с обоснованием целесообразности (нецелесообразности) внесения изменений в нормативные правовые акты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в целях подготовки сводного доклада по указанному вопросу и его представления уполномоченным отделом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3.4. Юридический отдел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обеспечивает предоставление уполномоченному отделу информации о целесообразности (нецелесообразности) внесения изменений в нормативные правовые акты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для подготовки сводного доклада и представления его </w:t>
      </w:r>
      <w:r w:rsidR="00D60727">
        <w:rPr>
          <w:sz w:val="28"/>
          <w:szCs w:val="28"/>
        </w:rPr>
        <w:t>Главе Зубово-Полянского муниципального района</w:t>
      </w:r>
      <w:r w:rsidRPr="00C025AF">
        <w:rPr>
          <w:sz w:val="28"/>
          <w:szCs w:val="28"/>
        </w:rPr>
        <w:t>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3.5.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Проведение</w:t>
      </w:r>
      <w:r w:rsidR="00D60727">
        <w:rPr>
          <w:sz w:val="28"/>
          <w:szCs w:val="28"/>
        </w:rPr>
        <w:t xml:space="preserve">  </w:t>
      </w:r>
      <w:r w:rsidRPr="00C025AF">
        <w:rPr>
          <w:sz w:val="28"/>
          <w:szCs w:val="28"/>
        </w:rPr>
        <w:t>анализа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проектов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нормативных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правовых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актов</w:t>
      </w:r>
      <w:r w:rsidR="00D60727">
        <w:rPr>
          <w:sz w:val="28"/>
          <w:szCs w:val="28"/>
        </w:rPr>
        <w:t xml:space="preserve">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осуществляется отраслевыми (функциональными) органами </w:t>
      </w:r>
      <w:r w:rsidR="00D60727" w:rsidRPr="00D60727">
        <w:rPr>
          <w:sz w:val="28"/>
          <w:szCs w:val="28"/>
        </w:rPr>
        <w:t xml:space="preserve">Администрации Зубово-Полянского </w:t>
      </w:r>
      <w:r w:rsidR="00D60727" w:rsidRPr="00D60727">
        <w:rPr>
          <w:sz w:val="28"/>
          <w:szCs w:val="28"/>
        </w:rPr>
        <w:lastRenderedPageBreak/>
        <w:t>муниципального района</w:t>
      </w:r>
      <w:r w:rsidRPr="00C025AF">
        <w:rPr>
          <w:sz w:val="28"/>
          <w:szCs w:val="28"/>
        </w:rPr>
        <w:t xml:space="preserve"> в части своей компетенции в соответствии с процедурой, установленной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, включая:</w:t>
      </w:r>
    </w:p>
    <w:p w:rsidR="00F0108C" w:rsidRPr="00C025AF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а) размещение на официальном сайте (</w:t>
      </w:r>
      <w:r w:rsidR="00D60727" w:rsidRPr="00D60727">
        <w:rPr>
          <w:sz w:val="28"/>
          <w:szCs w:val="28"/>
        </w:rPr>
        <w:t>http://zpolyana.e-mordovia.ru</w:t>
      </w:r>
      <w:r w:rsidRPr="00C025AF">
        <w:rPr>
          <w:sz w:val="28"/>
          <w:szCs w:val="28"/>
        </w:rPr>
        <w:t>) в информационно-телекоммуникационной сети "Интернет" проекта нормативного правового акта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необходимым обоснованием реализации предлагаемых решений, в том числе их влияния на конкуренцию;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б) осуществление сбора и проведение оценки поступивших от организаций и граждан замечаний и предложений по проекту нормативного правового акта.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3.6. </w:t>
      </w:r>
      <w:proofErr w:type="gramStart"/>
      <w:r w:rsidRPr="00C025AF">
        <w:rPr>
          <w:sz w:val="28"/>
          <w:szCs w:val="28"/>
        </w:rPr>
        <w:t xml:space="preserve">При проведении мониторинга и анализа практики применения антимонопольного законодательства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уполномоченным органом совместно с отраслевыми (функциональными) органами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, ответственными за осуществление закупок товаров, работ, услуг, приватизацию муниципального имущества, распоряжение земельными участками, выдачу разрешительных документов в соответствии с Градостроительным кодексом Российской Федерации,</w:t>
      </w:r>
      <w:r w:rsidR="00D60727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участвующих в осуществлении муниципальной контрольной деятельности при исполнении Федерального закона от 26</w:t>
      </w:r>
      <w:proofErr w:type="gramEnd"/>
      <w:r w:rsidRPr="00C025AF">
        <w:rPr>
          <w:sz w:val="28"/>
          <w:szCs w:val="28"/>
        </w:rPr>
        <w:t xml:space="preserve"> </w:t>
      </w:r>
      <w:proofErr w:type="gramStart"/>
      <w:r w:rsidRPr="00C025AF">
        <w:rPr>
          <w:sz w:val="28"/>
          <w:szCs w:val="28"/>
        </w:rPr>
        <w:t>декабря 2008 года №294-ФЗ «О защите прав юридических лиц и индивидуальных предпринимателей» при осуществлении муниципального контроля, участвующих в организации пассажирских перевозок в рамках Федерального закона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и о внесении изменений в законодательные акты Российской Федерации», участвующих в выявлении конфликта интересов и</w:t>
      </w:r>
      <w:proofErr w:type="gramEnd"/>
      <w:r w:rsidRPr="00C025AF">
        <w:rPr>
          <w:sz w:val="28"/>
          <w:szCs w:val="28"/>
        </w:rPr>
        <w:t xml:space="preserve"> </w:t>
      </w:r>
      <w:proofErr w:type="gramStart"/>
      <w:r w:rsidRPr="00C025AF">
        <w:rPr>
          <w:sz w:val="28"/>
          <w:szCs w:val="28"/>
        </w:rPr>
        <w:t>анализе</w:t>
      </w:r>
      <w:proofErr w:type="gramEnd"/>
      <w:r w:rsidRPr="00C025AF">
        <w:rPr>
          <w:sz w:val="28"/>
          <w:szCs w:val="28"/>
        </w:rPr>
        <w:t xml:space="preserve"> внутренних документов, реализуются следующие мероприятия: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а) осуществление на постоянной основе сбора сведений о правоприменительной практике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б) подготовка по итогам сбора информации аналитической справки об изменениях и основных аспектах правоприменительной практики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в) проведение (не реже одного раза в год) рабочих совещаний по обсуждению результатов правоприменительной практики 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>.</w:t>
      </w:r>
    </w:p>
    <w:p w:rsidR="00F0108C" w:rsidRPr="00C025AF" w:rsidRDefault="00F0108C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3.7. При выявлении рисков нарушения антимонопольного законодательства отраслевыми (функциональными) органами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проводится оценка таких рисков с учетом следующих показателей: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а)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отрицательное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влияние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на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отношение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институтов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гражданского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 xml:space="preserve">общества к деятельности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по развитию конкуренции;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б) выдача предупреждений о прекращении действий (бездействия), которые содержат признаки нарушения антимонопольного законодательства;</w:t>
      </w:r>
    </w:p>
    <w:p w:rsidR="00D60727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в) возбуждение дела о нарушении антимонопольного законодательства; </w:t>
      </w: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lastRenderedPageBreak/>
        <w:t>г) привлечение к административной ответственности в виде наложения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штрафов на должностных лиц или в виде их дисквалификации.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3.8. Выявляемые риски нарушения антимонопольного законодательства распределяются уполномоченным органом </w:t>
      </w:r>
      <w:r w:rsidR="00B02BF6">
        <w:rPr>
          <w:sz w:val="28"/>
          <w:szCs w:val="28"/>
        </w:rPr>
        <w:t>согласно действующему законодательству Российской Федерации.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3.9. На основе проведенной оценки рисков нарушения антимонопольного законодательства отраслевыми (функциональными) органами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в части своей компетенции составляется описание рисков (карта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 xml:space="preserve">-рисков), в которое также включается оценка причин и описание условий возникновения рисков, согласно приложению № </w:t>
      </w:r>
      <w:r w:rsidR="00B02BF6">
        <w:rPr>
          <w:sz w:val="28"/>
          <w:szCs w:val="28"/>
        </w:rPr>
        <w:t>1</w:t>
      </w:r>
      <w:r w:rsidRPr="00C025AF">
        <w:rPr>
          <w:sz w:val="28"/>
          <w:szCs w:val="28"/>
        </w:rPr>
        <w:t xml:space="preserve"> к Положению.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3.10. Информация о выявлении и оценке рисков нарушения антимонопольного законодательства включается в доклад </w:t>
      </w:r>
      <w:proofErr w:type="gramStart"/>
      <w:r w:rsidRPr="00C025AF">
        <w:rPr>
          <w:sz w:val="28"/>
          <w:szCs w:val="28"/>
        </w:rPr>
        <w:t>об</w:t>
      </w:r>
      <w:proofErr w:type="gramEnd"/>
      <w:r w:rsidRPr="00C025AF">
        <w:rPr>
          <w:sz w:val="28"/>
          <w:szCs w:val="28"/>
        </w:rPr>
        <w:t xml:space="preserve"> антимонопольном </w:t>
      </w:r>
      <w:proofErr w:type="spellStart"/>
      <w:r w:rsidRPr="00C025AF">
        <w:rPr>
          <w:sz w:val="28"/>
          <w:szCs w:val="28"/>
        </w:rPr>
        <w:t>комплаенсе</w:t>
      </w:r>
      <w:proofErr w:type="spellEnd"/>
      <w:r w:rsidRPr="00C025AF">
        <w:rPr>
          <w:sz w:val="28"/>
          <w:szCs w:val="28"/>
        </w:rPr>
        <w:t>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3.11. Выявленные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 xml:space="preserve">-риски отражаются в карте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 xml:space="preserve">-рисков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C025AF">
        <w:rPr>
          <w:sz w:val="28"/>
          <w:szCs w:val="28"/>
        </w:rPr>
        <w:t xml:space="preserve"> в порядке убывания уровня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>-рисков.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 xml:space="preserve">3.12. Информация о проведении выявления и оценки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 xml:space="preserve">-рисков включается в доклад </w:t>
      </w:r>
      <w:proofErr w:type="gramStart"/>
      <w:r w:rsidRPr="00C025AF">
        <w:rPr>
          <w:sz w:val="28"/>
          <w:szCs w:val="28"/>
        </w:rPr>
        <w:t>об</w:t>
      </w:r>
      <w:proofErr w:type="gramEnd"/>
      <w:r w:rsidRPr="00C025AF">
        <w:rPr>
          <w:sz w:val="28"/>
          <w:szCs w:val="28"/>
        </w:rPr>
        <w:t xml:space="preserve"> антимонопольном </w:t>
      </w:r>
      <w:proofErr w:type="spellStart"/>
      <w:r w:rsidRPr="00C025AF">
        <w:rPr>
          <w:sz w:val="28"/>
          <w:szCs w:val="28"/>
        </w:rPr>
        <w:t>комплаенсе</w:t>
      </w:r>
      <w:proofErr w:type="spellEnd"/>
      <w:r w:rsidRPr="00C025AF">
        <w:rPr>
          <w:sz w:val="28"/>
          <w:szCs w:val="28"/>
        </w:rPr>
        <w:t>.</w:t>
      </w:r>
    </w:p>
    <w:p w:rsidR="00C025AF" w:rsidRPr="00C025AF" w:rsidRDefault="00C025AF" w:rsidP="00C025AF">
      <w:pPr>
        <w:widowControl w:val="0"/>
        <w:ind w:firstLine="709"/>
        <w:jc w:val="both"/>
        <w:rPr>
          <w:sz w:val="28"/>
          <w:szCs w:val="28"/>
        </w:rPr>
      </w:pPr>
    </w:p>
    <w:p w:rsidR="00F0108C" w:rsidRPr="00C025AF" w:rsidRDefault="00BC162F" w:rsidP="00C025AF">
      <w:pPr>
        <w:widowControl w:val="0"/>
        <w:ind w:firstLine="709"/>
        <w:jc w:val="both"/>
        <w:rPr>
          <w:sz w:val="28"/>
          <w:szCs w:val="28"/>
        </w:rPr>
      </w:pPr>
      <w:r w:rsidRPr="00C025AF">
        <w:rPr>
          <w:sz w:val="28"/>
          <w:szCs w:val="28"/>
        </w:rPr>
        <w:t>3.13.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Карта</w:t>
      </w:r>
      <w:r w:rsidR="00C025AF" w:rsidRPr="00C025AF">
        <w:rPr>
          <w:sz w:val="28"/>
          <w:szCs w:val="28"/>
        </w:rPr>
        <w:t xml:space="preserve"> </w:t>
      </w:r>
      <w:proofErr w:type="spellStart"/>
      <w:r w:rsidRPr="00C025AF">
        <w:rPr>
          <w:sz w:val="28"/>
          <w:szCs w:val="28"/>
        </w:rPr>
        <w:t>комплаенс</w:t>
      </w:r>
      <w:proofErr w:type="spellEnd"/>
      <w:r w:rsidRPr="00C025AF">
        <w:rPr>
          <w:sz w:val="28"/>
          <w:szCs w:val="28"/>
        </w:rPr>
        <w:t>-рисков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администрации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утверждается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распоряжением администрации и размещается на официальном сайте администрации в информационно-телекоммуникационной сети "Интернет" в</w:t>
      </w:r>
      <w:r w:rsidR="00C025AF" w:rsidRPr="00C025AF">
        <w:rPr>
          <w:sz w:val="28"/>
          <w:szCs w:val="28"/>
        </w:rPr>
        <w:t xml:space="preserve"> </w:t>
      </w:r>
      <w:r w:rsidRPr="00C025AF">
        <w:rPr>
          <w:sz w:val="28"/>
          <w:szCs w:val="28"/>
        </w:rPr>
        <w:t>срок не позднее 1 апреля отчетного года.</w:t>
      </w:r>
    </w:p>
    <w:p w:rsidR="00F0108C" w:rsidRDefault="00F0108C">
      <w:pPr>
        <w:spacing w:line="330" w:lineRule="exact"/>
        <w:rPr>
          <w:sz w:val="20"/>
          <w:szCs w:val="20"/>
        </w:rPr>
      </w:pPr>
    </w:p>
    <w:p w:rsidR="00F0108C" w:rsidRPr="00741D68" w:rsidRDefault="00BC162F" w:rsidP="00D60727">
      <w:pPr>
        <w:widowControl w:val="0"/>
        <w:numPr>
          <w:ilvl w:val="0"/>
          <w:numId w:val="8"/>
        </w:numPr>
        <w:tabs>
          <w:tab w:val="left" w:pos="953"/>
        </w:tabs>
        <w:ind w:firstLine="709"/>
        <w:jc w:val="center"/>
        <w:rPr>
          <w:rFonts w:eastAsia="Times New Roman"/>
          <w:b/>
          <w:sz w:val="28"/>
          <w:szCs w:val="28"/>
        </w:rPr>
      </w:pPr>
      <w:r w:rsidRPr="00741D68">
        <w:rPr>
          <w:rFonts w:eastAsia="Times New Roman"/>
          <w:b/>
          <w:sz w:val="28"/>
          <w:szCs w:val="28"/>
        </w:rPr>
        <w:t>План мероприятий ("дорожна</w:t>
      </w:r>
      <w:r w:rsidR="00D60727" w:rsidRPr="00741D68">
        <w:rPr>
          <w:rFonts w:eastAsia="Times New Roman"/>
          <w:b/>
          <w:sz w:val="28"/>
          <w:szCs w:val="28"/>
        </w:rPr>
        <w:t xml:space="preserve">я карта") по снижению </w:t>
      </w:r>
      <w:proofErr w:type="spellStart"/>
      <w:r w:rsidR="00D60727" w:rsidRPr="00741D68">
        <w:rPr>
          <w:rFonts w:eastAsia="Times New Roman"/>
          <w:b/>
          <w:sz w:val="28"/>
          <w:szCs w:val="28"/>
        </w:rPr>
        <w:t>комплаенс</w:t>
      </w:r>
      <w:proofErr w:type="spellEnd"/>
      <w:r w:rsidR="00D60727" w:rsidRPr="00741D68">
        <w:rPr>
          <w:rFonts w:eastAsia="Times New Roman"/>
          <w:b/>
          <w:sz w:val="28"/>
          <w:szCs w:val="28"/>
        </w:rPr>
        <w:t>-</w:t>
      </w:r>
      <w:r w:rsidRPr="00741D68">
        <w:rPr>
          <w:rFonts w:eastAsia="Times New Roman"/>
          <w:b/>
          <w:sz w:val="28"/>
          <w:szCs w:val="28"/>
        </w:rPr>
        <w:t xml:space="preserve">рисков </w:t>
      </w:r>
      <w:r w:rsidR="00D60727" w:rsidRPr="00741D68">
        <w:rPr>
          <w:rFonts w:eastAsia="Times New Roman"/>
          <w:b/>
          <w:sz w:val="28"/>
          <w:szCs w:val="28"/>
        </w:rPr>
        <w:t>Администрации Зубово-Полянского муниципального района</w:t>
      </w:r>
    </w:p>
    <w:p w:rsidR="00F0108C" w:rsidRPr="00D60727" w:rsidRDefault="00F0108C" w:rsidP="00D60727"/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4.1. В целях снижения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-рисков уполномоченным органом совместно с отраслевыми (функциональными) органами </w:t>
      </w:r>
      <w:r w:rsidR="00D60727" w:rsidRPr="00D60727">
        <w:rPr>
          <w:sz w:val="28"/>
          <w:szCs w:val="28"/>
        </w:rPr>
        <w:t>Администрации Зубово-Полянского муниципального района</w:t>
      </w:r>
      <w:r w:rsidRPr="00D60727">
        <w:rPr>
          <w:sz w:val="28"/>
          <w:szCs w:val="28"/>
        </w:rPr>
        <w:t xml:space="preserve"> в части своей компетенции ежегодно разрабатывается план мероприятий ("дорожная карта")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-рисков администрации (приложение № </w:t>
      </w:r>
      <w:r w:rsidR="00B02BF6">
        <w:rPr>
          <w:sz w:val="28"/>
          <w:szCs w:val="28"/>
        </w:rPr>
        <w:t>2</w:t>
      </w:r>
      <w:r w:rsidRPr="00D60727">
        <w:rPr>
          <w:sz w:val="28"/>
          <w:szCs w:val="28"/>
        </w:rPr>
        <w:t>).</w:t>
      </w:r>
    </w:p>
    <w:p w:rsidR="00F0108C" w:rsidRPr="00D60727" w:rsidRDefault="00F0108C" w:rsidP="00D60727">
      <w:pPr>
        <w:widowControl w:val="0"/>
        <w:ind w:firstLine="709"/>
        <w:jc w:val="both"/>
        <w:rPr>
          <w:sz w:val="28"/>
          <w:szCs w:val="28"/>
        </w:rPr>
      </w:pP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4.2. План мероприятий ("дорожная карта")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-рисков должен содержать в разрезе каждого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-риска (согласно карте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-рисков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D60727">
        <w:rPr>
          <w:sz w:val="28"/>
          <w:szCs w:val="28"/>
        </w:rPr>
        <w:t>) конкретные мероприятия, необходимые для устранения выявленных рисков.</w:t>
      </w:r>
    </w:p>
    <w:p w:rsidR="00F0108C" w:rsidRPr="00D60727" w:rsidRDefault="00F0108C" w:rsidP="00D60727">
      <w:pPr>
        <w:widowControl w:val="0"/>
        <w:ind w:firstLine="709"/>
        <w:jc w:val="both"/>
        <w:rPr>
          <w:sz w:val="28"/>
          <w:szCs w:val="28"/>
        </w:rPr>
      </w:pP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4.3. В плане мероприятий ("дорожной карте")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 в обязательном порядке должны быть указаны:</w:t>
      </w: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общие меры (мероприятия) по минимизации и устранению рисков (согласно карте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-рисков);</w:t>
      </w: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lastRenderedPageBreak/>
        <w:t xml:space="preserve">описание конкретных действий, направленных на минимизацию и устранение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-рисков;</w:t>
      </w: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ответственное лицо (должностное лицо, отраслевой (функциональный)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орган);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срок исполнения мероприятия;</w:t>
      </w: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показатели выполнения мероприятия.</w:t>
      </w: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При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необходимости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в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плане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мероприятии</w:t>
      </w:r>
      <w:r w:rsidR="004A08E9">
        <w:rPr>
          <w:sz w:val="28"/>
          <w:szCs w:val="28"/>
        </w:rPr>
        <w:t xml:space="preserve">  </w:t>
      </w:r>
      <w:r w:rsidRPr="00D60727">
        <w:rPr>
          <w:sz w:val="28"/>
          <w:szCs w:val="28"/>
        </w:rPr>
        <w:t>("дорожной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карте")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>по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 xml:space="preserve">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 администрации могут быть указаны дополнительные сведения: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необходимые ресурсы;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календарный план (для многоэтапного мероприятия);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критерии качества работы;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требования к обмену информацией и мониторингу;</w:t>
      </w: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>прочие.</w:t>
      </w:r>
    </w:p>
    <w:p w:rsidR="00F0108C" w:rsidRPr="00D60727" w:rsidRDefault="00F0108C" w:rsidP="00D60727">
      <w:pPr>
        <w:widowControl w:val="0"/>
        <w:ind w:firstLine="709"/>
        <w:jc w:val="both"/>
        <w:rPr>
          <w:sz w:val="28"/>
          <w:szCs w:val="28"/>
        </w:rPr>
      </w:pPr>
    </w:p>
    <w:p w:rsidR="00F0108C" w:rsidRPr="00D60727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4.4. План мероприятий ("дорожная карта")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 администрации утверждается распоряжением администрации в срок не позднее 31 декабря года, предшествующего году, на который планируются</w:t>
      </w:r>
      <w:r w:rsidR="004A08E9">
        <w:rPr>
          <w:sz w:val="28"/>
          <w:szCs w:val="28"/>
        </w:rPr>
        <w:t xml:space="preserve"> </w:t>
      </w:r>
      <w:r w:rsidRPr="00D60727">
        <w:rPr>
          <w:sz w:val="28"/>
          <w:szCs w:val="28"/>
        </w:rPr>
        <w:t xml:space="preserve">мероприятия. Утверждение плана мероприятий ("дорожной карты")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>-рисков администрации обеспечивает уполномоченный орган.</w:t>
      </w:r>
    </w:p>
    <w:p w:rsidR="00F0108C" w:rsidRPr="00D60727" w:rsidRDefault="00F0108C" w:rsidP="00D60727">
      <w:pPr>
        <w:widowControl w:val="0"/>
        <w:ind w:firstLine="709"/>
        <w:jc w:val="both"/>
        <w:rPr>
          <w:sz w:val="28"/>
          <w:szCs w:val="28"/>
        </w:rPr>
      </w:pP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4.5. Уполномоченный орган совместно с отраслевыми (функциональными) органами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="004A08E9">
        <w:rPr>
          <w:sz w:val="28"/>
          <w:szCs w:val="28"/>
        </w:rPr>
        <w:t xml:space="preserve"> осу</w:t>
      </w:r>
      <w:r w:rsidRPr="00D60727">
        <w:rPr>
          <w:sz w:val="28"/>
          <w:szCs w:val="28"/>
        </w:rPr>
        <w:t>ществляют мониторинг исполнения мероприятий по снижению рисков нарушения антимонопольного законодательства.</w:t>
      </w:r>
    </w:p>
    <w:p w:rsidR="00F0108C" w:rsidRPr="00D60727" w:rsidRDefault="00F0108C" w:rsidP="00D60727">
      <w:pPr>
        <w:widowControl w:val="0"/>
        <w:ind w:firstLine="709"/>
        <w:jc w:val="both"/>
        <w:rPr>
          <w:sz w:val="28"/>
          <w:szCs w:val="28"/>
        </w:rPr>
      </w:pPr>
    </w:p>
    <w:p w:rsidR="00F0108C" w:rsidRPr="00D60727" w:rsidRDefault="00BC162F" w:rsidP="00D60727">
      <w:pPr>
        <w:widowControl w:val="0"/>
        <w:ind w:firstLine="709"/>
        <w:jc w:val="both"/>
        <w:rPr>
          <w:sz w:val="28"/>
          <w:szCs w:val="28"/>
        </w:rPr>
      </w:pPr>
      <w:r w:rsidRPr="00D60727">
        <w:rPr>
          <w:sz w:val="28"/>
          <w:szCs w:val="28"/>
        </w:rPr>
        <w:t xml:space="preserve">4.6. Информация об исполнении плана мероприятий ("дорожной карты") по снижению </w:t>
      </w:r>
      <w:proofErr w:type="spellStart"/>
      <w:r w:rsidRPr="00D60727">
        <w:rPr>
          <w:sz w:val="28"/>
          <w:szCs w:val="28"/>
        </w:rPr>
        <w:t>комплаенс</w:t>
      </w:r>
      <w:proofErr w:type="spellEnd"/>
      <w:r w:rsidRPr="00D60727">
        <w:rPr>
          <w:sz w:val="28"/>
          <w:szCs w:val="28"/>
        </w:rPr>
        <w:t xml:space="preserve">-рисков администрации подлежит включению в доклад </w:t>
      </w:r>
      <w:proofErr w:type="gramStart"/>
      <w:r w:rsidRPr="00D60727">
        <w:rPr>
          <w:sz w:val="28"/>
          <w:szCs w:val="28"/>
        </w:rPr>
        <w:t>об</w:t>
      </w:r>
      <w:proofErr w:type="gramEnd"/>
      <w:r w:rsidRPr="00D60727">
        <w:rPr>
          <w:sz w:val="28"/>
          <w:szCs w:val="28"/>
        </w:rPr>
        <w:t xml:space="preserve"> антимонопольном </w:t>
      </w:r>
      <w:proofErr w:type="spellStart"/>
      <w:r w:rsidRPr="00D60727">
        <w:rPr>
          <w:sz w:val="28"/>
          <w:szCs w:val="28"/>
        </w:rPr>
        <w:t>комплаенсе</w:t>
      </w:r>
      <w:proofErr w:type="spellEnd"/>
      <w:r w:rsidRPr="00D60727">
        <w:rPr>
          <w:sz w:val="28"/>
          <w:szCs w:val="28"/>
        </w:rPr>
        <w:t>.</w:t>
      </w:r>
    </w:p>
    <w:p w:rsidR="00F0108C" w:rsidRDefault="00F0108C">
      <w:pPr>
        <w:spacing w:line="335" w:lineRule="exact"/>
        <w:rPr>
          <w:sz w:val="20"/>
          <w:szCs w:val="20"/>
        </w:rPr>
      </w:pPr>
    </w:p>
    <w:p w:rsidR="00F0108C" w:rsidRPr="00741D68" w:rsidRDefault="004A08E9" w:rsidP="004A08E9">
      <w:pPr>
        <w:widowControl w:val="0"/>
        <w:tabs>
          <w:tab w:val="left" w:pos="1724"/>
        </w:tabs>
        <w:jc w:val="center"/>
        <w:rPr>
          <w:rFonts w:eastAsia="Times New Roman"/>
          <w:b/>
          <w:sz w:val="28"/>
          <w:szCs w:val="28"/>
        </w:rPr>
      </w:pPr>
      <w:r w:rsidRPr="00741D68">
        <w:rPr>
          <w:rFonts w:eastAsia="Times New Roman"/>
          <w:b/>
          <w:sz w:val="28"/>
          <w:szCs w:val="28"/>
        </w:rPr>
        <w:t xml:space="preserve">5. </w:t>
      </w:r>
      <w:r w:rsidR="00BC162F" w:rsidRPr="00741D68">
        <w:rPr>
          <w:rFonts w:eastAsia="Times New Roman"/>
          <w:b/>
          <w:sz w:val="28"/>
          <w:szCs w:val="28"/>
        </w:rPr>
        <w:t>Оценка эффективности функцион</w:t>
      </w:r>
      <w:r w:rsidRPr="00741D68">
        <w:rPr>
          <w:rFonts w:eastAsia="Times New Roman"/>
          <w:b/>
          <w:sz w:val="28"/>
          <w:szCs w:val="28"/>
        </w:rPr>
        <w:t>ирования в администрации антимо</w:t>
      </w:r>
      <w:r w:rsidR="00BC162F" w:rsidRPr="00741D68">
        <w:rPr>
          <w:rFonts w:eastAsia="Times New Roman"/>
          <w:b/>
          <w:sz w:val="28"/>
          <w:szCs w:val="28"/>
        </w:rPr>
        <w:t xml:space="preserve">нопольного </w:t>
      </w:r>
      <w:proofErr w:type="spellStart"/>
      <w:r w:rsidR="00BC162F" w:rsidRPr="00741D68">
        <w:rPr>
          <w:rFonts w:eastAsia="Times New Roman"/>
          <w:b/>
          <w:sz w:val="28"/>
          <w:szCs w:val="28"/>
        </w:rPr>
        <w:t>комплаенса</w:t>
      </w:r>
      <w:proofErr w:type="spellEnd"/>
    </w:p>
    <w:p w:rsidR="00F0108C" w:rsidRDefault="00F0108C" w:rsidP="004A08E9">
      <w:pPr>
        <w:spacing w:line="215" w:lineRule="exact"/>
        <w:jc w:val="center"/>
        <w:rPr>
          <w:sz w:val="20"/>
          <w:szCs w:val="20"/>
        </w:rPr>
      </w:pPr>
    </w:p>
    <w:p w:rsidR="00F0108C" w:rsidRPr="004A08E9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5.1. В целях оценки эффективности функционирования в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4A08E9">
        <w:rPr>
          <w:sz w:val="28"/>
          <w:szCs w:val="28"/>
        </w:rPr>
        <w:t xml:space="preserve"> антимонопольного </w:t>
      </w:r>
      <w:proofErr w:type="spellStart"/>
      <w:r w:rsidRPr="004A08E9">
        <w:rPr>
          <w:sz w:val="28"/>
          <w:szCs w:val="28"/>
        </w:rPr>
        <w:t>комплаенса</w:t>
      </w:r>
      <w:proofErr w:type="spellEnd"/>
      <w:r w:rsidRPr="004A08E9">
        <w:rPr>
          <w:sz w:val="28"/>
          <w:szCs w:val="28"/>
        </w:rPr>
        <w:t xml:space="preserve"> устанавливаются ключевые показатели эффективности функционирования антимонопольного </w:t>
      </w:r>
      <w:proofErr w:type="spellStart"/>
      <w:r w:rsidRPr="004A08E9">
        <w:rPr>
          <w:sz w:val="28"/>
          <w:szCs w:val="28"/>
        </w:rPr>
        <w:t>комплаенса</w:t>
      </w:r>
      <w:proofErr w:type="spellEnd"/>
      <w:r w:rsidRPr="004A08E9">
        <w:rPr>
          <w:sz w:val="28"/>
          <w:szCs w:val="28"/>
        </w:rPr>
        <w:t>.</w:t>
      </w:r>
    </w:p>
    <w:p w:rsidR="00F0108C" w:rsidRPr="004A08E9" w:rsidRDefault="00F0108C" w:rsidP="004A08E9">
      <w:pPr>
        <w:widowControl w:val="0"/>
        <w:ind w:firstLine="709"/>
        <w:jc w:val="both"/>
        <w:rPr>
          <w:sz w:val="28"/>
          <w:szCs w:val="28"/>
        </w:rPr>
      </w:pPr>
    </w:p>
    <w:p w:rsidR="00F0108C" w:rsidRPr="004A08E9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5.2. Оценка достижения ключевых показателей эффективности антимонопольного </w:t>
      </w:r>
      <w:proofErr w:type="spellStart"/>
      <w:r w:rsidRPr="004A08E9">
        <w:rPr>
          <w:sz w:val="28"/>
          <w:szCs w:val="28"/>
        </w:rPr>
        <w:t>комплаенса</w:t>
      </w:r>
      <w:proofErr w:type="spellEnd"/>
      <w:r w:rsidRPr="004A08E9">
        <w:rPr>
          <w:sz w:val="28"/>
          <w:szCs w:val="28"/>
        </w:rPr>
        <w:t xml:space="preserve"> в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4A08E9">
        <w:rPr>
          <w:sz w:val="28"/>
          <w:szCs w:val="28"/>
        </w:rPr>
        <w:t xml:space="preserve"> проводится не реже 1 раза в год.</w:t>
      </w:r>
    </w:p>
    <w:p w:rsidR="00F0108C" w:rsidRPr="004A08E9" w:rsidRDefault="00BC162F" w:rsidP="004A08E9">
      <w:pPr>
        <w:widowControl w:val="0"/>
        <w:ind w:firstLine="709"/>
        <w:jc w:val="both"/>
        <w:rPr>
          <w:sz w:val="28"/>
          <w:szCs w:val="28"/>
        </w:rPr>
      </w:pPr>
      <w:r w:rsidRPr="004A08E9">
        <w:rPr>
          <w:sz w:val="28"/>
          <w:szCs w:val="28"/>
        </w:rPr>
        <w:t>5.3.</w:t>
      </w:r>
      <w:r w:rsidR="004A08E9" w:rsidRP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Информация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о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достижении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ключевых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показателей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эффективности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 xml:space="preserve">функционирования антимонопольного </w:t>
      </w:r>
      <w:proofErr w:type="spellStart"/>
      <w:r w:rsidRPr="004A08E9">
        <w:rPr>
          <w:sz w:val="28"/>
          <w:szCs w:val="28"/>
        </w:rPr>
        <w:t>комплаенса</w:t>
      </w:r>
      <w:proofErr w:type="spellEnd"/>
      <w:r w:rsidRPr="004A08E9">
        <w:rPr>
          <w:sz w:val="28"/>
          <w:szCs w:val="28"/>
        </w:rPr>
        <w:t xml:space="preserve"> в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4A08E9">
        <w:rPr>
          <w:sz w:val="28"/>
          <w:szCs w:val="28"/>
        </w:rPr>
        <w:t xml:space="preserve"> включается в доклад </w:t>
      </w:r>
      <w:proofErr w:type="gramStart"/>
      <w:r w:rsidRPr="004A08E9">
        <w:rPr>
          <w:sz w:val="28"/>
          <w:szCs w:val="28"/>
        </w:rPr>
        <w:t>об</w:t>
      </w:r>
      <w:proofErr w:type="gramEnd"/>
      <w:r w:rsidRPr="004A08E9">
        <w:rPr>
          <w:sz w:val="28"/>
          <w:szCs w:val="28"/>
        </w:rPr>
        <w:t xml:space="preserve"> антимонопольном </w:t>
      </w:r>
      <w:proofErr w:type="spellStart"/>
      <w:r w:rsidRPr="004A08E9">
        <w:rPr>
          <w:sz w:val="28"/>
          <w:szCs w:val="28"/>
        </w:rPr>
        <w:t>комплаенсе</w:t>
      </w:r>
      <w:proofErr w:type="spellEnd"/>
      <w:r w:rsidRPr="004A08E9">
        <w:rPr>
          <w:sz w:val="28"/>
          <w:szCs w:val="28"/>
        </w:rPr>
        <w:t>.</w:t>
      </w:r>
    </w:p>
    <w:p w:rsidR="00F0108C" w:rsidRPr="004A08E9" w:rsidRDefault="00F0108C" w:rsidP="004A08E9">
      <w:pPr>
        <w:widowControl w:val="0"/>
        <w:ind w:firstLine="709"/>
        <w:jc w:val="both"/>
        <w:rPr>
          <w:sz w:val="28"/>
          <w:szCs w:val="28"/>
        </w:rPr>
      </w:pPr>
    </w:p>
    <w:p w:rsidR="00F0108C" w:rsidRPr="00741D68" w:rsidRDefault="004A08E9" w:rsidP="004A08E9">
      <w:pPr>
        <w:widowControl w:val="0"/>
        <w:tabs>
          <w:tab w:val="left" w:pos="1843"/>
          <w:tab w:val="left" w:pos="1985"/>
        </w:tabs>
        <w:jc w:val="center"/>
        <w:rPr>
          <w:rFonts w:eastAsia="Times New Roman"/>
          <w:b/>
          <w:sz w:val="28"/>
          <w:szCs w:val="28"/>
        </w:rPr>
      </w:pPr>
      <w:r w:rsidRPr="00741D68">
        <w:rPr>
          <w:rFonts w:eastAsia="Times New Roman"/>
          <w:b/>
          <w:sz w:val="28"/>
          <w:szCs w:val="28"/>
        </w:rPr>
        <w:t xml:space="preserve">6. </w:t>
      </w:r>
      <w:r w:rsidR="00BC162F" w:rsidRPr="00741D68">
        <w:rPr>
          <w:rFonts w:eastAsia="Times New Roman"/>
          <w:b/>
          <w:sz w:val="28"/>
          <w:szCs w:val="28"/>
        </w:rPr>
        <w:t xml:space="preserve">Доклад об </w:t>
      </w:r>
      <w:proofErr w:type="gramStart"/>
      <w:r w:rsidR="00BC162F" w:rsidRPr="00741D68">
        <w:rPr>
          <w:rFonts w:eastAsia="Times New Roman"/>
          <w:b/>
          <w:sz w:val="28"/>
          <w:szCs w:val="28"/>
        </w:rPr>
        <w:t>антимонопольном</w:t>
      </w:r>
      <w:proofErr w:type="gramEnd"/>
      <w:r w:rsidR="00BC162F" w:rsidRPr="00741D68">
        <w:rPr>
          <w:rFonts w:eastAsia="Times New Roman"/>
          <w:b/>
          <w:sz w:val="28"/>
          <w:szCs w:val="28"/>
        </w:rPr>
        <w:t xml:space="preserve"> </w:t>
      </w:r>
      <w:proofErr w:type="spellStart"/>
      <w:r w:rsidR="00BC162F" w:rsidRPr="00741D68">
        <w:rPr>
          <w:rFonts w:eastAsia="Times New Roman"/>
          <w:b/>
          <w:sz w:val="28"/>
          <w:szCs w:val="28"/>
        </w:rPr>
        <w:t>комплаенсе</w:t>
      </w:r>
      <w:proofErr w:type="spellEnd"/>
    </w:p>
    <w:p w:rsidR="00F0108C" w:rsidRDefault="00F0108C">
      <w:pPr>
        <w:spacing w:line="324" w:lineRule="exact"/>
        <w:rPr>
          <w:sz w:val="20"/>
          <w:szCs w:val="20"/>
        </w:rPr>
      </w:pPr>
    </w:p>
    <w:p w:rsidR="00F0108C" w:rsidRPr="004A08E9" w:rsidRDefault="00BC162F" w:rsidP="004A08E9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6.1. Доклад об </w:t>
      </w:r>
      <w:proofErr w:type="gramStart"/>
      <w:r w:rsidRPr="004A08E9">
        <w:rPr>
          <w:sz w:val="28"/>
          <w:szCs w:val="28"/>
        </w:rPr>
        <w:t>антимонопольном</w:t>
      </w:r>
      <w:proofErr w:type="gramEnd"/>
      <w:r w:rsidRPr="004A08E9">
        <w:rPr>
          <w:sz w:val="28"/>
          <w:szCs w:val="28"/>
        </w:rPr>
        <w:t xml:space="preserve"> </w:t>
      </w:r>
      <w:proofErr w:type="spellStart"/>
      <w:r w:rsidRPr="004A08E9">
        <w:rPr>
          <w:sz w:val="28"/>
          <w:szCs w:val="28"/>
        </w:rPr>
        <w:t>комплаенсе</w:t>
      </w:r>
      <w:proofErr w:type="spellEnd"/>
      <w:r w:rsidRPr="004A08E9">
        <w:rPr>
          <w:sz w:val="28"/>
          <w:szCs w:val="28"/>
        </w:rPr>
        <w:t xml:space="preserve"> содержит следующую </w:t>
      </w:r>
      <w:r w:rsidRPr="004A08E9">
        <w:rPr>
          <w:sz w:val="28"/>
          <w:szCs w:val="28"/>
        </w:rPr>
        <w:lastRenderedPageBreak/>
        <w:t>информацию:</w:t>
      </w:r>
    </w:p>
    <w:p w:rsidR="00F0108C" w:rsidRPr="004A08E9" w:rsidRDefault="00BC162F" w:rsidP="004A08E9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а) о результатах проведенной оценки рисков нарушения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4A08E9">
        <w:rPr>
          <w:sz w:val="28"/>
          <w:szCs w:val="28"/>
        </w:rPr>
        <w:t xml:space="preserve"> антимонопольного законодательства;</w:t>
      </w:r>
    </w:p>
    <w:p w:rsidR="00F0108C" w:rsidRPr="004A08E9" w:rsidRDefault="00BC162F" w:rsidP="004A08E9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>б)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об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исполнении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мероприятий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по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снижению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рисков</w:t>
      </w:r>
      <w:r w:rsidR="004A08E9">
        <w:rPr>
          <w:sz w:val="28"/>
          <w:szCs w:val="28"/>
        </w:rPr>
        <w:t xml:space="preserve"> </w:t>
      </w:r>
      <w:r w:rsidRPr="004A08E9">
        <w:rPr>
          <w:sz w:val="28"/>
          <w:szCs w:val="28"/>
        </w:rPr>
        <w:t>нарушения</w:t>
      </w:r>
      <w:r w:rsidR="004A08E9">
        <w:rPr>
          <w:sz w:val="28"/>
          <w:szCs w:val="28"/>
        </w:rPr>
        <w:t xml:space="preserve">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Pr="004A08E9">
        <w:rPr>
          <w:sz w:val="28"/>
          <w:szCs w:val="28"/>
        </w:rPr>
        <w:t xml:space="preserve"> антимонопольного законодательства;</w:t>
      </w:r>
    </w:p>
    <w:p w:rsidR="00F0108C" w:rsidRPr="004A08E9" w:rsidRDefault="00BC162F" w:rsidP="004A08E9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в) о достижении ключевых показателей эффективности </w:t>
      </w:r>
      <w:proofErr w:type="gramStart"/>
      <w:r w:rsidRPr="004A08E9">
        <w:rPr>
          <w:sz w:val="28"/>
          <w:szCs w:val="28"/>
        </w:rPr>
        <w:t>антимонопольного</w:t>
      </w:r>
      <w:proofErr w:type="gramEnd"/>
      <w:r w:rsidRPr="004A08E9">
        <w:rPr>
          <w:sz w:val="28"/>
          <w:szCs w:val="28"/>
        </w:rPr>
        <w:t xml:space="preserve"> </w:t>
      </w:r>
      <w:proofErr w:type="spellStart"/>
      <w:r w:rsidRPr="004A08E9">
        <w:rPr>
          <w:sz w:val="28"/>
          <w:szCs w:val="28"/>
        </w:rPr>
        <w:t>комплаенса</w:t>
      </w:r>
      <w:proofErr w:type="spellEnd"/>
      <w:r w:rsidRPr="004A08E9">
        <w:rPr>
          <w:sz w:val="28"/>
          <w:szCs w:val="28"/>
        </w:rPr>
        <w:t>.</w:t>
      </w:r>
    </w:p>
    <w:p w:rsidR="00F0108C" w:rsidRPr="004A08E9" w:rsidRDefault="00F0108C" w:rsidP="004A08E9">
      <w:pPr>
        <w:widowControl w:val="0"/>
        <w:ind w:firstLine="720"/>
        <w:jc w:val="both"/>
        <w:rPr>
          <w:sz w:val="28"/>
          <w:szCs w:val="28"/>
        </w:rPr>
      </w:pPr>
    </w:p>
    <w:p w:rsidR="00F0108C" w:rsidRPr="004A08E9" w:rsidRDefault="00BC162F" w:rsidP="004A08E9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6.2. Доклад об </w:t>
      </w:r>
      <w:proofErr w:type="gramStart"/>
      <w:r w:rsidRPr="004A08E9">
        <w:rPr>
          <w:sz w:val="28"/>
          <w:szCs w:val="28"/>
        </w:rPr>
        <w:t>антимонопольном</w:t>
      </w:r>
      <w:proofErr w:type="gramEnd"/>
      <w:r w:rsidRPr="004A08E9">
        <w:rPr>
          <w:sz w:val="28"/>
          <w:szCs w:val="28"/>
        </w:rPr>
        <w:t xml:space="preserve"> </w:t>
      </w:r>
      <w:proofErr w:type="spellStart"/>
      <w:r w:rsidRPr="004A08E9">
        <w:rPr>
          <w:sz w:val="28"/>
          <w:szCs w:val="28"/>
        </w:rPr>
        <w:t>комплаенсе</w:t>
      </w:r>
      <w:proofErr w:type="spellEnd"/>
      <w:r w:rsidRPr="004A08E9">
        <w:rPr>
          <w:sz w:val="28"/>
          <w:szCs w:val="28"/>
        </w:rPr>
        <w:t xml:space="preserve"> рассматривается на заседаниях Комиссии, проводимых не реже 1 раза в год.</w:t>
      </w:r>
    </w:p>
    <w:p w:rsidR="00F0108C" w:rsidRPr="004A08E9" w:rsidRDefault="00F0108C" w:rsidP="004A08E9">
      <w:pPr>
        <w:widowControl w:val="0"/>
        <w:ind w:firstLine="720"/>
        <w:jc w:val="both"/>
        <w:rPr>
          <w:sz w:val="28"/>
          <w:szCs w:val="28"/>
        </w:rPr>
      </w:pPr>
    </w:p>
    <w:p w:rsidR="00741D68" w:rsidRPr="00B02BF6" w:rsidRDefault="00BC162F" w:rsidP="00B02BF6">
      <w:pPr>
        <w:widowControl w:val="0"/>
        <w:ind w:firstLine="720"/>
        <w:jc w:val="both"/>
        <w:rPr>
          <w:sz w:val="28"/>
          <w:szCs w:val="28"/>
        </w:rPr>
      </w:pPr>
      <w:r w:rsidRPr="004A08E9">
        <w:rPr>
          <w:sz w:val="28"/>
          <w:szCs w:val="28"/>
        </w:rPr>
        <w:t xml:space="preserve">6.3. </w:t>
      </w:r>
      <w:proofErr w:type="gramStart"/>
      <w:r w:rsidRPr="004A08E9">
        <w:rPr>
          <w:sz w:val="28"/>
          <w:szCs w:val="28"/>
        </w:rPr>
        <w:t xml:space="preserve">Доклад об антимонопольном </w:t>
      </w:r>
      <w:proofErr w:type="spellStart"/>
      <w:r w:rsidRPr="004A08E9">
        <w:rPr>
          <w:sz w:val="28"/>
          <w:szCs w:val="28"/>
        </w:rPr>
        <w:t>комплаенсе</w:t>
      </w:r>
      <w:proofErr w:type="spellEnd"/>
      <w:r w:rsidRPr="004A08E9">
        <w:rPr>
          <w:sz w:val="28"/>
          <w:szCs w:val="28"/>
        </w:rPr>
        <w:t xml:space="preserve">, утвержденный Комиссией, размещается на официальном сайте </w:t>
      </w:r>
      <w:r w:rsidR="004A08E9" w:rsidRPr="004A08E9">
        <w:rPr>
          <w:sz w:val="28"/>
          <w:szCs w:val="28"/>
        </w:rPr>
        <w:t>Администрации Зубово-Полянского муниципального района</w:t>
      </w:r>
      <w:r w:rsidR="004A08E9">
        <w:rPr>
          <w:sz w:val="28"/>
          <w:szCs w:val="28"/>
        </w:rPr>
        <w:t>.</w:t>
      </w:r>
      <w:proofErr w:type="gramEnd"/>
    </w:p>
    <w:p w:rsidR="00741D68" w:rsidRDefault="00741D68" w:rsidP="00B02BF6">
      <w:pPr>
        <w:rPr>
          <w:rFonts w:eastAsia="Times New Roman"/>
          <w:color w:val="26282F"/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3F157F" w:rsidRDefault="003F157F" w:rsidP="00741D68">
      <w:pPr>
        <w:jc w:val="right"/>
        <w:rPr>
          <w:sz w:val="28"/>
          <w:szCs w:val="28"/>
        </w:rPr>
      </w:pPr>
    </w:p>
    <w:p w:rsidR="00741D68" w:rsidRPr="003F157F" w:rsidRDefault="00741D68" w:rsidP="00741D68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lastRenderedPageBreak/>
        <w:t xml:space="preserve">Приложение № </w:t>
      </w:r>
      <w:r w:rsidR="00B02BF6" w:rsidRPr="003F157F">
        <w:rPr>
          <w:sz w:val="24"/>
          <w:szCs w:val="24"/>
        </w:rPr>
        <w:t>1</w:t>
      </w:r>
    </w:p>
    <w:p w:rsidR="00741D68" w:rsidRPr="003F157F" w:rsidRDefault="00741D68" w:rsidP="00741D68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741D68" w:rsidRPr="003F157F" w:rsidRDefault="00741D68" w:rsidP="00741D68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F0108C" w:rsidRDefault="00741D68" w:rsidP="003F157F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t xml:space="preserve">(антимонопольный </w:t>
      </w:r>
      <w:proofErr w:type="spellStart"/>
      <w:r w:rsidRPr="003F157F">
        <w:rPr>
          <w:sz w:val="24"/>
          <w:szCs w:val="24"/>
        </w:rPr>
        <w:t>комплаенс</w:t>
      </w:r>
      <w:proofErr w:type="spellEnd"/>
      <w:r w:rsidRPr="003F157F">
        <w:rPr>
          <w:sz w:val="24"/>
          <w:szCs w:val="24"/>
        </w:rPr>
        <w:t>)</w:t>
      </w:r>
    </w:p>
    <w:p w:rsidR="003F157F" w:rsidRPr="003F157F" w:rsidRDefault="003F157F" w:rsidP="003F157F">
      <w:pPr>
        <w:jc w:val="right"/>
        <w:rPr>
          <w:sz w:val="24"/>
          <w:szCs w:val="24"/>
        </w:rPr>
      </w:pPr>
    </w:p>
    <w:p w:rsidR="00F0108C" w:rsidRPr="00915844" w:rsidRDefault="00A90271" w:rsidP="00741D68">
      <w:pPr>
        <w:widowControl w:val="0"/>
        <w:jc w:val="center"/>
        <w:rPr>
          <w:b/>
          <w:sz w:val="24"/>
          <w:szCs w:val="24"/>
        </w:rPr>
      </w:pPr>
      <w:r w:rsidRPr="00915844">
        <w:rPr>
          <w:b/>
          <w:color w:val="000000"/>
          <w:sz w:val="24"/>
          <w:szCs w:val="24"/>
        </w:rPr>
        <w:t xml:space="preserve">Карта </w:t>
      </w:r>
      <w:proofErr w:type="spellStart"/>
      <w:r w:rsidRPr="00915844">
        <w:rPr>
          <w:b/>
          <w:color w:val="000000"/>
          <w:sz w:val="24"/>
          <w:szCs w:val="24"/>
        </w:rPr>
        <w:t>комплаенс</w:t>
      </w:r>
      <w:proofErr w:type="spellEnd"/>
      <w:r w:rsidRPr="00915844">
        <w:rPr>
          <w:b/>
          <w:color w:val="000000"/>
          <w:sz w:val="24"/>
          <w:szCs w:val="24"/>
        </w:rPr>
        <w:t xml:space="preserve"> рисков</w:t>
      </w:r>
    </w:p>
    <w:p w:rsidR="00F0108C" w:rsidRPr="003F157F" w:rsidRDefault="00F0108C">
      <w:pPr>
        <w:spacing w:line="310" w:lineRule="exact"/>
        <w:rPr>
          <w:sz w:val="24"/>
          <w:szCs w:val="24"/>
        </w:rPr>
      </w:pPr>
    </w:p>
    <w:tbl>
      <w:tblPr>
        <w:tblStyle w:val="4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418"/>
        <w:gridCol w:w="1984"/>
        <w:gridCol w:w="2127"/>
        <w:gridCol w:w="1559"/>
        <w:gridCol w:w="2126"/>
      </w:tblGrid>
      <w:tr w:rsidR="00A90271" w:rsidRPr="003F157F" w:rsidTr="00424872">
        <w:tc>
          <w:tcPr>
            <w:tcW w:w="426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Описание рисков</w:t>
            </w:r>
          </w:p>
        </w:tc>
        <w:tc>
          <w:tcPr>
            <w:tcW w:w="1984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Причины возникновения рисков и их оценка</w:t>
            </w:r>
          </w:p>
        </w:tc>
        <w:tc>
          <w:tcPr>
            <w:tcW w:w="2127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1559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Наличие (отсутствие) остаточных рисков</w:t>
            </w:r>
          </w:p>
        </w:tc>
        <w:tc>
          <w:tcPr>
            <w:tcW w:w="2126" w:type="dxa"/>
          </w:tcPr>
          <w:p w:rsidR="00A90271" w:rsidRPr="00915844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15844">
              <w:rPr>
                <w:rFonts w:ascii="Times New Roman" w:hAnsi="Times New Roman"/>
                <w:b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A90271" w:rsidRPr="003F157F" w:rsidTr="00424872">
        <w:tc>
          <w:tcPr>
            <w:tcW w:w="426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90271" w:rsidRPr="003F157F" w:rsidRDefault="00A90271" w:rsidP="0042487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108C" w:rsidRPr="003F157F" w:rsidRDefault="00F0108C">
      <w:pPr>
        <w:spacing w:line="200" w:lineRule="exact"/>
        <w:rPr>
          <w:sz w:val="24"/>
          <w:szCs w:val="24"/>
        </w:rPr>
      </w:pPr>
    </w:p>
    <w:p w:rsidR="00F0108C" w:rsidRDefault="00F0108C">
      <w:pPr>
        <w:spacing w:line="200" w:lineRule="exact"/>
        <w:rPr>
          <w:sz w:val="24"/>
          <w:szCs w:val="24"/>
        </w:rPr>
      </w:pPr>
    </w:p>
    <w:p w:rsidR="003F157F" w:rsidRPr="003F157F" w:rsidRDefault="003F157F">
      <w:pPr>
        <w:spacing w:line="200" w:lineRule="exact"/>
        <w:rPr>
          <w:sz w:val="24"/>
          <w:szCs w:val="24"/>
        </w:rPr>
      </w:pPr>
    </w:p>
    <w:p w:rsidR="00741D68" w:rsidRPr="003F157F" w:rsidRDefault="00741D68" w:rsidP="00741D68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 xml:space="preserve">Приложение № </w:t>
      </w:r>
      <w:r w:rsidR="00B02BF6" w:rsidRPr="003F157F">
        <w:rPr>
          <w:sz w:val="24"/>
          <w:szCs w:val="24"/>
        </w:rPr>
        <w:t>2</w:t>
      </w:r>
    </w:p>
    <w:p w:rsidR="00741D68" w:rsidRPr="003F157F" w:rsidRDefault="00741D68" w:rsidP="00741D68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741D68" w:rsidRPr="003F157F" w:rsidRDefault="00741D68" w:rsidP="00741D68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F0108C" w:rsidRPr="003F157F" w:rsidRDefault="00741D68" w:rsidP="00741D68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 xml:space="preserve">(антимонопольный </w:t>
      </w:r>
      <w:proofErr w:type="spellStart"/>
      <w:r w:rsidRPr="003F157F">
        <w:rPr>
          <w:sz w:val="24"/>
          <w:szCs w:val="24"/>
        </w:rPr>
        <w:t>комплаенс</w:t>
      </w:r>
      <w:proofErr w:type="spellEnd"/>
      <w:r w:rsidRPr="003F157F">
        <w:rPr>
          <w:sz w:val="24"/>
          <w:szCs w:val="24"/>
        </w:rPr>
        <w:t>)</w:t>
      </w:r>
    </w:p>
    <w:p w:rsidR="00F0108C" w:rsidRPr="003F157F" w:rsidRDefault="00F0108C">
      <w:pPr>
        <w:spacing w:line="237" w:lineRule="exact"/>
        <w:rPr>
          <w:sz w:val="24"/>
          <w:szCs w:val="24"/>
        </w:rPr>
      </w:pPr>
    </w:p>
    <w:p w:rsidR="00F0108C" w:rsidRPr="003F157F" w:rsidRDefault="00BC162F" w:rsidP="00741D68">
      <w:pPr>
        <w:widowControl w:val="0"/>
        <w:jc w:val="center"/>
        <w:rPr>
          <w:b/>
          <w:sz w:val="24"/>
          <w:szCs w:val="24"/>
        </w:rPr>
      </w:pPr>
      <w:r w:rsidRPr="003F157F">
        <w:rPr>
          <w:rFonts w:eastAsia="Times New Roman"/>
          <w:b/>
          <w:color w:val="26282F"/>
          <w:sz w:val="24"/>
          <w:szCs w:val="24"/>
        </w:rPr>
        <w:t>План</w:t>
      </w:r>
    </w:p>
    <w:p w:rsidR="00F0108C" w:rsidRPr="003F157F" w:rsidRDefault="00BC162F" w:rsidP="00741D68">
      <w:pPr>
        <w:widowControl w:val="0"/>
        <w:jc w:val="center"/>
        <w:rPr>
          <w:b/>
          <w:sz w:val="24"/>
          <w:szCs w:val="24"/>
        </w:rPr>
      </w:pPr>
      <w:r w:rsidRPr="003F157F">
        <w:rPr>
          <w:rFonts w:eastAsia="Times New Roman"/>
          <w:b/>
          <w:color w:val="26282F"/>
          <w:sz w:val="24"/>
          <w:szCs w:val="24"/>
        </w:rPr>
        <w:t>мероприятий по снижению рисков нарушения</w:t>
      </w:r>
    </w:p>
    <w:p w:rsidR="00F0108C" w:rsidRPr="003F157F" w:rsidRDefault="00BC162F" w:rsidP="00741D68">
      <w:pPr>
        <w:widowControl w:val="0"/>
        <w:jc w:val="center"/>
        <w:rPr>
          <w:b/>
          <w:sz w:val="24"/>
          <w:szCs w:val="24"/>
        </w:rPr>
      </w:pPr>
      <w:r w:rsidRPr="003F157F">
        <w:rPr>
          <w:rFonts w:eastAsia="Times New Roman"/>
          <w:b/>
          <w:color w:val="26282F"/>
          <w:sz w:val="24"/>
          <w:szCs w:val="24"/>
        </w:rPr>
        <w:t>антимонопольного законодательства</w:t>
      </w:r>
    </w:p>
    <w:p w:rsidR="00F0108C" w:rsidRPr="003F157F" w:rsidRDefault="00F0108C" w:rsidP="00741D68">
      <w:pPr>
        <w:widowControl w:val="0"/>
        <w:jc w:val="center"/>
        <w:rPr>
          <w:b/>
          <w:sz w:val="24"/>
          <w:szCs w:val="24"/>
        </w:rPr>
      </w:pPr>
    </w:p>
    <w:tbl>
      <w:tblPr>
        <w:tblW w:w="0" w:type="auto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1700"/>
        <w:gridCol w:w="1700"/>
        <w:gridCol w:w="1880"/>
        <w:gridCol w:w="1520"/>
        <w:gridCol w:w="2098"/>
      </w:tblGrid>
      <w:tr w:rsidR="00EE2637" w:rsidRPr="003F157F" w:rsidTr="00EE2637">
        <w:trPr>
          <w:trHeight w:val="778"/>
        </w:trPr>
        <w:tc>
          <w:tcPr>
            <w:tcW w:w="760" w:type="dxa"/>
          </w:tcPr>
          <w:p w:rsidR="00EE2637" w:rsidRPr="003F157F" w:rsidRDefault="00EE2637" w:rsidP="00EE2637">
            <w:pPr>
              <w:rPr>
                <w:rFonts w:eastAsia="Times New Roman"/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</w:p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proofErr w:type="gramStart"/>
            <w:r w:rsidRPr="003F157F">
              <w:rPr>
                <w:rFonts w:eastAsia="Times New Roman"/>
                <w:b/>
                <w:sz w:val="24"/>
                <w:szCs w:val="24"/>
              </w:rPr>
              <w:t>п</w:t>
            </w:r>
            <w:proofErr w:type="gramEnd"/>
            <w:r w:rsidRPr="003F157F">
              <w:rPr>
                <w:rFonts w:eastAsia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00" w:type="dxa"/>
          </w:tcPr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0" w:type="dxa"/>
          </w:tcPr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Описание</w:t>
            </w:r>
          </w:p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действий</w:t>
            </w:r>
          </w:p>
        </w:tc>
        <w:tc>
          <w:tcPr>
            <w:tcW w:w="1880" w:type="dxa"/>
          </w:tcPr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520" w:type="dxa"/>
          </w:tcPr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Срок</w:t>
            </w:r>
          </w:p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098" w:type="dxa"/>
          </w:tcPr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Показатель</w:t>
            </w:r>
          </w:p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выполнения</w:t>
            </w:r>
          </w:p>
          <w:p w:rsidR="00EE2637" w:rsidRPr="003F157F" w:rsidRDefault="00EE2637" w:rsidP="00EE2637">
            <w:pPr>
              <w:rPr>
                <w:b/>
                <w:sz w:val="24"/>
                <w:szCs w:val="24"/>
              </w:rPr>
            </w:pPr>
            <w:r w:rsidRPr="003F157F">
              <w:rPr>
                <w:rFonts w:eastAsia="Times New Roman"/>
                <w:b/>
                <w:sz w:val="24"/>
                <w:szCs w:val="24"/>
              </w:rPr>
              <w:t>мероприятия</w:t>
            </w:r>
          </w:p>
        </w:tc>
      </w:tr>
      <w:tr w:rsidR="00EE2637" w:rsidRPr="003F157F" w:rsidTr="00EE2637">
        <w:trPr>
          <w:trHeight w:val="667"/>
        </w:trPr>
        <w:tc>
          <w:tcPr>
            <w:tcW w:w="760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EE2637" w:rsidRPr="003F157F" w:rsidRDefault="00EE2637" w:rsidP="00EE2637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3F157F" w:rsidRPr="003F157F" w:rsidRDefault="003F157F">
      <w:pPr>
        <w:spacing w:line="1" w:lineRule="exact"/>
        <w:rPr>
          <w:sz w:val="24"/>
          <w:szCs w:val="24"/>
        </w:rPr>
      </w:pPr>
    </w:p>
    <w:p w:rsidR="003F157F" w:rsidRDefault="003F157F" w:rsidP="003F157F">
      <w:pPr>
        <w:rPr>
          <w:sz w:val="24"/>
          <w:szCs w:val="24"/>
        </w:rPr>
      </w:pPr>
    </w:p>
    <w:p w:rsidR="003F157F" w:rsidRDefault="003F157F" w:rsidP="003F157F">
      <w:pPr>
        <w:rPr>
          <w:sz w:val="24"/>
          <w:szCs w:val="24"/>
        </w:rPr>
      </w:pPr>
    </w:p>
    <w:p w:rsidR="003F157F" w:rsidRDefault="003F157F" w:rsidP="003F157F">
      <w:pPr>
        <w:rPr>
          <w:sz w:val="24"/>
          <w:szCs w:val="24"/>
        </w:rPr>
      </w:pPr>
    </w:p>
    <w:p w:rsidR="003F157F" w:rsidRPr="003F157F" w:rsidRDefault="003F157F" w:rsidP="003F157F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Приложение № 3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</w:p>
    <w:p w:rsidR="003F157F" w:rsidRPr="003F157F" w:rsidRDefault="003F157F" w:rsidP="003F157F">
      <w:pPr>
        <w:jc w:val="center"/>
        <w:rPr>
          <w:b/>
          <w:sz w:val="24"/>
          <w:szCs w:val="24"/>
        </w:rPr>
      </w:pPr>
      <w:r w:rsidRPr="003F157F">
        <w:rPr>
          <w:b/>
          <w:sz w:val="24"/>
          <w:szCs w:val="24"/>
        </w:rPr>
        <w:t>ЛИСТ ОЗНАКОМЛЕНИЯ</w:t>
      </w:r>
    </w:p>
    <w:p w:rsidR="003F157F" w:rsidRPr="003F157F" w:rsidRDefault="003F157F" w:rsidP="003F157F">
      <w:pPr>
        <w:jc w:val="center"/>
        <w:rPr>
          <w:sz w:val="24"/>
          <w:szCs w:val="24"/>
          <w:lang w:eastAsia="ar-SA"/>
        </w:rPr>
      </w:pPr>
      <w:r w:rsidRPr="003F157F">
        <w:rPr>
          <w:sz w:val="24"/>
          <w:szCs w:val="24"/>
          <w:lang w:eastAsia="ar-SA"/>
        </w:rPr>
        <w:t xml:space="preserve">муниципальных служащих и работников Администрации Зубово-Полянского муниципального района Республики Мордовия </w:t>
      </w:r>
      <w:r w:rsidRPr="003F157F">
        <w:rPr>
          <w:sz w:val="24"/>
          <w:szCs w:val="24"/>
        </w:rPr>
        <w:t xml:space="preserve"> </w:t>
      </w:r>
    </w:p>
    <w:p w:rsidR="003F157F" w:rsidRPr="003F157F" w:rsidRDefault="003F157F" w:rsidP="003F157F">
      <w:pPr>
        <w:jc w:val="center"/>
        <w:rPr>
          <w:sz w:val="24"/>
          <w:szCs w:val="24"/>
          <w:lang w:eastAsia="ar-SA"/>
        </w:rPr>
      </w:pPr>
      <w:r w:rsidRPr="003F157F">
        <w:rPr>
          <w:sz w:val="24"/>
          <w:szCs w:val="24"/>
          <w:lang w:eastAsia="ar-SA"/>
        </w:rPr>
        <w:t>с приказом об организации системы внутреннего обеспечения соответствия требованиям антимонопольного законодательства</w:t>
      </w:r>
    </w:p>
    <w:p w:rsidR="003F157F" w:rsidRPr="003F157F" w:rsidRDefault="003F157F" w:rsidP="003F157F">
      <w:pPr>
        <w:jc w:val="center"/>
        <w:rPr>
          <w:sz w:val="24"/>
          <w:szCs w:val="24"/>
          <w:lang w:eastAsia="ar-S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3"/>
        <w:gridCol w:w="2360"/>
        <w:gridCol w:w="3385"/>
        <w:gridCol w:w="1553"/>
        <w:gridCol w:w="1825"/>
      </w:tblGrid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b/>
                <w:sz w:val="24"/>
                <w:szCs w:val="24"/>
              </w:rPr>
            </w:pPr>
            <w:r w:rsidRPr="003F157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b/>
                <w:sz w:val="24"/>
                <w:szCs w:val="24"/>
              </w:rPr>
            </w:pPr>
            <w:r w:rsidRPr="003F157F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b/>
                <w:sz w:val="24"/>
                <w:szCs w:val="24"/>
              </w:rPr>
            </w:pPr>
            <w:r w:rsidRPr="003F157F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b/>
                <w:sz w:val="24"/>
                <w:szCs w:val="24"/>
              </w:rPr>
            </w:pPr>
            <w:r w:rsidRPr="003F157F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b/>
                <w:sz w:val="24"/>
                <w:szCs w:val="24"/>
              </w:rPr>
            </w:pPr>
            <w:r w:rsidRPr="003F157F">
              <w:rPr>
                <w:b/>
                <w:sz w:val="24"/>
                <w:szCs w:val="24"/>
              </w:rPr>
              <w:t>Подпись</w:t>
            </w: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3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4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99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  <w:lang w:val="en-US"/>
              </w:rPr>
              <w:t>n/n</w:t>
            </w:r>
          </w:p>
        </w:tc>
        <w:tc>
          <w:tcPr>
            <w:tcW w:w="2360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5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157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Организация обучения муниципальных служащих и работников Администрации Зубово-Полянского муниципального района Республики Мордовия  требованиям антимонопольного законодательства и антимонопольного </w:t>
      </w:r>
      <w:proofErr w:type="spellStart"/>
      <w:r w:rsidRPr="003F157F">
        <w:rPr>
          <w:rFonts w:ascii="Times New Roman" w:hAnsi="Times New Roman" w:cs="Times New Roman"/>
          <w:b/>
          <w:sz w:val="24"/>
          <w:szCs w:val="24"/>
        </w:rPr>
        <w:t>комплаенса</w:t>
      </w:r>
      <w:proofErr w:type="spellEnd"/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 xml:space="preserve">1. Администрация Зубово-Полянского муниципального района Республики Мордовия  организует систематическое обучение своих муниципальных служащих и работников требованиям антимонопольного законодательства и антимонопольного </w:t>
      </w:r>
      <w:proofErr w:type="spellStart"/>
      <w:r w:rsidRPr="003F157F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Pr="003F157F">
        <w:rPr>
          <w:rFonts w:ascii="Times New Roman" w:hAnsi="Times New Roman" w:cs="Times New Roman"/>
          <w:sz w:val="24"/>
          <w:szCs w:val="24"/>
        </w:rPr>
        <w:t xml:space="preserve"> в следующих формах: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>- вводный (первичный) инструктаж;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>- целевой (внеплановый) инструктаж;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>- повышение квалификации;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>- плановая аттестация.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F157F">
        <w:rPr>
          <w:rFonts w:ascii="Times New Roman" w:hAnsi="Times New Roman" w:cs="Times New Roman"/>
          <w:sz w:val="24"/>
          <w:szCs w:val="24"/>
        </w:rPr>
        <w:t>Вводный (первичный) инструктаж и ознакомление с основами антимонопольного законодательства, Методическими рекомендациями по созданию и организации исполнительными органами государственной власти системы внутреннего обеспечения соответствия требованиям антимонопольного законодательства проводятся при поступлении (приеме) муниципальных служащих (работников) Администрации Зубово-Полянского муниципального района Республики Мордовия  на муниципальную службу (работу), в том числе при переводе служащего (работника) на другую должность, если она предполагает другие должностные обязанности.</w:t>
      </w:r>
      <w:proofErr w:type="gramEnd"/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>3. Целевой (внеплановый) инструктаж проводится при изменении антимонопольного законодательства, Методических рекомендаций и при выявлении антимонопольным органом или уполномоченным подразделением признаков нарушения (установления факта) антимонопольного законодательства в деятельности Администрации Зубово-Полянского муниципального района Республики Мордовия .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 xml:space="preserve">4. Организация повышения квалификации муниципальных служащих (работников) в части изучения требований антимонопольного законодательства осуществляется в соответствии с действующим законодательством. </w:t>
      </w:r>
    </w:p>
    <w:p w:rsidR="003F157F" w:rsidRPr="003F157F" w:rsidRDefault="003F157F" w:rsidP="003F157F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F157F">
        <w:rPr>
          <w:rFonts w:ascii="Times New Roman" w:hAnsi="Times New Roman" w:cs="Times New Roman"/>
          <w:sz w:val="24"/>
          <w:szCs w:val="24"/>
        </w:rPr>
        <w:t xml:space="preserve">5. Организация проведения аттестации муниципальных служащих (работников), в том числе по вопросам антимонопольного </w:t>
      </w:r>
      <w:proofErr w:type="spellStart"/>
      <w:r w:rsidRPr="003F157F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Pr="003F157F">
        <w:rPr>
          <w:rFonts w:ascii="Times New Roman" w:hAnsi="Times New Roman" w:cs="Times New Roman"/>
          <w:sz w:val="24"/>
          <w:szCs w:val="24"/>
        </w:rPr>
        <w:t>, осуществляется в соответствии с действующим законодательством.</w:t>
      </w:r>
    </w:p>
    <w:p w:rsidR="003F157F" w:rsidRPr="003F157F" w:rsidRDefault="003F157F" w:rsidP="003F157F">
      <w:pPr>
        <w:widowControl w:val="0"/>
        <w:ind w:firstLine="709"/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6. Информация о проведении ознакомления муниципальных служащих (работников) с </w:t>
      </w:r>
      <w:proofErr w:type="gramStart"/>
      <w:r w:rsidRPr="003F157F">
        <w:rPr>
          <w:sz w:val="24"/>
          <w:szCs w:val="24"/>
        </w:rPr>
        <w:t>антимонопольным</w:t>
      </w:r>
      <w:proofErr w:type="gramEnd"/>
      <w:r w:rsidRPr="003F157F">
        <w:rPr>
          <w:sz w:val="24"/>
          <w:szCs w:val="24"/>
        </w:rPr>
        <w:t xml:space="preserve"> </w:t>
      </w:r>
      <w:proofErr w:type="spellStart"/>
      <w:r w:rsidRPr="003F157F">
        <w:rPr>
          <w:sz w:val="24"/>
          <w:szCs w:val="24"/>
        </w:rPr>
        <w:t>комплаенсом</w:t>
      </w:r>
      <w:proofErr w:type="spellEnd"/>
      <w:r w:rsidRPr="003F157F">
        <w:rPr>
          <w:sz w:val="24"/>
          <w:szCs w:val="24"/>
        </w:rPr>
        <w:t xml:space="preserve">, а также о проведении обучающих мероприятий включается в Доклад об антимонопольном </w:t>
      </w:r>
      <w:proofErr w:type="spellStart"/>
      <w:r w:rsidRPr="003F157F">
        <w:rPr>
          <w:sz w:val="24"/>
          <w:szCs w:val="24"/>
        </w:rPr>
        <w:t>комплаенсе</w:t>
      </w:r>
      <w:proofErr w:type="spellEnd"/>
      <w:r w:rsidRPr="003F157F">
        <w:rPr>
          <w:sz w:val="24"/>
          <w:szCs w:val="24"/>
        </w:rPr>
        <w:t>.</w:t>
      </w:r>
    </w:p>
    <w:p w:rsidR="003F157F" w:rsidRDefault="003F157F" w:rsidP="003F157F">
      <w:pPr>
        <w:rPr>
          <w:sz w:val="24"/>
          <w:szCs w:val="24"/>
        </w:rPr>
      </w:pPr>
    </w:p>
    <w:p w:rsidR="003F157F" w:rsidRDefault="003F157F" w:rsidP="003F157F">
      <w:pPr>
        <w:rPr>
          <w:sz w:val="24"/>
          <w:szCs w:val="24"/>
        </w:rPr>
      </w:pPr>
    </w:p>
    <w:p w:rsidR="003F157F" w:rsidRDefault="003F157F" w:rsidP="003F157F">
      <w:pPr>
        <w:rPr>
          <w:sz w:val="24"/>
          <w:szCs w:val="24"/>
        </w:rPr>
      </w:pPr>
    </w:p>
    <w:p w:rsidR="003F157F" w:rsidRPr="003F157F" w:rsidRDefault="003F157F" w:rsidP="003F157F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Приложение № 4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3F157F" w:rsidRPr="00915844" w:rsidRDefault="003F157F" w:rsidP="003F157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F157F" w:rsidRPr="00915844" w:rsidRDefault="003F157F" w:rsidP="003F157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15844">
        <w:rPr>
          <w:b/>
          <w:bCs/>
          <w:sz w:val="24"/>
          <w:szCs w:val="24"/>
        </w:rPr>
        <w:t xml:space="preserve">Уведомление о проведении публичных консультаций в рамках анализа </w:t>
      </w:r>
    </w:p>
    <w:p w:rsidR="003F157F" w:rsidRPr="00915844" w:rsidRDefault="003F157F" w:rsidP="003F157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15844">
        <w:rPr>
          <w:b/>
          <w:bCs/>
          <w:sz w:val="24"/>
          <w:szCs w:val="24"/>
        </w:rPr>
        <w:t>нормативных правовых актов на соответствие их антимонопольному законодательству</w:t>
      </w:r>
    </w:p>
    <w:p w:rsidR="003F157F" w:rsidRPr="003F157F" w:rsidRDefault="003F157F" w:rsidP="003F157F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3F157F" w:rsidRPr="003F157F" w:rsidRDefault="003F157F" w:rsidP="003F157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tabs>
          <w:tab w:val="left" w:pos="567"/>
        </w:tabs>
        <w:jc w:val="both"/>
        <w:rPr>
          <w:sz w:val="24"/>
          <w:szCs w:val="24"/>
        </w:rPr>
      </w:pPr>
      <w:r w:rsidRPr="003F157F">
        <w:rPr>
          <w:sz w:val="24"/>
          <w:szCs w:val="24"/>
        </w:rPr>
        <w:tab/>
        <w:t>Настоящим</w:t>
      </w:r>
      <w:r w:rsidRPr="003F157F">
        <w:rPr>
          <w:sz w:val="24"/>
          <w:szCs w:val="24"/>
          <w:lang w:eastAsia="ar-SA"/>
        </w:rPr>
        <w:t xml:space="preserve"> </w:t>
      </w:r>
      <w:r w:rsidRPr="003F157F">
        <w:rPr>
          <w:sz w:val="24"/>
          <w:szCs w:val="24"/>
        </w:rPr>
        <w:t>Администраци</w:t>
      </w:r>
      <w:r>
        <w:rPr>
          <w:sz w:val="24"/>
          <w:szCs w:val="24"/>
        </w:rPr>
        <w:t>я</w:t>
      </w:r>
      <w:r w:rsidRPr="003F157F">
        <w:rPr>
          <w:sz w:val="24"/>
          <w:szCs w:val="24"/>
        </w:rPr>
        <w:t xml:space="preserve"> Зубово-Полянского муниципального района уведомляет о проведении публичных консультаций (наименование нормативных правовых актов).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В рамках публичных консультаций все заинтересованные лица могут направить свои предложения и замечания по данным нормативным правовым актам.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proofErr w:type="gramStart"/>
      <w:r w:rsidRPr="003F157F">
        <w:rPr>
          <w:sz w:val="24"/>
          <w:szCs w:val="24"/>
        </w:rPr>
        <w:t>Предложения и замечания принимаются по адресу: (</w:t>
      </w:r>
      <w:r>
        <w:rPr>
          <w:sz w:val="24"/>
          <w:szCs w:val="24"/>
        </w:rPr>
        <w:t>431110, РМ, Зубово-Полянский р-он, р.п.</w:t>
      </w:r>
      <w:proofErr w:type="gramEnd"/>
      <w:r>
        <w:rPr>
          <w:sz w:val="24"/>
          <w:szCs w:val="24"/>
        </w:rPr>
        <w:t xml:space="preserve"> Зубова Поляна, ул. Новикова-Прибоя, д. 4</w:t>
      </w:r>
      <w:r w:rsidRPr="003F157F">
        <w:rPr>
          <w:sz w:val="24"/>
          <w:szCs w:val="24"/>
        </w:rPr>
        <w:t xml:space="preserve">, а также по адресу электронной почты: </w:t>
      </w:r>
      <w:r w:rsidR="00915844" w:rsidRPr="00915844">
        <w:rPr>
          <w:sz w:val="24"/>
          <w:szCs w:val="24"/>
        </w:rPr>
        <w:t>priem_admzbp@list.ru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Сроки приема предложений и замечаний: </w:t>
      </w:r>
      <w:proofErr w:type="gramStart"/>
      <w:r w:rsidRPr="003F157F">
        <w:rPr>
          <w:sz w:val="24"/>
          <w:szCs w:val="24"/>
        </w:rPr>
        <w:t>с</w:t>
      </w:r>
      <w:proofErr w:type="gramEnd"/>
      <w:r w:rsidRPr="003F157F">
        <w:rPr>
          <w:sz w:val="24"/>
          <w:szCs w:val="24"/>
        </w:rPr>
        <w:t xml:space="preserve"> ___________ по _____________.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___________________________________________________.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lastRenderedPageBreak/>
        <w:t>Все поступившие предложения и замечания будут рассмотрены до ________________ года.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  <w:highlight w:val="green"/>
        </w:rPr>
      </w:pP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К уведомлению прилагаются: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1. Анкета для участников публичных консультаций (Форма № 3).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  <w:highlight w:val="green"/>
        </w:rPr>
      </w:pP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Контактные лица: 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(ФИО), (Должность), (контакты);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с 09-00 </w:t>
      </w:r>
      <w:proofErr w:type="gramStart"/>
      <w:r w:rsidRPr="003F157F">
        <w:rPr>
          <w:sz w:val="24"/>
          <w:szCs w:val="24"/>
        </w:rPr>
        <w:t>до</w:t>
      </w:r>
      <w:proofErr w:type="gramEnd"/>
      <w:r w:rsidRPr="003F157F">
        <w:rPr>
          <w:sz w:val="24"/>
          <w:szCs w:val="24"/>
        </w:rPr>
        <w:t xml:space="preserve"> ______ по рабочим дням.</w:t>
      </w:r>
    </w:p>
    <w:p w:rsidR="003F157F" w:rsidRPr="003F157F" w:rsidRDefault="003F157F" w:rsidP="003F157F">
      <w:pPr>
        <w:widowControl w:val="0"/>
        <w:ind w:firstLine="709"/>
        <w:jc w:val="both"/>
        <w:rPr>
          <w:sz w:val="24"/>
          <w:szCs w:val="24"/>
        </w:rPr>
      </w:pPr>
    </w:p>
    <w:p w:rsidR="003F157F" w:rsidRDefault="003F157F" w:rsidP="003F157F">
      <w:pPr>
        <w:widowControl w:val="0"/>
        <w:ind w:firstLine="709"/>
        <w:jc w:val="both"/>
        <w:rPr>
          <w:sz w:val="24"/>
          <w:szCs w:val="24"/>
        </w:rPr>
      </w:pPr>
    </w:p>
    <w:p w:rsidR="00915844" w:rsidRPr="003F157F" w:rsidRDefault="00915844" w:rsidP="003F157F">
      <w:pPr>
        <w:widowControl w:val="0"/>
        <w:ind w:firstLine="709"/>
        <w:jc w:val="both"/>
        <w:rPr>
          <w:sz w:val="24"/>
          <w:szCs w:val="24"/>
        </w:rPr>
      </w:pP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Приложение № 5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3F157F" w:rsidRPr="003F157F" w:rsidRDefault="003F157F" w:rsidP="003F157F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3F157F" w:rsidRPr="003F157F" w:rsidRDefault="003F157F" w:rsidP="00915844">
      <w:pPr>
        <w:widowControl w:val="0"/>
        <w:jc w:val="both"/>
        <w:rPr>
          <w:sz w:val="24"/>
          <w:szCs w:val="24"/>
        </w:rPr>
      </w:pPr>
    </w:p>
    <w:p w:rsidR="003F157F" w:rsidRPr="00915844" w:rsidRDefault="003F157F" w:rsidP="003F157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15844">
        <w:rPr>
          <w:b/>
          <w:bCs/>
          <w:sz w:val="24"/>
          <w:szCs w:val="24"/>
        </w:rPr>
        <w:t xml:space="preserve">Уведомление о проведении публичных консультаций в рамках анализа </w:t>
      </w:r>
    </w:p>
    <w:p w:rsidR="003F157F" w:rsidRPr="00915844" w:rsidRDefault="003F157F" w:rsidP="003F157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15844">
        <w:rPr>
          <w:b/>
          <w:bCs/>
          <w:sz w:val="24"/>
          <w:szCs w:val="24"/>
        </w:rPr>
        <w:t>проекта нормативного правового акта на соответствие его антимонопольному законодательству</w:t>
      </w:r>
    </w:p>
    <w:p w:rsidR="003F157F" w:rsidRPr="003F157F" w:rsidRDefault="003F157F" w:rsidP="003F157F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3F157F" w:rsidRPr="003F157F" w:rsidRDefault="003F157F" w:rsidP="003F157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tabs>
          <w:tab w:val="left" w:pos="567"/>
        </w:tabs>
        <w:jc w:val="both"/>
        <w:rPr>
          <w:sz w:val="24"/>
          <w:szCs w:val="24"/>
        </w:rPr>
      </w:pPr>
      <w:r w:rsidRPr="003F157F">
        <w:rPr>
          <w:sz w:val="24"/>
          <w:szCs w:val="24"/>
        </w:rPr>
        <w:tab/>
      </w:r>
      <w:r w:rsidR="00915844" w:rsidRPr="00915844">
        <w:rPr>
          <w:sz w:val="24"/>
          <w:szCs w:val="24"/>
        </w:rPr>
        <w:t>Настоящим Администрация Зубово-Полянского муниципального района</w:t>
      </w:r>
      <w:r w:rsidRPr="003F157F">
        <w:rPr>
          <w:sz w:val="24"/>
          <w:szCs w:val="24"/>
        </w:rPr>
        <w:t xml:space="preserve"> уведомляет о проведении публичных консультаций (наименование проекта нормативных правовых актов).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В рамках публичных консультаций все заинтересованные лица могут направить свои предложения и замечания по данному нормативному правовому акту.</w:t>
      </w:r>
    </w:p>
    <w:p w:rsidR="003F157F" w:rsidRPr="003F157F" w:rsidRDefault="00915844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proofErr w:type="gramStart"/>
      <w:r w:rsidRPr="003F157F">
        <w:rPr>
          <w:sz w:val="24"/>
          <w:szCs w:val="24"/>
        </w:rPr>
        <w:t>Предложения и замечания принимаются по адресу: (</w:t>
      </w:r>
      <w:r>
        <w:rPr>
          <w:sz w:val="24"/>
          <w:szCs w:val="24"/>
        </w:rPr>
        <w:t>431110, РМ, Зубово-Полянский р-он, р.п.</w:t>
      </w:r>
      <w:proofErr w:type="gramEnd"/>
      <w:r>
        <w:rPr>
          <w:sz w:val="24"/>
          <w:szCs w:val="24"/>
        </w:rPr>
        <w:t xml:space="preserve"> Зубова Поляна, ул. Новикова-Прибоя, д. 4</w:t>
      </w:r>
      <w:r w:rsidRPr="003F157F">
        <w:rPr>
          <w:sz w:val="24"/>
          <w:szCs w:val="24"/>
        </w:rPr>
        <w:t xml:space="preserve">, а также по адресу электронной почты: </w:t>
      </w:r>
      <w:r w:rsidRPr="00915844">
        <w:rPr>
          <w:sz w:val="24"/>
          <w:szCs w:val="24"/>
        </w:rPr>
        <w:t>priem_admzbp@list.ru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Сроки приема предложений и замечаний: </w:t>
      </w:r>
      <w:proofErr w:type="gramStart"/>
      <w:r w:rsidRPr="003F157F">
        <w:rPr>
          <w:sz w:val="24"/>
          <w:szCs w:val="24"/>
        </w:rPr>
        <w:t>с</w:t>
      </w:r>
      <w:proofErr w:type="gramEnd"/>
      <w:r w:rsidRPr="003F157F">
        <w:rPr>
          <w:sz w:val="24"/>
          <w:szCs w:val="24"/>
        </w:rPr>
        <w:t xml:space="preserve"> ___________ по _____________.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___________________________________________________.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Все поступившие предложения и замечания будут рассмотрены до ________________ года.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  <w:highlight w:val="green"/>
        </w:rPr>
      </w:pP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К уведомлению прилагаются: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1. Анкета для участников публичных консультаций (Форма № 3).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2. (наименование проекта нормативного правового акта).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Контактные лица: 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>(ФИО), (Должность), (контакты);</w:t>
      </w:r>
    </w:p>
    <w:p w:rsidR="003F157F" w:rsidRPr="003F157F" w:rsidRDefault="003F157F" w:rsidP="003F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sz w:val="24"/>
          <w:szCs w:val="24"/>
        </w:rPr>
      </w:pPr>
      <w:r w:rsidRPr="003F157F">
        <w:rPr>
          <w:sz w:val="24"/>
          <w:szCs w:val="24"/>
        </w:rPr>
        <w:t xml:space="preserve">с 09-00 </w:t>
      </w:r>
      <w:proofErr w:type="gramStart"/>
      <w:r w:rsidRPr="003F157F">
        <w:rPr>
          <w:sz w:val="24"/>
          <w:szCs w:val="24"/>
        </w:rPr>
        <w:t>до</w:t>
      </w:r>
      <w:proofErr w:type="gramEnd"/>
      <w:r w:rsidRPr="003F157F">
        <w:rPr>
          <w:sz w:val="24"/>
          <w:szCs w:val="24"/>
        </w:rPr>
        <w:t xml:space="preserve"> ______ по рабочим дням.</w:t>
      </w:r>
    </w:p>
    <w:p w:rsidR="003F157F" w:rsidRPr="003F157F" w:rsidRDefault="003F157F" w:rsidP="003F157F">
      <w:pPr>
        <w:widowControl w:val="0"/>
        <w:ind w:firstLine="709"/>
        <w:jc w:val="both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915844" w:rsidRDefault="00915844" w:rsidP="00915844">
      <w:pPr>
        <w:jc w:val="right"/>
        <w:rPr>
          <w:sz w:val="24"/>
          <w:szCs w:val="24"/>
        </w:rPr>
      </w:pPr>
    </w:p>
    <w:p w:rsidR="002C1295" w:rsidRDefault="002C1295" w:rsidP="00915844">
      <w:pPr>
        <w:jc w:val="right"/>
        <w:rPr>
          <w:sz w:val="24"/>
          <w:szCs w:val="24"/>
        </w:rPr>
      </w:pPr>
    </w:p>
    <w:p w:rsidR="003F157F" w:rsidRPr="003F157F" w:rsidRDefault="003F157F" w:rsidP="00915844">
      <w:pPr>
        <w:jc w:val="right"/>
        <w:rPr>
          <w:sz w:val="24"/>
          <w:szCs w:val="24"/>
        </w:rPr>
      </w:pPr>
      <w:r w:rsidRPr="003F157F">
        <w:rPr>
          <w:sz w:val="24"/>
          <w:szCs w:val="24"/>
        </w:rPr>
        <w:lastRenderedPageBreak/>
        <w:t>Приложение № 6</w:t>
      </w:r>
    </w:p>
    <w:p w:rsidR="003F157F" w:rsidRPr="003F157F" w:rsidRDefault="003F157F" w:rsidP="00915844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к Положению об организации в Администрации Зубово-Полянского муниципального района системы внутреннего обеспечения</w:t>
      </w:r>
    </w:p>
    <w:p w:rsidR="003F157F" w:rsidRPr="003F157F" w:rsidRDefault="003F157F" w:rsidP="00915844">
      <w:pPr>
        <w:widowControl w:val="0"/>
        <w:jc w:val="right"/>
        <w:rPr>
          <w:sz w:val="24"/>
          <w:szCs w:val="24"/>
        </w:rPr>
      </w:pPr>
      <w:r w:rsidRPr="003F157F">
        <w:rPr>
          <w:sz w:val="24"/>
          <w:szCs w:val="24"/>
        </w:rPr>
        <w:t>соответствия требованиям антимонопольного законодательства</w:t>
      </w:r>
    </w:p>
    <w:p w:rsidR="003F157F" w:rsidRPr="003F157F" w:rsidRDefault="003F157F" w:rsidP="003F157F">
      <w:pPr>
        <w:jc w:val="center"/>
        <w:rPr>
          <w:sz w:val="24"/>
          <w:szCs w:val="24"/>
        </w:rPr>
      </w:pPr>
    </w:p>
    <w:p w:rsidR="003F157F" w:rsidRPr="00915844" w:rsidRDefault="003F157F" w:rsidP="003F157F">
      <w:pPr>
        <w:jc w:val="center"/>
        <w:rPr>
          <w:b/>
          <w:sz w:val="24"/>
          <w:szCs w:val="24"/>
        </w:rPr>
      </w:pPr>
      <w:r w:rsidRPr="00915844">
        <w:rPr>
          <w:b/>
          <w:sz w:val="24"/>
          <w:szCs w:val="24"/>
        </w:rPr>
        <w:t>Анкета для участников публичных консультаций</w:t>
      </w:r>
    </w:p>
    <w:p w:rsidR="003F157F" w:rsidRPr="003F157F" w:rsidRDefault="003F157F" w:rsidP="003F157F">
      <w:pPr>
        <w:jc w:val="center"/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F157F" w:rsidRPr="003F157F" w:rsidTr="00424872">
        <w:tc>
          <w:tcPr>
            <w:tcW w:w="9345" w:type="dxa"/>
            <w:gridSpan w:val="2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По возможности, укажите:</w:t>
            </w: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Наименование организации:</w:t>
            </w:r>
          </w:p>
        </w:tc>
        <w:tc>
          <w:tcPr>
            <w:tcW w:w="467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Сферу деятельности организации:</w:t>
            </w:r>
          </w:p>
        </w:tc>
        <w:tc>
          <w:tcPr>
            <w:tcW w:w="467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proofErr w:type="gramStart"/>
            <w:r w:rsidRPr="003F157F">
              <w:rPr>
                <w:sz w:val="24"/>
                <w:szCs w:val="24"/>
              </w:rPr>
              <w:t>Ф.И.О контактного лица:</w:t>
            </w:r>
            <w:proofErr w:type="gramEnd"/>
          </w:p>
        </w:tc>
        <w:tc>
          <w:tcPr>
            <w:tcW w:w="467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Номер телефон:</w:t>
            </w:r>
          </w:p>
        </w:tc>
        <w:tc>
          <w:tcPr>
            <w:tcW w:w="467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4673" w:type="dxa"/>
          </w:tcPr>
          <w:p w:rsidR="003F157F" w:rsidRPr="003F157F" w:rsidRDefault="003F157F" w:rsidP="004248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3F157F" w:rsidRPr="003F157F" w:rsidRDefault="003F157F" w:rsidP="003F157F">
      <w:pPr>
        <w:jc w:val="center"/>
        <w:rPr>
          <w:sz w:val="24"/>
          <w:szCs w:val="24"/>
        </w:rPr>
      </w:pPr>
    </w:p>
    <w:p w:rsidR="003F157F" w:rsidRPr="003F157F" w:rsidRDefault="003F157F" w:rsidP="003F157F">
      <w:pPr>
        <w:jc w:val="center"/>
        <w:rPr>
          <w:sz w:val="24"/>
          <w:szCs w:val="24"/>
        </w:rPr>
      </w:pPr>
      <w:r w:rsidRPr="003F157F">
        <w:rPr>
          <w:sz w:val="24"/>
          <w:szCs w:val="24"/>
        </w:rPr>
        <w:t>Общие сведения о нормативном правовом акте</w:t>
      </w:r>
    </w:p>
    <w:p w:rsidR="003F157F" w:rsidRPr="003F157F" w:rsidRDefault="003F157F" w:rsidP="003F157F">
      <w:pPr>
        <w:jc w:val="both"/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764"/>
      </w:tblGrid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Сфера государственного регулирования:</w:t>
            </w:r>
          </w:p>
        </w:tc>
        <w:tc>
          <w:tcPr>
            <w:tcW w:w="4764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</w:p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</w:p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</w:p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4672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Вид и наименование:</w:t>
            </w:r>
          </w:p>
        </w:tc>
        <w:tc>
          <w:tcPr>
            <w:tcW w:w="4764" w:type="dxa"/>
          </w:tcPr>
          <w:p w:rsidR="003F157F" w:rsidRPr="003F157F" w:rsidRDefault="003F157F" w:rsidP="00424872">
            <w:pPr>
              <w:jc w:val="both"/>
              <w:rPr>
                <w:sz w:val="24"/>
                <w:szCs w:val="24"/>
              </w:rPr>
            </w:pPr>
          </w:p>
        </w:tc>
      </w:tr>
    </w:tbl>
    <w:p w:rsidR="003F157F" w:rsidRPr="003F157F" w:rsidRDefault="003F157F" w:rsidP="003F157F">
      <w:pPr>
        <w:rPr>
          <w:sz w:val="24"/>
          <w:szCs w:val="24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93"/>
      </w:tblGrid>
      <w:tr w:rsidR="003F157F" w:rsidRPr="003F157F" w:rsidTr="00424872">
        <w:tc>
          <w:tcPr>
            <w:tcW w:w="9493" w:type="dxa"/>
          </w:tcPr>
          <w:p w:rsidR="003F157F" w:rsidRPr="003F157F" w:rsidRDefault="003F157F" w:rsidP="00424872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3F157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Наличие (</w:t>
            </w:r>
            <w:proofErr w:type="gramStart"/>
            <w:r w:rsidRPr="003F157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отсутствии</w:t>
            </w:r>
            <w:proofErr w:type="gramEnd"/>
            <w:r w:rsidRPr="003F157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) в (проекте) нормативного акта положений, противоречащих антимонопольному законодательству</w:t>
            </w:r>
          </w:p>
        </w:tc>
      </w:tr>
      <w:tr w:rsidR="003F157F" w:rsidRPr="003F157F" w:rsidTr="00424872">
        <w:tc>
          <w:tcPr>
            <w:tcW w:w="9493" w:type="dxa"/>
          </w:tcPr>
          <w:p w:rsidR="003F157F" w:rsidRPr="003F157F" w:rsidRDefault="003F157F" w:rsidP="00424872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</w:tr>
      <w:tr w:rsidR="003F157F" w:rsidRPr="003F157F" w:rsidTr="00424872">
        <w:tc>
          <w:tcPr>
            <w:tcW w:w="9493" w:type="dxa"/>
          </w:tcPr>
          <w:p w:rsidR="003F157F" w:rsidRPr="003F157F" w:rsidRDefault="003F157F" w:rsidP="00424872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3F157F">
              <w:rPr>
                <w:sz w:val="24"/>
                <w:szCs w:val="24"/>
              </w:rPr>
              <w:t>Предложения и замечания по (проекту) нормативного правового акта</w:t>
            </w:r>
          </w:p>
        </w:tc>
      </w:tr>
      <w:tr w:rsidR="003F157F" w:rsidRPr="003F157F" w:rsidTr="00424872">
        <w:tc>
          <w:tcPr>
            <w:tcW w:w="9493" w:type="dxa"/>
          </w:tcPr>
          <w:p w:rsidR="003F157F" w:rsidRPr="003F157F" w:rsidRDefault="003F157F" w:rsidP="00424872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F157F" w:rsidRPr="003F157F" w:rsidRDefault="003F157F" w:rsidP="003F157F">
      <w:pPr>
        <w:spacing w:after="200" w:line="276" w:lineRule="auto"/>
        <w:rPr>
          <w:sz w:val="24"/>
          <w:szCs w:val="24"/>
        </w:rPr>
      </w:pPr>
    </w:p>
    <w:p w:rsidR="003F157F" w:rsidRPr="003F157F" w:rsidRDefault="003F157F" w:rsidP="003F157F">
      <w:pPr>
        <w:widowControl w:val="0"/>
        <w:ind w:firstLine="709"/>
        <w:jc w:val="both"/>
        <w:rPr>
          <w:sz w:val="24"/>
          <w:szCs w:val="24"/>
        </w:rPr>
      </w:pPr>
    </w:p>
    <w:p w:rsidR="00F0108C" w:rsidRPr="00915844" w:rsidRDefault="00F0108C" w:rsidP="00915844">
      <w:pPr>
        <w:rPr>
          <w:sz w:val="24"/>
          <w:szCs w:val="24"/>
        </w:rPr>
      </w:pPr>
    </w:p>
    <w:sectPr w:rsidR="00F0108C" w:rsidRPr="00915844" w:rsidSect="00741D68">
      <w:pgSz w:w="11900" w:h="16838"/>
      <w:pgMar w:top="851" w:right="560" w:bottom="851" w:left="1134" w:header="0" w:footer="0" w:gutter="0"/>
      <w:cols w:space="720" w:equalWidth="0">
        <w:col w:w="1020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8A4B796"/>
    <w:lvl w:ilvl="0" w:tplc="6896B798">
      <w:start w:val="6"/>
      <w:numFmt w:val="decimal"/>
      <w:lvlText w:val="%1."/>
      <w:lvlJc w:val="left"/>
    </w:lvl>
    <w:lvl w:ilvl="1" w:tplc="CCB617CE">
      <w:numFmt w:val="decimal"/>
      <w:lvlText w:val=""/>
      <w:lvlJc w:val="left"/>
    </w:lvl>
    <w:lvl w:ilvl="2" w:tplc="BFD047F6">
      <w:numFmt w:val="decimal"/>
      <w:lvlText w:val=""/>
      <w:lvlJc w:val="left"/>
    </w:lvl>
    <w:lvl w:ilvl="3" w:tplc="F8047462">
      <w:numFmt w:val="decimal"/>
      <w:lvlText w:val=""/>
      <w:lvlJc w:val="left"/>
    </w:lvl>
    <w:lvl w:ilvl="4" w:tplc="782EFC94">
      <w:numFmt w:val="decimal"/>
      <w:lvlText w:val=""/>
      <w:lvlJc w:val="left"/>
    </w:lvl>
    <w:lvl w:ilvl="5" w:tplc="485EB93A">
      <w:numFmt w:val="decimal"/>
      <w:lvlText w:val=""/>
      <w:lvlJc w:val="left"/>
    </w:lvl>
    <w:lvl w:ilvl="6" w:tplc="7B0637F2">
      <w:numFmt w:val="decimal"/>
      <w:lvlText w:val=""/>
      <w:lvlJc w:val="left"/>
    </w:lvl>
    <w:lvl w:ilvl="7" w:tplc="86FCE810">
      <w:numFmt w:val="decimal"/>
      <w:lvlText w:val=""/>
      <w:lvlJc w:val="left"/>
    </w:lvl>
    <w:lvl w:ilvl="8" w:tplc="56F426C6">
      <w:numFmt w:val="decimal"/>
      <w:lvlText w:val=""/>
      <w:lvlJc w:val="left"/>
    </w:lvl>
  </w:abstractNum>
  <w:abstractNum w:abstractNumId="1">
    <w:nsid w:val="000001EB"/>
    <w:multiLevelType w:val="hybridMultilevel"/>
    <w:tmpl w:val="BA2CD30C"/>
    <w:lvl w:ilvl="0" w:tplc="F54C21CA">
      <w:start w:val="2"/>
      <w:numFmt w:val="decimal"/>
      <w:lvlText w:val="%1."/>
      <w:lvlJc w:val="left"/>
    </w:lvl>
    <w:lvl w:ilvl="1" w:tplc="92624B84">
      <w:numFmt w:val="decimal"/>
      <w:lvlText w:val=""/>
      <w:lvlJc w:val="left"/>
    </w:lvl>
    <w:lvl w:ilvl="2" w:tplc="59AA60B4">
      <w:numFmt w:val="decimal"/>
      <w:lvlText w:val=""/>
      <w:lvlJc w:val="left"/>
    </w:lvl>
    <w:lvl w:ilvl="3" w:tplc="6BB2F0C4">
      <w:numFmt w:val="decimal"/>
      <w:lvlText w:val=""/>
      <w:lvlJc w:val="left"/>
    </w:lvl>
    <w:lvl w:ilvl="4" w:tplc="2D8CA15C">
      <w:numFmt w:val="decimal"/>
      <w:lvlText w:val=""/>
      <w:lvlJc w:val="left"/>
    </w:lvl>
    <w:lvl w:ilvl="5" w:tplc="C0200D60">
      <w:numFmt w:val="decimal"/>
      <w:lvlText w:val=""/>
      <w:lvlJc w:val="left"/>
    </w:lvl>
    <w:lvl w:ilvl="6" w:tplc="8B6671E0">
      <w:numFmt w:val="decimal"/>
      <w:lvlText w:val=""/>
      <w:lvlJc w:val="left"/>
    </w:lvl>
    <w:lvl w:ilvl="7" w:tplc="0022966A">
      <w:numFmt w:val="decimal"/>
      <w:lvlText w:val=""/>
      <w:lvlJc w:val="left"/>
    </w:lvl>
    <w:lvl w:ilvl="8" w:tplc="0A3CF232">
      <w:numFmt w:val="decimal"/>
      <w:lvlText w:val=""/>
      <w:lvlJc w:val="left"/>
    </w:lvl>
  </w:abstractNum>
  <w:abstractNum w:abstractNumId="2">
    <w:nsid w:val="00000BB3"/>
    <w:multiLevelType w:val="hybridMultilevel"/>
    <w:tmpl w:val="0B806B50"/>
    <w:lvl w:ilvl="0" w:tplc="47BEBB58">
      <w:start w:val="1"/>
      <w:numFmt w:val="bullet"/>
      <w:lvlText w:val="а"/>
      <w:lvlJc w:val="left"/>
    </w:lvl>
    <w:lvl w:ilvl="1" w:tplc="99B66E06">
      <w:numFmt w:val="decimal"/>
      <w:lvlText w:val=""/>
      <w:lvlJc w:val="left"/>
    </w:lvl>
    <w:lvl w:ilvl="2" w:tplc="766A3110">
      <w:numFmt w:val="decimal"/>
      <w:lvlText w:val=""/>
      <w:lvlJc w:val="left"/>
    </w:lvl>
    <w:lvl w:ilvl="3" w:tplc="83109C98">
      <w:numFmt w:val="decimal"/>
      <w:lvlText w:val=""/>
      <w:lvlJc w:val="left"/>
    </w:lvl>
    <w:lvl w:ilvl="4" w:tplc="05B20030">
      <w:numFmt w:val="decimal"/>
      <w:lvlText w:val=""/>
      <w:lvlJc w:val="left"/>
    </w:lvl>
    <w:lvl w:ilvl="5" w:tplc="8264BEB6">
      <w:numFmt w:val="decimal"/>
      <w:lvlText w:val=""/>
      <w:lvlJc w:val="left"/>
    </w:lvl>
    <w:lvl w:ilvl="6" w:tplc="CD748F90">
      <w:numFmt w:val="decimal"/>
      <w:lvlText w:val=""/>
      <w:lvlJc w:val="left"/>
    </w:lvl>
    <w:lvl w:ilvl="7" w:tplc="053E7844">
      <w:numFmt w:val="decimal"/>
      <w:lvlText w:val=""/>
      <w:lvlJc w:val="left"/>
    </w:lvl>
    <w:lvl w:ilvl="8" w:tplc="5A4C7E18">
      <w:numFmt w:val="decimal"/>
      <w:lvlText w:val=""/>
      <w:lvlJc w:val="left"/>
    </w:lvl>
  </w:abstractNum>
  <w:abstractNum w:abstractNumId="3">
    <w:nsid w:val="00000F3E"/>
    <w:multiLevelType w:val="hybridMultilevel"/>
    <w:tmpl w:val="8E3E65A0"/>
    <w:lvl w:ilvl="0" w:tplc="481E191E">
      <w:start w:val="5"/>
      <w:numFmt w:val="decimal"/>
      <w:lvlText w:val="%1."/>
      <w:lvlJc w:val="left"/>
    </w:lvl>
    <w:lvl w:ilvl="1" w:tplc="DF427182">
      <w:numFmt w:val="decimal"/>
      <w:lvlText w:val=""/>
      <w:lvlJc w:val="left"/>
    </w:lvl>
    <w:lvl w:ilvl="2" w:tplc="2A22BEFC">
      <w:numFmt w:val="decimal"/>
      <w:lvlText w:val=""/>
      <w:lvlJc w:val="left"/>
    </w:lvl>
    <w:lvl w:ilvl="3" w:tplc="63E48DFE">
      <w:numFmt w:val="decimal"/>
      <w:lvlText w:val=""/>
      <w:lvlJc w:val="left"/>
    </w:lvl>
    <w:lvl w:ilvl="4" w:tplc="B14C1E80">
      <w:numFmt w:val="decimal"/>
      <w:lvlText w:val=""/>
      <w:lvlJc w:val="left"/>
    </w:lvl>
    <w:lvl w:ilvl="5" w:tplc="70C84236">
      <w:numFmt w:val="decimal"/>
      <w:lvlText w:val=""/>
      <w:lvlJc w:val="left"/>
    </w:lvl>
    <w:lvl w:ilvl="6" w:tplc="69345146">
      <w:numFmt w:val="decimal"/>
      <w:lvlText w:val=""/>
      <w:lvlJc w:val="left"/>
    </w:lvl>
    <w:lvl w:ilvl="7" w:tplc="5BDA2158">
      <w:numFmt w:val="decimal"/>
      <w:lvlText w:val=""/>
      <w:lvlJc w:val="left"/>
    </w:lvl>
    <w:lvl w:ilvl="8" w:tplc="8B803298">
      <w:numFmt w:val="decimal"/>
      <w:lvlText w:val=""/>
      <w:lvlJc w:val="left"/>
    </w:lvl>
  </w:abstractNum>
  <w:abstractNum w:abstractNumId="4">
    <w:nsid w:val="000012DB"/>
    <w:multiLevelType w:val="hybridMultilevel"/>
    <w:tmpl w:val="B26C6AB0"/>
    <w:lvl w:ilvl="0" w:tplc="69185B7A">
      <w:start w:val="1"/>
      <w:numFmt w:val="bullet"/>
      <w:lvlText w:val="с"/>
      <w:lvlJc w:val="left"/>
    </w:lvl>
    <w:lvl w:ilvl="1" w:tplc="CD10657C">
      <w:numFmt w:val="decimal"/>
      <w:lvlText w:val=""/>
      <w:lvlJc w:val="left"/>
    </w:lvl>
    <w:lvl w:ilvl="2" w:tplc="E32223EC">
      <w:numFmt w:val="decimal"/>
      <w:lvlText w:val=""/>
      <w:lvlJc w:val="left"/>
    </w:lvl>
    <w:lvl w:ilvl="3" w:tplc="7E0AA9CE">
      <w:numFmt w:val="decimal"/>
      <w:lvlText w:val=""/>
      <w:lvlJc w:val="left"/>
    </w:lvl>
    <w:lvl w:ilvl="4" w:tplc="E592C494">
      <w:numFmt w:val="decimal"/>
      <w:lvlText w:val=""/>
      <w:lvlJc w:val="left"/>
    </w:lvl>
    <w:lvl w:ilvl="5" w:tplc="0CF0BF0E">
      <w:numFmt w:val="decimal"/>
      <w:lvlText w:val=""/>
      <w:lvlJc w:val="left"/>
    </w:lvl>
    <w:lvl w:ilvl="6" w:tplc="F46C9EC6">
      <w:numFmt w:val="decimal"/>
      <w:lvlText w:val=""/>
      <w:lvlJc w:val="left"/>
    </w:lvl>
    <w:lvl w:ilvl="7" w:tplc="BC161DC8">
      <w:numFmt w:val="decimal"/>
      <w:lvlText w:val=""/>
      <w:lvlJc w:val="left"/>
    </w:lvl>
    <w:lvl w:ilvl="8" w:tplc="C40441AE">
      <w:numFmt w:val="decimal"/>
      <w:lvlText w:val=""/>
      <w:lvlJc w:val="left"/>
    </w:lvl>
  </w:abstractNum>
  <w:abstractNum w:abstractNumId="5">
    <w:nsid w:val="0000153C"/>
    <w:multiLevelType w:val="hybridMultilevel"/>
    <w:tmpl w:val="29B8C94E"/>
    <w:lvl w:ilvl="0" w:tplc="66EE16C8">
      <w:start w:val="4"/>
      <w:numFmt w:val="decimal"/>
      <w:lvlText w:val="%1."/>
      <w:lvlJc w:val="left"/>
    </w:lvl>
    <w:lvl w:ilvl="1" w:tplc="38464946">
      <w:numFmt w:val="decimal"/>
      <w:lvlText w:val=""/>
      <w:lvlJc w:val="left"/>
    </w:lvl>
    <w:lvl w:ilvl="2" w:tplc="8D707426">
      <w:numFmt w:val="decimal"/>
      <w:lvlText w:val=""/>
      <w:lvlJc w:val="left"/>
    </w:lvl>
    <w:lvl w:ilvl="3" w:tplc="50064C2C">
      <w:numFmt w:val="decimal"/>
      <w:lvlText w:val=""/>
      <w:lvlJc w:val="left"/>
    </w:lvl>
    <w:lvl w:ilvl="4" w:tplc="8C02CEF8">
      <w:numFmt w:val="decimal"/>
      <w:lvlText w:val=""/>
      <w:lvlJc w:val="left"/>
    </w:lvl>
    <w:lvl w:ilvl="5" w:tplc="882A1F9C">
      <w:numFmt w:val="decimal"/>
      <w:lvlText w:val=""/>
      <w:lvlJc w:val="left"/>
    </w:lvl>
    <w:lvl w:ilvl="6" w:tplc="ECEA75DA">
      <w:numFmt w:val="decimal"/>
      <w:lvlText w:val=""/>
      <w:lvlJc w:val="left"/>
    </w:lvl>
    <w:lvl w:ilvl="7" w:tplc="B62671F2">
      <w:numFmt w:val="decimal"/>
      <w:lvlText w:val=""/>
      <w:lvlJc w:val="left"/>
    </w:lvl>
    <w:lvl w:ilvl="8" w:tplc="B31A6BF2">
      <w:numFmt w:val="decimal"/>
      <w:lvlText w:val=""/>
      <w:lvlJc w:val="left"/>
    </w:lvl>
  </w:abstractNum>
  <w:abstractNum w:abstractNumId="6">
    <w:nsid w:val="000026E9"/>
    <w:multiLevelType w:val="hybridMultilevel"/>
    <w:tmpl w:val="46D81CB4"/>
    <w:lvl w:ilvl="0" w:tplc="9EF49772">
      <w:start w:val="1"/>
      <w:numFmt w:val="bullet"/>
      <w:lvlText w:val="в"/>
      <w:lvlJc w:val="left"/>
    </w:lvl>
    <w:lvl w:ilvl="1" w:tplc="55EC93B4">
      <w:numFmt w:val="decimal"/>
      <w:lvlText w:val=""/>
      <w:lvlJc w:val="left"/>
    </w:lvl>
    <w:lvl w:ilvl="2" w:tplc="CC7C4654">
      <w:numFmt w:val="decimal"/>
      <w:lvlText w:val=""/>
      <w:lvlJc w:val="left"/>
    </w:lvl>
    <w:lvl w:ilvl="3" w:tplc="86CCCA74">
      <w:numFmt w:val="decimal"/>
      <w:lvlText w:val=""/>
      <w:lvlJc w:val="left"/>
    </w:lvl>
    <w:lvl w:ilvl="4" w:tplc="536A8870">
      <w:numFmt w:val="decimal"/>
      <w:lvlText w:val=""/>
      <w:lvlJc w:val="left"/>
    </w:lvl>
    <w:lvl w:ilvl="5" w:tplc="A726DAC2">
      <w:numFmt w:val="decimal"/>
      <w:lvlText w:val=""/>
      <w:lvlJc w:val="left"/>
    </w:lvl>
    <w:lvl w:ilvl="6" w:tplc="E3D4E66E">
      <w:numFmt w:val="decimal"/>
      <w:lvlText w:val=""/>
      <w:lvlJc w:val="left"/>
    </w:lvl>
    <w:lvl w:ilvl="7" w:tplc="A0E85900">
      <w:numFmt w:val="decimal"/>
      <w:lvlText w:val=""/>
      <w:lvlJc w:val="left"/>
    </w:lvl>
    <w:lvl w:ilvl="8" w:tplc="EC424EE2">
      <w:numFmt w:val="decimal"/>
      <w:lvlText w:val=""/>
      <w:lvlJc w:val="left"/>
    </w:lvl>
  </w:abstractNum>
  <w:abstractNum w:abstractNumId="7">
    <w:nsid w:val="00002EA6"/>
    <w:multiLevelType w:val="hybridMultilevel"/>
    <w:tmpl w:val="03262072"/>
    <w:lvl w:ilvl="0" w:tplc="FCF61444">
      <w:start w:val="3"/>
      <w:numFmt w:val="decimal"/>
      <w:lvlText w:val="%1."/>
      <w:lvlJc w:val="left"/>
    </w:lvl>
    <w:lvl w:ilvl="1" w:tplc="D1C28F4A">
      <w:numFmt w:val="decimal"/>
      <w:lvlText w:val=""/>
      <w:lvlJc w:val="left"/>
    </w:lvl>
    <w:lvl w:ilvl="2" w:tplc="B584F7CA">
      <w:numFmt w:val="decimal"/>
      <w:lvlText w:val=""/>
      <w:lvlJc w:val="left"/>
    </w:lvl>
    <w:lvl w:ilvl="3" w:tplc="CD12BB92">
      <w:numFmt w:val="decimal"/>
      <w:lvlText w:val=""/>
      <w:lvlJc w:val="left"/>
    </w:lvl>
    <w:lvl w:ilvl="4" w:tplc="685C2536">
      <w:numFmt w:val="decimal"/>
      <w:lvlText w:val=""/>
      <w:lvlJc w:val="left"/>
    </w:lvl>
    <w:lvl w:ilvl="5" w:tplc="F1E479FE">
      <w:numFmt w:val="decimal"/>
      <w:lvlText w:val=""/>
      <w:lvlJc w:val="left"/>
    </w:lvl>
    <w:lvl w:ilvl="6" w:tplc="A0764D78">
      <w:numFmt w:val="decimal"/>
      <w:lvlText w:val=""/>
      <w:lvlJc w:val="left"/>
    </w:lvl>
    <w:lvl w:ilvl="7" w:tplc="7D6E5F58">
      <w:numFmt w:val="decimal"/>
      <w:lvlText w:val=""/>
      <w:lvlJc w:val="left"/>
    </w:lvl>
    <w:lvl w:ilvl="8" w:tplc="4BC2A006">
      <w:numFmt w:val="decimal"/>
      <w:lvlText w:val=""/>
      <w:lvlJc w:val="left"/>
    </w:lvl>
  </w:abstractNum>
  <w:abstractNum w:abstractNumId="8">
    <w:nsid w:val="0000390C"/>
    <w:multiLevelType w:val="hybridMultilevel"/>
    <w:tmpl w:val="EF3EA126"/>
    <w:lvl w:ilvl="0" w:tplc="C28E3754">
      <w:start w:val="1"/>
      <w:numFmt w:val="bullet"/>
      <w:lvlText w:val="-"/>
      <w:lvlJc w:val="left"/>
    </w:lvl>
    <w:lvl w:ilvl="1" w:tplc="21C8656C">
      <w:numFmt w:val="decimal"/>
      <w:lvlText w:val=""/>
      <w:lvlJc w:val="left"/>
    </w:lvl>
    <w:lvl w:ilvl="2" w:tplc="57D4B81C">
      <w:numFmt w:val="decimal"/>
      <w:lvlText w:val=""/>
      <w:lvlJc w:val="left"/>
    </w:lvl>
    <w:lvl w:ilvl="3" w:tplc="7FE61D72">
      <w:numFmt w:val="decimal"/>
      <w:lvlText w:val=""/>
      <w:lvlJc w:val="left"/>
    </w:lvl>
    <w:lvl w:ilvl="4" w:tplc="DE74879A">
      <w:numFmt w:val="decimal"/>
      <w:lvlText w:val=""/>
      <w:lvlJc w:val="left"/>
    </w:lvl>
    <w:lvl w:ilvl="5" w:tplc="A17EDBA8">
      <w:numFmt w:val="decimal"/>
      <w:lvlText w:val=""/>
      <w:lvlJc w:val="left"/>
    </w:lvl>
    <w:lvl w:ilvl="6" w:tplc="4AD8AE28">
      <w:numFmt w:val="decimal"/>
      <w:lvlText w:val=""/>
      <w:lvlJc w:val="left"/>
    </w:lvl>
    <w:lvl w:ilvl="7" w:tplc="D8C8EDF8">
      <w:numFmt w:val="decimal"/>
      <w:lvlText w:val=""/>
      <w:lvlJc w:val="left"/>
    </w:lvl>
    <w:lvl w:ilvl="8" w:tplc="CBE2375E">
      <w:numFmt w:val="decimal"/>
      <w:lvlText w:val=""/>
      <w:lvlJc w:val="left"/>
    </w:lvl>
  </w:abstractNum>
  <w:abstractNum w:abstractNumId="9">
    <w:nsid w:val="000041BB"/>
    <w:multiLevelType w:val="hybridMultilevel"/>
    <w:tmpl w:val="7D302DCE"/>
    <w:lvl w:ilvl="0" w:tplc="7C34754E">
      <w:start w:val="1"/>
      <w:numFmt w:val="decimal"/>
      <w:lvlText w:val="%1."/>
      <w:lvlJc w:val="left"/>
    </w:lvl>
    <w:lvl w:ilvl="1" w:tplc="C5504B4E">
      <w:start w:val="3"/>
      <w:numFmt w:val="decimal"/>
      <w:lvlText w:val="%2."/>
      <w:lvlJc w:val="left"/>
    </w:lvl>
    <w:lvl w:ilvl="2" w:tplc="4334B238">
      <w:start w:val="2"/>
      <w:numFmt w:val="decimal"/>
      <w:lvlText w:val="%3."/>
      <w:lvlJc w:val="left"/>
    </w:lvl>
    <w:lvl w:ilvl="3" w:tplc="C43E253E">
      <w:numFmt w:val="decimal"/>
      <w:lvlText w:val=""/>
      <w:lvlJc w:val="left"/>
    </w:lvl>
    <w:lvl w:ilvl="4" w:tplc="47C81C74">
      <w:numFmt w:val="decimal"/>
      <w:lvlText w:val=""/>
      <w:lvlJc w:val="left"/>
    </w:lvl>
    <w:lvl w:ilvl="5" w:tplc="D220912C">
      <w:numFmt w:val="decimal"/>
      <w:lvlText w:val=""/>
      <w:lvlJc w:val="left"/>
    </w:lvl>
    <w:lvl w:ilvl="6" w:tplc="E14245B4">
      <w:numFmt w:val="decimal"/>
      <w:lvlText w:val=""/>
      <w:lvlJc w:val="left"/>
    </w:lvl>
    <w:lvl w:ilvl="7" w:tplc="74DA32AE">
      <w:numFmt w:val="decimal"/>
      <w:lvlText w:val=""/>
      <w:lvlJc w:val="left"/>
    </w:lvl>
    <w:lvl w:ilvl="8" w:tplc="AAA4F9DE">
      <w:numFmt w:val="decimal"/>
      <w:lvlText w:val=""/>
      <w:lvlJc w:val="left"/>
    </w:lvl>
  </w:abstractNum>
  <w:abstractNum w:abstractNumId="10">
    <w:nsid w:val="00005AF1"/>
    <w:multiLevelType w:val="hybridMultilevel"/>
    <w:tmpl w:val="AB4E4D7C"/>
    <w:lvl w:ilvl="0" w:tplc="0416165E">
      <w:start w:val="1"/>
      <w:numFmt w:val="bullet"/>
      <w:lvlText w:val="а"/>
      <w:lvlJc w:val="left"/>
    </w:lvl>
    <w:lvl w:ilvl="1" w:tplc="8AC66010">
      <w:start w:val="1"/>
      <w:numFmt w:val="bullet"/>
      <w:lvlText w:val="в"/>
      <w:lvlJc w:val="left"/>
    </w:lvl>
    <w:lvl w:ilvl="2" w:tplc="BFF6C302">
      <w:start w:val="1"/>
      <w:numFmt w:val="bullet"/>
      <w:lvlText w:val="В"/>
      <w:lvlJc w:val="left"/>
    </w:lvl>
    <w:lvl w:ilvl="3" w:tplc="ADF87DC4">
      <w:numFmt w:val="decimal"/>
      <w:lvlText w:val=""/>
      <w:lvlJc w:val="left"/>
    </w:lvl>
    <w:lvl w:ilvl="4" w:tplc="6F8477CE">
      <w:numFmt w:val="decimal"/>
      <w:lvlText w:val=""/>
      <w:lvlJc w:val="left"/>
    </w:lvl>
    <w:lvl w:ilvl="5" w:tplc="C08C5BD0">
      <w:numFmt w:val="decimal"/>
      <w:lvlText w:val=""/>
      <w:lvlJc w:val="left"/>
    </w:lvl>
    <w:lvl w:ilvl="6" w:tplc="9DBE112E">
      <w:numFmt w:val="decimal"/>
      <w:lvlText w:val=""/>
      <w:lvlJc w:val="left"/>
    </w:lvl>
    <w:lvl w:ilvl="7" w:tplc="5A563108">
      <w:numFmt w:val="decimal"/>
      <w:lvlText w:val=""/>
      <w:lvlJc w:val="left"/>
    </w:lvl>
    <w:lvl w:ilvl="8" w:tplc="520AC6DC">
      <w:numFmt w:val="decimal"/>
      <w:lvlText w:val=""/>
      <w:lvlJc w:val="left"/>
    </w:lvl>
  </w:abstractNum>
  <w:abstractNum w:abstractNumId="11">
    <w:nsid w:val="00007E87"/>
    <w:multiLevelType w:val="hybridMultilevel"/>
    <w:tmpl w:val="C5F4BC54"/>
    <w:lvl w:ilvl="0" w:tplc="6ACEF2EE">
      <w:start w:val="1"/>
      <w:numFmt w:val="bullet"/>
      <w:lvlText w:val="-"/>
      <w:lvlJc w:val="left"/>
    </w:lvl>
    <w:lvl w:ilvl="1" w:tplc="5662836A">
      <w:numFmt w:val="decimal"/>
      <w:lvlText w:val=""/>
      <w:lvlJc w:val="left"/>
    </w:lvl>
    <w:lvl w:ilvl="2" w:tplc="EEA827D6">
      <w:numFmt w:val="decimal"/>
      <w:lvlText w:val=""/>
      <w:lvlJc w:val="left"/>
    </w:lvl>
    <w:lvl w:ilvl="3" w:tplc="A7669D88">
      <w:numFmt w:val="decimal"/>
      <w:lvlText w:val=""/>
      <w:lvlJc w:val="left"/>
    </w:lvl>
    <w:lvl w:ilvl="4" w:tplc="13586C32">
      <w:numFmt w:val="decimal"/>
      <w:lvlText w:val=""/>
      <w:lvlJc w:val="left"/>
    </w:lvl>
    <w:lvl w:ilvl="5" w:tplc="17325BBA">
      <w:numFmt w:val="decimal"/>
      <w:lvlText w:val=""/>
      <w:lvlJc w:val="left"/>
    </w:lvl>
    <w:lvl w:ilvl="6" w:tplc="72023452">
      <w:numFmt w:val="decimal"/>
      <w:lvlText w:val=""/>
      <w:lvlJc w:val="left"/>
    </w:lvl>
    <w:lvl w:ilvl="7" w:tplc="A7285D8E">
      <w:numFmt w:val="decimal"/>
      <w:lvlText w:val=""/>
      <w:lvlJc w:val="left"/>
    </w:lvl>
    <w:lvl w:ilvl="8" w:tplc="A38CA5D2">
      <w:numFmt w:val="decimal"/>
      <w:lvlText w:val=""/>
      <w:lvlJc w:val="left"/>
    </w:lvl>
  </w:abstractNum>
  <w:abstractNum w:abstractNumId="12">
    <w:nsid w:val="7C5C1CEF"/>
    <w:multiLevelType w:val="hybridMultilevel"/>
    <w:tmpl w:val="B1C0B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1"/>
  </w:num>
  <w:num w:numId="10">
    <w:abstractNumId w:val="8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8C"/>
    <w:rsid w:val="001D2305"/>
    <w:rsid w:val="002C1295"/>
    <w:rsid w:val="003F157F"/>
    <w:rsid w:val="004A08E9"/>
    <w:rsid w:val="00674067"/>
    <w:rsid w:val="00741D68"/>
    <w:rsid w:val="00915844"/>
    <w:rsid w:val="00A90271"/>
    <w:rsid w:val="00B02BF6"/>
    <w:rsid w:val="00B1673A"/>
    <w:rsid w:val="00B1685D"/>
    <w:rsid w:val="00BC162F"/>
    <w:rsid w:val="00C025AF"/>
    <w:rsid w:val="00D60727"/>
    <w:rsid w:val="00DC6E65"/>
    <w:rsid w:val="00EE2637"/>
    <w:rsid w:val="00EF1605"/>
    <w:rsid w:val="00F0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605"/>
    <w:pPr>
      <w:ind w:left="720"/>
      <w:contextualSpacing/>
    </w:pPr>
  </w:style>
  <w:style w:type="table" w:customStyle="1" w:styleId="4">
    <w:name w:val="Сетка таблицы4"/>
    <w:basedOn w:val="a1"/>
    <w:next w:val="a5"/>
    <w:uiPriority w:val="59"/>
    <w:rsid w:val="00A90271"/>
    <w:rPr>
      <w:rFonts w:asciiTheme="minorHAnsi" w:eastAsia="Times New Roman" w:hAnsi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90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F157F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605"/>
    <w:pPr>
      <w:ind w:left="720"/>
      <w:contextualSpacing/>
    </w:pPr>
  </w:style>
  <w:style w:type="table" w:customStyle="1" w:styleId="4">
    <w:name w:val="Сетка таблицы4"/>
    <w:basedOn w:val="a1"/>
    <w:next w:val="a5"/>
    <w:uiPriority w:val="59"/>
    <w:rsid w:val="00A90271"/>
    <w:rPr>
      <w:rFonts w:asciiTheme="minorHAnsi" w:eastAsia="Times New Roman" w:hAnsi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90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F157F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4430</Words>
  <Characters>25251</Characters>
  <Application>Microsoft Office Word</Application>
  <DocSecurity>0</DocSecurity>
  <Lines>210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Глава</cp:lastModifiedBy>
  <cp:revision>7</cp:revision>
  <cp:lastPrinted>2019-03-18T12:30:00Z</cp:lastPrinted>
  <dcterms:created xsi:type="dcterms:W3CDTF">2019-03-14T08:58:00Z</dcterms:created>
  <dcterms:modified xsi:type="dcterms:W3CDTF">2019-03-26T11:44:00Z</dcterms:modified>
</cp:coreProperties>
</file>