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0EF" w:rsidRDefault="000B40EF" w:rsidP="000B40EF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СОВЕТ ДЕПУТАТОВ </w:t>
      </w:r>
    </w:p>
    <w:p w:rsidR="000B40EF" w:rsidRDefault="00C95BC3" w:rsidP="000B40EF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МОРДОВСКО</w:t>
      </w:r>
      <w:r w:rsidR="000B40EF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-ПОЛЯНСКОГО ГОРОДСКОГО ПОСЕЛЕНИЯ </w:t>
      </w:r>
    </w:p>
    <w:p w:rsidR="000B40EF" w:rsidRPr="00B24BA8" w:rsidRDefault="000B40EF" w:rsidP="000B40EF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 РЕСПУБЛИКИ МОРДОВИЯ</w:t>
      </w:r>
    </w:p>
    <w:p w:rsidR="000B40EF" w:rsidRDefault="000B40EF" w:rsidP="000B40EF">
      <w:pPr>
        <w:spacing w:after="535" w:line="270" w:lineRule="exact"/>
        <w:ind w:right="560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Р Е Ш Е Н И Е </w:t>
      </w:r>
    </w:p>
    <w:p w:rsidR="000B40EF" w:rsidRDefault="00C95BC3" w:rsidP="000B40EF">
      <w:pPr>
        <w:outlineLvl w:val="1"/>
        <w:rPr>
          <w:rFonts w:ascii="Times New Roman" w:eastAsia="Batang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Batang" w:hAnsi="Times New Roman"/>
          <w:b/>
          <w:color w:val="000000"/>
          <w:sz w:val="28"/>
          <w:szCs w:val="28"/>
          <w:shd w:val="clear" w:color="auto" w:fill="FFFFFF"/>
        </w:rPr>
        <w:t xml:space="preserve">от «28» ноября </w:t>
      </w:r>
      <w:r w:rsidR="000B40EF">
        <w:rPr>
          <w:rFonts w:ascii="Times New Roman" w:eastAsia="Batang" w:hAnsi="Times New Roman"/>
          <w:b/>
          <w:color w:val="000000"/>
          <w:sz w:val="28"/>
          <w:szCs w:val="28"/>
          <w:shd w:val="clear" w:color="auto" w:fill="FFFFFF"/>
        </w:rPr>
        <w:t xml:space="preserve">2018 г.                  </w:t>
      </w:r>
      <w:r>
        <w:rPr>
          <w:rFonts w:ascii="Times New Roman" w:eastAsia="Batang" w:hAnsi="Times New Roman"/>
          <w:b/>
          <w:color w:val="000000"/>
          <w:sz w:val="28"/>
          <w:szCs w:val="28"/>
          <w:shd w:val="clear" w:color="auto" w:fill="FFFFFF"/>
        </w:rPr>
        <w:t xml:space="preserve">                         №3</w:t>
      </w:r>
    </w:p>
    <w:p w:rsidR="000B40EF" w:rsidRDefault="000B40EF" w:rsidP="000B40EF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Style w:val="a4"/>
          <w:rFonts w:ascii="Times New Roman" w:hAnsi="Times New Roman"/>
          <w:b/>
          <w:color w:val="auto"/>
          <w:sz w:val="28"/>
          <w:szCs w:val="28"/>
        </w:rPr>
        <w:t>Об установлении границ территорий, на которых могут быть созданы народные дружины</w:t>
      </w:r>
    </w:p>
    <w:p w:rsidR="000B40EF" w:rsidRDefault="000B40EF" w:rsidP="000B40EF">
      <w:pPr>
        <w:jc w:val="center"/>
        <w:rPr>
          <w:rFonts w:ascii="Times New Roman" w:hAnsi="Times New Roman"/>
          <w:sz w:val="28"/>
          <w:szCs w:val="28"/>
        </w:rPr>
      </w:pPr>
    </w:p>
    <w:p w:rsidR="000B40EF" w:rsidRDefault="000B40EF" w:rsidP="000B40E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Федеральным законом от 6 октября 2003 года № 131-ФЗ «Об общих принципах организации местного самоуправления в Российской Федерации», Федеральным законом от 2 апреля 2014 года №44-ФЗ «Об участии граждан в охране общественного порядка», Законом Республики Мордовия от 29 июня 2015 года № 53-З «Об отдельных вопросах участия граждан в охране общественного порядка на территории Респ</w:t>
      </w:r>
      <w:r w:rsidR="00373A12">
        <w:rPr>
          <w:rFonts w:ascii="Times New Roman" w:hAnsi="Times New Roman"/>
          <w:sz w:val="28"/>
          <w:szCs w:val="28"/>
        </w:rPr>
        <w:t xml:space="preserve">ублики Мордовия», Уставом </w:t>
      </w:r>
      <w:proofErr w:type="spellStart"/>
      <w:r w:rsidR="00373A12">
        <w:rPr>
          <w:rFonts w:ascii="Times New Roman" w:hAnsi="Times New Roman"/>
          <w:sz w:val="28"/>
          <w:szCs w:val="28"/>
        </w:rPr>
        <w:t>Мордовско-Полянского</w:t>
      </w:r>
      <w:proofErr w:type="spellEnd"/>
      <w:r w:rsidR="00373A12">
        <w:rPr>
          <w:rFonts w:ascii="Times New Roman" w:hAnsi="Times New Roman"/>
          <w:sz w:val="28"/>
          <w:szCs w:val="28"/>
        </w:rPr>
        <w:t xml:space="preserve">  сель</w:t>
      </w:r>
      <w:r>
        <w:rPr>
          <w:rFonts w:ascii="Times New Roman" w:hAnsi="Times New Roman"/>
          <w:sz w:val="28"/>
          <w:szCs w:val="28"/>
        </w:rPr>
        <w:t>ского поселения,</w:t>
      </w:r>
      <w:r w:rsidR="00C95B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Совет</w:t>
      </w:r>
      <w:r w:rsidR="00C95BC3">
        <w:rPr>
          <w:rFonts w:ascii="Times New Roman" w:hAnsi="Times New Roman"/>
          <w:b/>
          <w:sz w:val="28"/>
          <w:szCs w:val="28"/>
        </w:rPr>
        <w:t xml:space="preserve"> депутатов </w:t>
      </w:r>
      <w:proofErr w:type="spellStart"/>
      <w:r w:rsidR="00C95BC3">
        <w:rPr>
          <w:rFonts w:ascii="Times New Roman" w:hAnsi="Times New Roman"/>
          <w:b/>
          <w:sz w:val="28"/>
          <w:szCs w:val="28"/>
        </w:rPr>
        <w:t>Мордовско</w:t>
      </w:r>
      <w:proofErr w:type="spellEnd"/>
      <w:r w:rsidR="00C95BC3">
        <w:rPr>
          <w:rFonts w:ascii="Times New Roman" w:hAnsi="Times New Roman"/>
          <w:b/>
          <w:sz w:val="28"/>
          <w:szCs w:val="28"/>
        </w:rPr>
        <w:t xml:space="preserve"> -Полянского  сельского</w:t>
      </w:r>
      <w:r>
        <w:rPr>
          <w:rFonts w:ascii="Times New Roman" w:hAnsi="Times New Roman"/>
          <w:b/>
          <w:sz w:val="28"/>
          <w:szCs w:val="28"/>
        </w:rPr>
        <w:t xml:space="preserve"> поселения</w:t>
      </w:r>
    </w:p>
    <w:p w:rsidR="000B40EF" w:rsidRDefault="000B40EF" w:rsidP="000B40E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0B40EF" w:rsidRPr="003C33E7" w:rsidRDefault="000B40EF" w:rsidP="003C33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Установить границы территории, на которой может быть создана народная дружина, в соответств</w:t>
      </w:r>
      <w:r w:rsidR="003C33E7">
        <w:rPr>
          <w:rFonts w:ascii="Times New Roman" w:hAnsi="Times New Roman"/>
          <w:sz w:val="28"/>
          <w:szCs w:val="28"/>
        </w:rPr>
        <w:t xml:space="preserve">ии с границами территории  </w:t>
      </w:r>
      <w:proofErr w:type="spellStart"/>
      <w:r w:rsidR="003C33E7">
        <w:rPr>
          <w:rFonts w:ascii="Times New Roman" w:hAnsi="Times New Roman"/>
          <w:sz w:val="28"/>
          <w:szCs w:val="28"/>
        </w:rPr>
        <w:t>Мордовско</w:t>
      </w:r>
      <w:r>
        <w:rPr>
          <w:rFonts w:ascii="Times New Roman" w:hAnsi="Times New Roman"/>
          <w:sz w:val="28"/>
          <w:szCs w:val="28"/>
        </w:rPr>
        <w:t>-Полянского</w:t>
      </w:r>
      <w:proofErr w:type="spellEnd"/>
      <w:r w:rsidR="003C33E7">
        <w:rPr>
          <w:rFonts w:ascii="Times New Roman" w:hAnsi="Times New Roman"/>
          <w:sz w:val="28"/>
          <w:szCs w:val="28"/>
        </w:rPr>
        <w:t xml:space="preserve"> сель</w:t>
      </w:r>
      <w:r>
        <w:rPr>
          <w:rFonts w:ascii="Times New Roman" w:hAnsi="Times New Roman"/>
          <w:sz w:val="28"/>
          <w:szCs w:val="28"/>
        </w:rPr>
        <w:t xml:space="preserve">ского поселения, предусмотренные  статьей </w:t>
      </w:r>
      <w:r w:rsidR="003C33E7">
        <w:rPr>
          <w:rFonts w:ascii="Times New Roman" w:hAnsi="Times New Roman"/>
          <w:sz w:val="28"/>
          <w:szCs w:val="28"/>
        </w:rPr>
        <w:t xml:space="preserve">1 </w:t>
      </w:r>
      <w:r>
        <w:rPr>
          <w:rFonts w:ascii="Times New Roman" w:hAnsi="Times New Roman"/>
          <w:sz w:val="28"/>
          <w:szCs w:val="28"/>
        </w:rPr>
        <w:t xml:space="preserve"> Закона Республики Мордовия от 7 фе</w:t>
      </w:r>
      <w:r w:rsidR="003C33E7">
        <w:rPr>
          <w:rFonts w:ascii="Times New Roman" w:hAnsi="Times New Roman"/>
          <w:sz w:val="28"/>
          <w:szCs w:val="28"/>
        </w:rPr>
        <w:t>враля 2005 г. № 12-З (ред. от 20 мая 200</w:t>
      </w:r>
      <w:r>
        <w:rPr>
          <w:rFonts w:ascii="Times New Roman" w:hAnsi="Times New Roman"/>
          <w:sz w:val="28"/>
          <w:szCs w:val="28"/>
        </w:rPr>
        <w:t>8 г.</w:t>
      </w:r>
      <w:r w:rsidR="003C33E7">
        <w:rPr>
          <w:rFonts w:ascii="Times New Roman" w:hAnsi="Times New Roman"/>
          <w:sz w:val="28"/>
          <w:szCs w:val="28"/>
        </w:rPr>
        <w:t xml:space="preserve"> №47-З</w:t>
      </w:r>
      <w:r>
        <w:rPr>
          <w:rFonts w:ascii="Times New Roman" w:hAnsi="Times New Roman"/>
          <w:sz w:val="28"/>
          <w:szCs w:val="28"/>
        </w:rPr>
        <w:t xml:space="preserve">) </w:t>
      </w:r>
      <w:r w:rsidRPr="003C33E7">
        <w:rPr>
          <w:rFonts w:ascii="Times New Roman" w:hAnsi="Times New Roman" w:cs="Times New Roman"/>
          <w:sz w:val="28"/>
          <w:szCs w:val="28"/>
        </w:rPr>
        <w:t>«</w:t>
      </w:r>
      <w:r w:rsidR="003C33E7" w:rsidRPr="003C33E7">
        <w:rPr>
          <w:rFonts w:ascii="Times New Roman" w:eastAsia="Times New Roman" w:hAnsi="Times New Roman" w:cs="Times New Roman"/>
          <w:color w:val="000000"/>
          <w:sz w:val="28"/>
          <w:szCs w:val="28"/>
        </w:rPr>
        <w:t>Об установлении границ муниципальных образований</w:t>
      </w:r>
      <w:r w:rsidR="003C33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C33E7" w:rsidRPr="003C33E7">
        <w:rPr>
          <w:rFonts w:ascii="Times New Roman" w:eastAsia="Times New Roman" w:hAnsi="Times New Roman" w:cs="Times New Roman"/>
          <w:color w:val="000000"/>
          <w:sz w:val="28"/>
          <w:szCs w:val="28"/>
        </w:rPr>
        <w:t>Зубово-Полянского</w:t>
      </w:r>
      <w:proofErr w:type="spellEnd"/>
      <w:r w:rsidR="003C33E7" w:rsidRPr="003C33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района, </w:t>
      </w:r>
      <w:proofErr w:type="spellStart"/>
      <w:r w:rsidR="003C33E7" w:rsidRPr="003C33E7">
        <w:rPr>
          <w:rFonts w:ascii="Times New Roman" w:eastAsia="Times New Roman" w:hAnsi="Times New Roman" w:cs="Times New Roman"/>
          <w:color w:val="000000"/>
          <w:sz w:val="28"/>
          <w:szCs w:val="28"/>
        </w:rPr>
        <w:t>Зубово-Полянского</w:t>
      </w:r>
      <w:proofErr w:type="spellEnd"/>
      <w:r w:rsidR="003C33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C33E7" w:rsidRPr="003C33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и наделении их статусом сельского</w:t>
      </w:r>
      <w:r w:rsidR="003C33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C33E7" w:rsidRPr="003C33E7">
        <w:rPr>
          <w:rFonts w:ascii="Times New Roman" w:eastAsia="Times New Roman" w:hAnsi="Times New Roman" w:cs="Times New Roman"/>
          <w:color w:val="000000"/>
          <w:sz w:val="28"/>
          <w:szCs w:val="28"/>
        </w:rPr>
        <w:t>поселения, городского поселения и муниципального района</w:t>
      </w:r>
      <w:r w:rsidRPr="003C33E7">
        <w:rPr>
          <w:rFonts w:ascii="Times New Roman" w:hAnsi="Times New Roman" w:cs="Times New Roman"/>
          <w:sz w:val="28"/>
          <w:szCs w:val="28"/>
        </w:rPr>
        <w:t>».</w:t>
      </w:r>
    </w:p>
    <w:p w:rsidR="000B40EF" w:rsidRPr="00B24BA8" w:rsidRDefault="000B40EF" w:rsidP="000B40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</w:t>
      </w:r>
      <w:r w:rsidR="00B24BA8">
        <w:rPr>
          <w:rFonts w:ascii="Times New Roman" w:hAnsi="Times New Roman"/>
          <w:sz w:val="28"/>
          <w:szCs w:val="28"/>
        </w:rPr>
        <w:t xml:space="preserve"> его официального опубликования  в газете " Вести села" </w:t>
      </w:r>
      <w:proofErr w:type="spellStart"/>
      <w:r w:rsidR="00B24BA8">
        <w:rPr>
          <w:rFonts w:ascii="Times New Roman" w:hAnsi="Times New Roman"/>
          <w:sz w:val="28"/>
          <w:szCs w:val="28"/>
        </w:rPr>
        <w:t>Мордовско-Полянского</w:t>
      </w:r>
      <w:proofErr w:type="spellEnd"/>
      <w:r w:rsidR="00B24BA8">
        <w:rPr>
          <w:rFonts w:ascii="Times New Roman" w:hAnsi="Times New Roman"/>
          <w:sz w:val="28"/>
          <w:szCs w:val="28"/>
        </w:rPr>
        <w:t xml:space="preserve"> сельского поселения.</w:t>
      </w:r>
      <w:bookmarkStart w:id="0" w:name="sub_2"/>
    </w:p>
    <w:bookmarkEnd w:id="0"/>
    <w:p w:rsidR="000B40EF" w:rsidRDefault="00B24BA8" w:rsidP="000B40EF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Мордовско-Полянского</w:t>
      </w:r>
      <w:proofErr w:type="spellEnd"/>
    </w:p>
    <w:p w:rsidR="00B24BA8" w:rsidRDefault="00B24BA8" w:rsidP="000B40EF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сельского поселения                                              В.Д. Пинясова</w:t>
      </w:r>
    </w:p>
    <w:p w:rsidR="00B24BA8" w:rsidRDefault="00B24BA8" w:rsidP="000B40EF">
      <w:pPr>
        <w:rPr>
          <w:rFonts w:ascii="Times New Roman" w:eastAsia="Times New Roman" w:hAnsi="Times New Roman"/>
          <w:sz w:val="28"/>
          <w:szCs w:val="28"/>
        </w:rPr>
      </w:pPr>
    </w:p>
    <w:sectPr w:rsidR="00B24BA8" w:rsidSect="00262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B40EF"/>
    <w:rsid w:val="000B40EF"/>
    <w:rsid w:val="00262E4D"/>
    <w:rsid w:val="00373A12"/>
    <w:rsid w:val="003C33E7"/>
    <w:rsid w:val="009A7200"/>
    <w:rsid w:val="00B24BA8"/>
    <w:rsid w:val="00C95BC3"/>
    <w:rsid w:val="00DB2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E4D"/>
  </w:style>
  <w:style w:type="paragraph" w:styleId="1">
    <w:name w:val="heading 1"/>
    <w:basedOn w:val="a"/>
    <w:next w:val="a"/>
    <w:link w:val="10"/>
    <w:qFormat/>
    <w:rsid w:val="000B40E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40EF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Normal (Web)"/>
    <w:basedOn w:val="a"/>
    <w:semiHidden/>
    <w:unhideWhenUsed/>
    <w:rsid w:val="000B40EF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a4">
    <w:name w:val="Гипертекстовая ссылка"/>
    <w:rsid w:val="000B40EF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5222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8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4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56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902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2018-12-05T11:32:00Z</dcterms:created>
  <dcterms:modified xsi:type="dcterms:W3CDTF">2018-12-11T07:24:00Z</dcterms:modified>
</cp:coreProperties>
</file>