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A23BF4">
        <w:rPr>
          <w:b/>
          <w:i/>
          <w:iCs/>
        </w:rPr>
        <w:t>Зубово-Поллянскому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64043D">
        <w:rPr>
          <w:b/>
          <w:i/>
          <w:iCs/>
        </w:rPr>
        <w:t>3</w:t>
      </w:r>
      <w:r w:rsidRPr="00B72479">
        <w:rPr>
          <w:b/>
          <w:i/>
          <w:iCs/>
        </w:rPr>
        <w:t xml:space="preserve"> квартал 201</w:t>
      </w:r>
      <w:r w:rsidR="00022B15">
        <w:rPr>
          <w:b/>
          <w:i/>
          <w:iCs/>
        </w:rPr>
        <w:t>8</w:t>
      </w:r>
      <w:r w:rsidRPr="00B72479">
        <w:rPr>
          <w:b/>
          <w:i/>
          <w:iCs/>
        </w:rPr>
        <w:t xml:space="preserve"> года</w:t>
      </w:r>
    </w:p>
    <w:p w:rsidR="00294748" w:rsidRPr="00A54D49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556D00">
        <w:rPr>
          <w:iCs/>
        </w:rPr>
        <w:t xml:space="preserve"> </w:t>
      </w:r>
      <w:r w:rsidR="0064043D">
        <w:rPr>
          <w:iCs/>
        </w:rPr>
        <w:t>3</w:t>
      </w:r>
      <w:r w:rsidR="00556D00">
        <w:rPr>
          <w:iCs/>
        </w:rPr>
        <w:t xml:space="preserve"> квартале 201</w:t>
      </w:r>
      <w:r w:rsidR="00022B15">
        <w:rPr>
          <w:iCs/>
        </w:rPr>
        <w:t>8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BF5876">
        <w:rPr>
          <w:iCs/>
        </w:rPr>
        <w:t xml:space="preserve"> </w:t>
      </w:r>
      <w:r w:rsidR="0064043D">
        <w:rPr>
          <w:iCs/>
        </w:rPr>
        <w:t>138</w:t>
      </w:r>
      <w:r w:rsidRPr="00A54D49">
        <w:rPr>
          <w:iCs/>
        </w:rPr>
        <w:t xml:space="preserve"> обращени</w:t>
      </w:r>
      <w:r w:rsidR="00D962EA" w:rsidRPr="00A54D49">
        <w:rPr>
          <w:iCs/>
        </w:rPr>
        <w:t>я</w:t>
      </w:r>
      <w:r w:rsidR="00BF5876">
        <w:rPr>
          <w:iCs/>
        </w:rPr>
        <w:t xml:space="preserve"> </w:t>
      </w:r>
      <w:r w:rsidR="003C3B84" w:rsidRPr="00A54D49">
        <w:rPr>
          <w:iCs/>
        </w:rPr>
        <w:t>(</w:t>
      </w:r>
      <w:r w:rsidR="00E81C5E">
        <w:rPr>
          <w:iCs/>
        </w:rPr>
        <w:t>июль</w:t>
      </w:r>
      <w:r w:rsidR="004957F0" w:rsidRPr="00A54D49">
        <w:rPr>
          <w:iCs/>
        </w:rPr>
        <w:t>–</w:t>
      </w:r>
      <w:r w:rsidR="00E81C5E">
        <w:rPr>
          <w:iCs/>
        </w:rPr>
        <w:t>36</w:t>
      </w:r>
      <w:r w:rsidR="00726271">
        <w:rPr>
          <w:iCs/>
        </w:rPr>
        <w:t xml:space="preserve"> </w:t>
      </w:r>
      <w:r w:rsidR="004957F0" w:rsidRPr="00A54D49">
        <w:rPr>
          <w:iCs/>
        </w:rPr>
        <w:t>,</w:t>
      </w:r>
      <w:r w:rsidR="00556D00">
        <w:rPr>
          <w:iCs/>
        </w:rPr>
        <w:t xml:space="preserve"> </w:t>
      </w:r>
      <w:r w:rsidR="00E81C5E">
        <w:rPr>
          <w:iCs/>
        </w:rPr>
        <w:t>август</w:t>
      </w:r>
      <w:r w:rsidR="004957F0" w:rsidRPr="00A54D49">
        <w:rPr>
          <w:iCs/>
        </w:rPr>
        <w:t>–</w:t>
      </w:r>
      <w:r w:rsidR="00E81C5E">
        <w:rPr>
          <w:iCs/>
        </w:rPr>
        <w:t>35</w:t>
      </w:r>
      <w:r w:rsidR="00726271">
        <w:rPr>
          <w:iCs/>
        </w:rPr>
        <w:t xml:space="preserve"> </w:t>
      </w:r>
      <w:r w:rsidR="004957F0" w:rsidRPr="00A54D49">
        <w:rPr>
          <w:iCs/>
        </w:rPr>
        <w:t xml:space="preserve">, </w:t>
      </w:r>
      <w:r w:rsidR="00E81C5E">
        <w:rPr>
          <w:iCs/>
        </w:rPr>
        <w:t>сентябрь-25</w:t>
      </w:r>
      <w:proofErr w:type="gramStart"/>
      <w:r w:rsidR="00726271">
        <w:rPr>
          <w:iCs/>
        </w:rPr>
        <w:t xml:space="preserve"> </w:t>
      </w:r>
      <w:r w:rsidR="003C3B84" w:rsidRPr="00A54D49">
        <w:rPr>
          <w:iCs/>
        </w:rPr>
        <w:t>)</w:t>
      </w:r>
      <w:proofErr w:type="gramEnd"/>
      <w:r w:rsidR="00BF5876">
        <w:rPr>
          <w:iCs/>
        </w:rPr>
        <w:t xml:space="preserve">. </w:t>
      </w:r>
      <w:r w:rsidR="004957F0" w:rsidRPr="00A54D49">
        <w:rPr>
          <w:iCs/>
        </w:rPr>
        <w:t>И</w:t>
      </w:r>
      <w:r w:rsidR="00F410E8" w:rsidRPr="00A54D49">
        <w:rPr>
          <w:iCs/>
        </w:rPr>
        <w:t xml:space="preserve">з </w:t>
      </w:r>
      <w:r w:rsidR="00187036">
        <w:rPr>
          <w:iCs/>
        </w:rPr>
        <w:t xml:space="preserve">поступивших обращений </w:t>
      </w:r>
      <w:r w:rsidR="0064043D">
        <w:rPr>
          <w:iCs/>
        </w:rPr>
        <w:t>42</w:t>
      </w:r>
      <w:r w:rsidR="00BF5876">
        <w:rPr>
          <w:iCs/>
        </w:rPr>
        <w:t xml:space="preserve"> </w:t>
      </w:r>
      <w:r w:rsidR="003C3B84" w:rsidRPr="00A54D49">
        <w:rPr>
          <w:iCs/>
        </w:rPr>
        <w:t xml:space="preserve">поступили </w:t>
      </w:r>
      <w:proofErr w:type="gramStart"/>
      <w:r w:rsidR="003C3B84" w:rsidRPr="00A54D49">
        <w:rPr>
          <w:iCs/>
        </w:rPr>
        <w:t>через</w:t>
      </w:r>
      <w:proofErr w:type="gramEnd"/>
      <w:r w:rsidR="00F410E8" w:rsidRPr="00A54D49">
        <w:rPr>
          <w:iCs/>
        </w:rPr>
        <w:t>:</w:t>
      </w:r>
    </w:p>
    <w:p w:rsidR="00294748" w:rsidRDefault="00294748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 w:rsidRPr="00A54D49">
        <w:rPr>
          <w:iCs/>
        </w:rPr>
        <w:t xml:space="preserve"> - Администрацию Главы РМ –</w:t>
      </w:r>
      <w:r w:rsidR="0064043D">
        <w:rPr>
          <w:iCs/>
        </w:rPr>
        <w:t>12</w:t>
      </w:r>
      <w:r w:rsidRPr="00A54D49">
        <w:rPr>
          <w:iCs/>
        </w:rPr>
        <w:t>;</w:t>
      </w:r>
    </w:p>
    <w:p w:rsidR="00726271" w:rsidRPr="00A54D49" w:rsidRDefault="0069353D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>-  Правительство РМ – 7</w:t>
      </w:r>
      <w:r w:rsidR="00726271">
        <w:rPr>
          <w:iCs/>
        </w:rPr>
        <w:t>;</w:t>
      </w:r>
    </w:p>
    <w:p w:rsidR="00726271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 xml:space="preserve">-  Министерства </w:t>
      </w:r>
      <w:r w:rsidR="00945DED" w:rsidRPr="00A54D49">
        <w:rPr>
          <w:iCs/>
        </w:rPr>
        <w:t xml:space="preserve">РМ – </w:t>
      </w:r>
      <w:r w:rsidR="0069353D">
        <w:rPr>
          <w:iCs/>
        </w:rPr>
        <w:t>8</w:t>
      </w:r>
    </w:p>
    <w:p w:rsidR="00945DED" w:rsidRPr="00A54D49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>-</w:t>
      </w:r>
      <w:r w:rsidR="00E628D8">
        <w:rPr>
          <w:iCs/>
        </w:rPr>
        <w:t xml:space="preserve">  </w:t>
      </w:r>
      <w:r w:rsidR="00945DED" w:rsidRPr="00A54D49">
        <w:rPr>
          <w:iCs/>
        </w:rPr>
        <w:t xml:space="preserve"> направленн</w:t>
      </w:r>
      <w:r w:rsidR="006C06AD">
        <w:rPr>
          <w:iCs/>
        </w:rPr>
        <w:t>ы</w:t>
      </w:r>
      <w:r w:rsidR="00945DED" w:rsidRPr="00A54D49">
        <w:rPr>
          <w:iCs/>
        </w:rPr>
        <w:t>е Президенту РФ</w:t>
      </w:r>
      <w:r>
        <w:rPr>
          <w:iCs/>
        </w:rPr>
        <w:t xml:space="preserve"> - </w:t>
      </w:r>
      <w:r w:rsidR="0064043D">
        <w:rPr>
          <w:iCs/>
        </w:rPr>
        <w:t>15</w:t>
      </w:r>
      <w:r w:rsidR="00945DED" w:rsidRPr="00A54D49">
        <w:rPr>
          <w:iCs/>
        </w:rPr>
        <w:t>;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BD8" w:rsidRPr="00A54D49" w:rsidRDefault="004B0644" w:rsidP="004B0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  <w:proofErr w:type="spellStart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 </w:t>
            </w:r>
            <w:proofErr w:type="spellStart"/>
            <w:r w:rsidRPr="00BF5876">
              <w:rPr>
                <w:sz w:val="24"/>
                <w:szCs w:val="24"/>
              </w:rPr>
              <w:t>Зубово</w:t>
            </w:r>
            <w:proofErr w:type="spellEnd"/>
            <w:r w:rsidRPr="00BF5876">
              <w:rPr>
                <w:sz w:val="24"/>
                <w:szCs w:val="24"/>
              </w:rPr>
              <w:t xml:space="preserve"> Полянского городского поселения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AB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</w:t>
            </w:r>
            <w:proofErr w:type="spellStart"/>
            <w:r w:rsidRPr="00BF5876">
              <w:rPr>
                <w:sz w:val="24"/>
                <w:szCs w:val="24"/>
              </w:rPr>
              <w:t>Явасского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42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BF5876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</w:t>
            </w:r>
            <w:proofErr w:type="spellStart"/>
            <w:r w:rsidRPr="00BF5876">
              <w:rPr>
                <w:sz w:val="24"/>
                <w:szCs w:val="24"/>
              </w:rPr>
              <w:t>Потьминского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FA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Уметского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Анаевского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Ачадовского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08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Булдыгинского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66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Вадово-Селищинского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9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Горенского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69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Дубительского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Журавкинского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2E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Жуковского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Зарубкинского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996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Известковского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Каргашинского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Леплейского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олянского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DD3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имбурского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Ново-Выселского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8C3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Ново-Бадиковского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D3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Ново-Потьминского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Пичпандинского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Старо-Бадиковского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44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Свеженьского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Сосновского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Тархан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отьмнского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Уголковского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Ширингушского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BF5876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4043D" w:rsidRPr="00BF5876" w:rsidTr="00AC4675">
        <w:trPr>
          <w:trHeight w:val="586"/>
        </w:trPr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1F2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43D" w:rsidRPr="00BF5876" w:rsidRDefault="0064043D" w:rsidP="001F2D0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Студенецкое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1F2D0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4043D" w:rsidRPr="00BF5876" w:rsidRDefault="00AC4675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7E24AB" w:rsidP="00D320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0</w:t>
            </w: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4043D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4043D" w:rsidP="0006590E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64043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D147E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935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4043D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BF5876" w:rsidRDefault="007E24A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</w:tr>
    </w:tbl>
    <w:p w:rsidR="00B72479" w:rsidRPr="00BF5876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Default="00B72479" w:rsidP="00B72479">
      <w:pPr>
        <w:spacing w:after="0"/>
        <w:jc w:val="center"/>
        <w:rPr>
          <w:rFonts w:ascii="Times New Roman" w:hAnsi="Times New Roman" w:cs="Times New Roman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t>Количество обращений 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в </w:t>
      </w:r>
      <w:r w:rsidR="0064043D">
        <w:rPr>
          <w:rFonts w:ascii="Times New Roman" w:hAnsi="Times New Roman" w:cs="Times New Roman"/>
          <w:sz w:val="24"/>
          <w:szCs w:val="24"/>
        </w:rPr>
        <w:t>3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022B15">
        <w:rPr>
          <w:rFonts w:ascii="Times New Roman" w:hAnsi="Times New Roman" w:cs="Times New Roman"/>
          <w:sz w:val="24"/>
          <w:szCs w:val="24"/>
        </w:rPr>
        <w:t>8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64043D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64043D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64043D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64043D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64043D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64043D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</w:tr>
      <w:tr w:rsidR="0064043D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обращения жителей Украины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C467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C4675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935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7E24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9353D" w:rsidP="007C25F4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06590E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7E24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</w:tr>
    </w:tbl>
    <w:p w:rsidR="00BD5C83" w:rsidRDefault="00BD5C83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8D1790" w:rsidRDefault="002D5ED9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r w:rsidRPr="002D5ED9">
        <w:rPr>
          <w:b/>
          <w:color w:val="777777"/>
          <w:sz w:val="22"/>
          <w:szCs w:val="22"/>
          <w:shd w:val="clear" w:color="auto" w:fill="FFFFFF"/>
        </w:rPr>
        <w:t>Динамика поступления обращений</w:t>
      </w:r>
      <w:r w:rsidR="00240500">
        <w:rPr>
          <w:b/>
          <w:color w:val="777777"/>
          <w:sz w:val="22"/>
          <w:szCs w:val="22"/>
          <w:shd w:val="clear" w:color="auto" w:fill="FFFFFF"/>
        </w:rPr>
        <w:t xml:space="preserve"> граждан</w:t>
      </w:r>
      <w:r w:rsidR="00AC4675">
        <w:rPr>
          <w:b/>
          <w:color w:val="777777"/>
          <w:sz w:val="22"/>
          <w:szCs w:val="22"/>
          <w:shd w:val="clear" w:color="auto" w:fill="FFFFFF"/>
        </w:rPr>
        <w:t xml:space="preserve"> </w:t>
      </w:r>
      <w:r w:rsidR="008D1790">
        <w:rPr>
          <w:b/>
          <w:color w:val="777777"/>
          <w:sz w:val="22"/>
          <w:szCs w:val="22"/>
          <w:shd w:val="clear" w:color="auto" w:fill="FFFFFF"/>
        </w:rPr>
        <w:t>в администрацию</w:t>
      </w:r>
    </w:p>
    <w:p w:rsidR="00DD26E5" w:rsidRDefault="00D147E4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proofErr w:type="spellStart"/>
      <w:r>
        <w:rPr>
          <w:b/>
          <w:color w:val="777777"/>
          <w:sz w:val="22"/>
          <w:szCs w:val="22"/>
          <w:shd w:val="clear" w:color="auto" w:fill="FFFFFF"/>
        </w:rPr>
        <w:t>Зубово-Полянского</w:t>
      </w:r>
      <w:proofErr w:type="spellEnd"/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муниципа</w:t>
      </w:r>
      <w:r w:rsidR="002D5ED9">
        <w:rPr>
          <w:b/>
          <w:color w:val="777777"/>
          <w:sz w:val="22"/>
          <w:szCs w:val="22"/>
          <w:shd w:val="clear" w:color="auto" w:fill="FFFFFF"/>
        </w:rPr>
        <w:t>ль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>ного района в</w:t>
      </w:r>
      <w:r w:rsidR="0064043D">
        <w:rPr>
          <w:b/>
          <w:color w:val="777777"/>
          <w:sz w:val="22"/>
          <w:szCs w:val="22"/>
          <w:shd w:val="clear" w:color="auto" w:fill="FFFFFF"/>
        </w:rPr>
        <w:t xml:space="preserve"> 3</w:t>
      </w:r>
      <w:r>
        <w:rPr>
          <w:b/>
          <w:color w:val="777777"/>
          <w:sz w:val="22"/>
          <w:szCs w:val="22"/>
          <w:shd w:val="clear" w:color="auto" w:fill="FFFFFF"/>
        </w:rPr>
        <w:t xml:space="preserve"> квартале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201</w:t>
      </w:r>
      <w:r w:rsidR="005C26E0">
        <w:rPr>
          <w:b/>
          <w:color w:val="777777"/>
          <w:sz w:val="22"/>
          <w:szCs w:val="22"/>
          <w:shd w:val="clear" w:color="auto" w:fill="FFFFFF"/>
        </w:rPr>
        <w:t>8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год</w:t>
      </w:r>
      <w:r>
        <w:rPr>
          <w:b/>
          <w:color w:val="777777"/>
          <w:sz w:val="22"/>
          <w:szCs w:val="22"/>
          <w:shd w:val="clear" w:color="auto" w:fill="FFFFFF"/>
        </w:rPr>
        <w:t xml:space="preserve">а </w:t>
      </w:r>
      <w:r w:rsidR="00AC4675">
        <w:rPr>
          <w:b/>
          <w:color w:val="777777"/>
          <w:sz w:val="22"/>
          <w:szCs w:val="22"/>
          <w:shd w:val="clear" w:color="auto" w:fill="FFFFFF"/>
        </w:rPr>
        <w:t xml:space="preserve"> </w:t>
      </w:r>
    </w:p>
    <w:p w:rsidR="00BD5C83" w:rsidRDefault="005C26E0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r>
        <w:rPr>
          <w:b/>
          <w:color w:val="777777"/>
          <w:sz w:val="22"/>
          <w:szCs w:val="22"/>
          <w:shd w:val="clear" w:color="auto" w:fill="FFFFFF"/>
        </w:rPr>
        <w:t>в сравнении с</w:t>
      </w:r>
      <w:r w:rsidR="0064043D">
        <w:rPr>
          <w:b/>
          <w:color w:val="777777"/>
          <w:sz w:val="22"/>
          <w:szCs w:val="22"/>
          <w:shd w:val="clear" w:color="auto" w:fill="FFFFFF"/>
        </w:rPr>
        <w:t>о 2 кварталом</w:t>
      </w:r>
      <w:r>
        <w:rPr>
          <w:b/>
          <w:color w:val="777777"/>
          <w:sz w:val="22"/>
          <w:szCs w:val="22"/>
          <w:shd w:val="clear" w:color="auto" w:fill="FFFFFF"/>
        </w:rPr>
        <w:t xml:space="preserve"> 201</w:t>
      </w:r>
      <w:r w:rsidR="0064043D">
        <w:rPr>
          <w:b/>
          <w:color w:val="777777"/>
          <w:sz w:val="22"/>
          <w:szCs w:val="22"/>
          <w:shd w:val="clear" w:color="auto" w:fill="FFFFFF"/>
        </w:rPr>
        <w:t>8</w:t>
      </w:r>
      <w:r w:rsidR="00CF582F">
        <w:rPr>
          <w:b/>
          <w:color w:val="777777"/>
          <w:sz w:val="22"/>
          <w:szCs w:val="22"/>
          <w:shd w:val="clear" w:color="auto" w:fill="FFFFFF"/>
        </w:rPr>
        <w:t xml:space="preserve"> год</w:t>
      </w:r>
      <w:r w:rsidR="0064043D">
        <w:rPr>
          <w:b/>
          <w:color w:val="777777"/>
          <w:sz w:val="22"/>
          <w:szCs w:val="22"/>
          <w:shd w:val="clear" w:color="auto" w:fill="FFFFFF"/>
        </w:rPr>
        <w:t>а</w:t>
      </w:r>
    </w:p>
    <w:p w:rsidR="00BD5C83" w:rsidRDefault="00532A04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777777"/>
          <w:sz w:val="18"/>
          <w:szCs w:val="18"/>
          <w:shd w:val="clear" w:color="auto" w:fill="FFFFFF"/>
        </w:rPr>
        <w:drawing>
          <wp:inline distT="0" distB="0" distL="0" distR="0">
            <wp:extent cx="6477000" cy="3705225"/>
            <wp:effectExtent l="19050" t="0" r="19050" b="0"/>
            <wp:docPr id="111" name="Диаграмма 1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D5C83" w:rsidRPr="002D5ED9" w:rsidRDefault="00BD5C83" w:rsidP="006C734E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color w:val="777777"/>
          <w:shd w:val="clear" w:color="auto" w:fill="FFFFFF"/>
        </w:rPr>
      </w:pPr>
    </w:p>
    <w:p w:rsidR="00532A04" w:rsidRPr="00BA7368" w:rsidRDefault="00BA7368" w:rsidP="000F5899">
      <w:pPr>
        <w:pStyle w:val="a3"/>
        <w:shd w:val="clear" w:color="auto" w:fill="FFFFFF"/>
        <w:spacing w:before="0" w:beforeAutospacing="0" w:after="225" w:afterAutospacing="0"/>
        <w:ind w:left="426" w:firstLine="282"/>
        <w:rPr>
          <w:color w:val="777777"/>
          <w:shd w:val="clear" w:color="auto" w:fill="FFFFFF"/>
        </w:rPr>
      </w:pPr>
      <w:r w:rsidRPr="00BA7368">
        <w:rPr>
          <w:color w:val="333333"/>
          <w:shd w:val="clear" w:color="auto" w:fill="FFFFFF"/>
        </w:rPr>
        <w:t>В сравнении с предыдущим</w:t>
      </w:r>
      <w:r w:rsidR="005B5602">
        <w:rPr>
          <w:color w:val="333333"/>
          <w:shd w:val="clear" w:color="auto" w:fill="FFFFFF"/>
        </w:rPr>
        <w:t xml:space="preserve"> 2 кв.</w:t>
      </w:r>
      <w:r w:rsidR="009B5C18">
        <w:rPr>
          <w:color w:val="333333"/>
          <w:shd w:val="clear" w:color="auto" w:fill="FFFFFF"/>
        </w:rPr>
        <w:t xml:space="preserve"> 201</w:t>
      </w:r>
      <w:r w:rsidR="00AC4675">
        <w:rPr>
          <w:color w:val="333333"/>
          <w:shd w:val="clear" w:color="auto" w:fill="FFFFFF"/>
        </w:rPr>
        <w:t>8</w:t>
      </w:r>
      <w:r w:rsidR="009B5C18">
        <w:rPr>
          <w:color w:val="333333"/>
          <w:shd w:val="clear" w:color="auto" w:fill="FFFFFF"/>
        </w:rPr>
        <w:t xml:space="preserve"> </w:t>
      </w:r>
      <w:r w:rsidR="00CA59C3">
        <w:rPr>
          <w:color w:val="333333"/>
          <w:shd w:val="clear" w:color="auto" w:fill="FFFFFF"/>
        </w:rPr>
        <w:t xml:space="preserve"> годом (</w:t>
      </w:r>
      <w:r w:rsidR="00AC4675">
        <w:rPr>
          <w:color w:val="333333"/>
          <w:shd w:val="clear" w:color="auto" w:fill="FFFFFF"/>
        </w:rPr>
        <w:t>83</w:t>
      </w:r>
      <w:r w:rsidR="00CA59C3">
        <w:rPr>
          <w:color w:val="333333"/>
          <w:shd w:val="clear" w:color="auto" w:fill="FFFFFF"/>
        </w:rPr>
        <w:t xml:space="preserve"> обращени</w:t>
      </w:r>
      <w:r w:rsidR="00AC4675">
        <w:rPr>
          <w:color w:val="333333"/>
          <w:shd w:val="clear" w:color="auto" w:fill="FFFFFF"/>
        </w:rPr>
        <w:t>я</w:t>
      </w:r>
      <w:r w:rsidR="00CA59C3">
        <w:rPr>
          <w:color w:val="333333"/>
          <w:shd w:val="clear" w:color="auto" w:fill="FFFFFF"/>
        </w:rPr>
        <w:t>),</w:t>
      </w:r>
      <w:r w:rsidRPr="00BA7368">
        <w:rPr>
          <w:color w:val="333333"/>
          <w:shd w:val="clear" w:color="auto" w:fill="FFFFFF"/>
        </w:rPr>
        <w:t xml:space="preserve"> по представленной</w:t>
      </w:r>
      <w:r w:rsidRPr="00BA7368">
        <w:rPr>
          <w:rStyle w:val="a6"/>
          <w:color w:val="333333"/>
          <w:shd w:val="clear" w:color="auto" w:fill="FFFFFF"/>
        </w:rPr>
        <w:t xml:space="preserve"> диаграмме</w:t>
      </w:r>
      <w:r w:rsidR="00DD26E5">
        <w:rPr>
          <w:color w:val="333333"/>
          <w:shd w:val="clear" w:color="auto" w:fill="FFFFFF"/>
        </w:rPr>
        <w:t xml:space="preserve">, </w:t>
      </w:r>
      <w:r w:rsidRPr="00BA7368">
        <w:rPr>
          <w:color w:val="333333"/>
          <w:shd w:val="clear" w:color="auto" w:fill="FFFFFF"/>
        </w:rPr>
        <w:t>мы видим, что  количество  обращений граждан</w:t>
      </w:r>
      <w:r w:rsidR="009B5C18">
        <w:rPr>
          <w:color w:val="333333"/>
          <w:shd w:val="clear" w:color="auto" w:fill="FFFFFF"/>
        </w:rPr>
        <w:t>, поступившие</w:t>
      </w:r>
      <w:r w:rsidRPr="00BA7368">
        <w:rPr>
          <w:color w:val="333333"/>
          <w:shd w:val="clear" w:color="auto" w:fill="FFFFFF"/>
        </w:rPr>
        <w:t xml:space="preserve"> в органы местного самоуправления </w:t>
      </w:r>
      <w:r w:rsidR="001B3330">
        <w:rPr>
          <w:color w:val="333333"/>
          <w:shd w:val="clear" w:color="auto" w:fill="FFFFFF"/>
        </w:rPr>
        <w:t>в</w:t>
      </w:r>
      <w:r w:rsidR="005B5602">
        <w:rPr>
          <w:color w:val="333333"/>
          <w:shd w:val="clear" w:color="auto" w:fill="FFFFFF"/>
        </w:rPr>
        <w:t xml:space="preserve"> </w:t>
      </w:r>
      <w:r w:rsidR="00AC4675">
        <w:rPr>
          <w:color w:val="333333"/>
          <w:shd w:val="clear" w:color="auto" w:fill="FFFFFF"/>
        </w:rPr>
        <w:t>3</w:t>
      </w:r>
      <w:r w:rsidR="005B5602">
        <w:rPr>
          <w:color w:val="333333"/>
          <w:shd w:val="clear" w:color="auto" w:fill="FFFFFF"/>
        </w:rPr>
        <w:t xml:space="preserve"> кв.</w:t>
      </w:r>
      <w:r w:rsidR="001B3330">
        <w:rPr>
          <w:color w:val="333333"/>
          <w:shd w:val="clear" w:color="auto" w:fill="FFFFFF"/>
        </w:rPr>
        <w:t xml:space="preserve"> 201</w:t>
      </w:r>
      <w:r w:rsidR="005B5602">
        <w:rPr>
          <w:color w:val="333333"/>
          <w:shd w:val="clear" w:color="auto" w:fill="FFFFFF"/>
        </w:rPr>
        <w:t>8</w:t>
      </w:r>
      <w:r w:rsidR="001B3330">
        <w:rPr>
          <w:color w:val="333333"/>
          <w:shd w:val="clear" w:color="auto" w:fill="FFFFFF"/>
        </w:rPr>
        <w:t xml:space="preserve"> год</w:t>
      </w:r>
      <w:r w:rsidR="005B5602">
        <w:rPr>
          <w:color w:val="333333"/>
          <w:shd w:val="clear" w:color="auto" w:fill="FFFFFF"/>
        </w:rPr>
        <w:t>а</w:t>
      </w:r>
      <w:r w:rsidR="001B3330">
        <w:rPr>
          <w:color w:val="333333"/>
          <w:shd w:val="clear" w:color="auto" w:fill="FFFFFF"/>
        </w:rPr>
        <w:t xml:space="preserve"> </w:t>
      </w:r>
      <w:r w:rsidR="00CA59C3">
        <w:rPr>
          <w:color w:val="333333"/>
          <w:shd w:val="clear" w:color="auto" w:fill="FFFFFF"/>
        </w:rPr>
        <w:t>(</w:t>
      </w:r>
      <w:r w:rsidR="00AC4675">
        <w:rPr>
          <w:color w:val="333333"/>
          <w:shd w:val="clear" w:color="auto" w:fill="FFFFFF"/>
        </w:rPr>
        <w:t>96</w:t>
      </w:r>
      <w:r w:rsidR="00CA59C3">
        <w:rPr>
          <w:color w:val="333333"/>
          <w:shd w:val="clear" w:color="auto" w:fill="FFFFFF"/>
        </w:rPr>
        <w:t xml:space="preserve"> обращения)</w:t>
      </w:r>
      <w:r w:rsidR="00AC4675">
        <w:rPr>
          <w:color w:val="333333"/>
          <w:shd w:val="clear" w:color="auto" w:fill="FFFFFF"/>
        </w:rPr>
        <w:t xml:space="preserve"> увеличилось.</w:t>
      </w:r>
    </w:p>
    <w:p w:rsidR="00532A04" w:rsidRDefault="000002D4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777777"/>
          <w:sz w:val="18"/>
          <w:szCs w:val="18"/>
          <w:shd w:val="clear" w:color="auto" w:fill="FFFFFF"/>
        </w:rPr>
        <w:drawing>
          <wp:inline distT="0" distB="0" distL="0" distR="0">
            <wp:extent cx="6419850" cy="3476625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F582F" w:rsidRDefault="00CF582F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F582F" w:rsidRDefault="00CF582F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DD26E5" w:rsidRDefault="00DD26E5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DD26E5" w:rsidRPr="00777549" w:rsidRDefault="00777549" w:rsidP="00777549">
      <w:pPr>
        <w:pStyle w:val="a3"/>
        <w:shd w:val="clear" w:color="auto" w:fill="FFFFFF"/>
        <w:spacing w:before="0" w:beforeAutospacing="0" w:after="225" w:afterAutospacing="0"/>
        <w:ind w:left="426"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    Число обращени</w:t>
      </w:r>
      <w:r w:rsidR="00BB320E">
        <w:rPr>
          <w:iCs/>
          <w:shd w:val="clear" w:color="auto" w:fill="FFFFFF"/>
        </w:rPr>
        <w:t xml:space="preserve">й </w:t>
      </w:r>
      <w:r w:rsidR="00AC4675">
        <w:rPr>
          <w:iCs/>
          <w:shd w:val="clear" w:color="auto" w:fill="FFFFFF"/>
        </w:rPr>
        <w:t>в вышестоящие органы власти в 3</w:t>
      </w:r>
      <w:r w:rsidR="00E163AD">
        <w:rPr>
          <w:iCs/>
          <w:shd w:val="clear" w:color="auto" w:fill="FFFFFF"/>
        </w:rPr>
        <w:t xml:space="preserve"> квартале </w:t>
      </w:r>
      <w:r>
        <w:rPr>
          <w:iCs/>
          <w:shd w:val="clear" w:color="auto" w:fill="FFFFFF"/>
        </w:rPr>
        <w:t>201</w:t>
      </w:r>
      <w:r w:rsidR="00E163AD">
        <w:rPr>
          <w:iCs/>
          <w:shd w:val="clear" w:color="auto" w:fill="FFFFFF"/>
        </w:rPr>
        <w:t>8</w:t>
      </w:r>
      <w:r>
        <w:rPr>
          <w:iCs/>
          <w:shd w:val="clear" w:color="auto" w:fill="FFFFFF"/>
        </w:rPr>
        <w:t xml:space="preserve"> год</w:t>
      </w:r>
      <w:r w:rsidR="00E163AD">
        <w:rPr>
          <w:iCs/>
          <w:shd w:val="clear" w:color="auto" w:fill="FFFFFF"/>
        </w:rPr>
        <w:t>а</w:t>
      </w:r>
      <w:r>
        <w:rPr>
          <w:iCs/>
          <w:shd w:val="clear" w:color="auto" w:fill="FFFFFF"/>
        </w:rPr>
        <w:t xml:space="preserve"> </w:t>
      </w:r>
      <w:r w:rsidR="00AC4675">
        <w:rPr>
          <w:iCs/>
          <w:shd w:val="clear" w:color="auto" w:fill="FFFFFF"/>
        </w:rPr>
        <w:t>выше</w:t>
      </w:r>
      <w:r w:rsidR="000F5899">
        <w:rPr>
          <w:iCs/>
          <w:shd w:val="clear" w:color="auto" w:fill="FFFFFF"/>
        </w:rPr>
        <w:t xml:space="preserve"> уровн</w:t>
      </w:r>
      <w:r w:rsidR="00E163AD">
        <w:rPr>
          <w:iCs/>
          <w:shd w:val="clear" w:color="auto" w:fill="FFFFFF"/>
        </w:rPr>
        <w:t>я</w:t>
      </w:r>
      <w:r w:rsidR="000F5899">
        <w:rPr>
          <w:iCs/>
          <w:shd w:val="clear" w:color="auto" w:fill="FFFFFF"/>
        </w:rPr>
        <w:t xml:space="preserve"> прошлого </w:t>
      </w:r>
      <w:r w:rsidR="00AC4675">
        <w:rPr>
          <w:iCs/>
          <w:shd w:val="clear" w:color="auto" w:fill="FFFFFF"/>
        </w:rPr>
        <w:t>квартала.</w:t>
      </w:r>
    </w:p>
    <w:p w:rsidR="00CF582F" w:rsidRPr="001B3330" w:rsidRDefault="00DD26E5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noProof/>
          <w:shd w:val="clear" w:color="auto" w:fill="FFFFFF"/>
        </w:rPr>
        <w:drawing>
          <wp:inline distT="0" distB="0" distL="0" distR="0">
            <wp:extent cx="6534150" cy="3190875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3FAB" w:rsidRDefault="003B3FAB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color w:val="333333"/>
          <w:shd w:val="clear" w:color="auto" w:fill="FFFFFF"/>
        </w:rPr>
      </w:pPr>
    </w:p>
    <w:p w:rsidR="00A54D49" w:rsidRDefault="00BB320E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AC4675">
        <w:rPr>
          <w:iCs/>
          <w:shd w:val="clear" w:color="auto" w:fill="FFFFFF"/>
        </w:rPr>
        <w:t>3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>
        <w:rPr>
          <w:iCs/>
          <w:shd w:val="clear" w:color="auto" w:fill="FFFFFF"/>
        </w:rPr>
        <w:t>8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AC4675">
        <w:rPr>
          <w:iCs/>
          <w:shd w:val="clear" w:color="auto" w:fill="FFFFFF"/>
        </w:rPr>
        <w:t xml:space="preserve">6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11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Администрации </w:t>
      </w:r>
      <w:proofErr w:type="spellStart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 района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12 декабря  201</w:t>
      </w:r>
      <w:r w:rsidR="00593E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года 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</w:t>
      </w:r>
      <w:r w:rsidR="005777C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.00 часов до 20.00 часов проводился прием граждан по личным вопросам</w:t>
      </w: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bookmarkStart w:id="0" w:name="_GoBack"/>
      <w:bookmarkEnd w:id="0"/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  <w:r>
        <w:rPr>
          <w:shd w:val="clear" w:color="auto" w:fill="FFFFFF"/>
        </w:rPr>
        <w:t xml:space="preserve">                 </w:t>
      </w:r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6239E"/>
    <w:rsid w:val="00065DF9"/>
    <w:rsid w:val="00066FE3"/>
    <w:rsid w:val="0007581C"/>
    <w:rsid w:val="00082957"/>
    <w:rsid w:val="00082B19"/>
    <w:rsid w:val="00085498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B34"/>
    <w:rsid w:val="001E4150"/>
    <w:rsid w:val="001F682A"/>
    <w:rsid w:val="00213739"/>
    <w:rsid w:val="00222E04"/>
    <w:rsid w:val="00225918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7DD7"/>
    <w:rsid w:val="00523EE9"/>
    <w:rsid w:val="00532A04"/>
    <w:rsid w:val="005459A1"/>
    <w:rsid w:val="00556D00"/>
    <w:rsid w:val="00562EE4"/>
    <w:rsid w:val="00565AA2"/>
    <w:rsid w:val="00573DF6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56CE"/>
    <w:rsid w:val="00635166"/>
    <w:rsid w:val="0064043D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309FA"/>
    <w:rsid w:val="0094422A"/>
    <w:rsid w:val="00945DED"/>
    <w:rsid w:val="009603FF"/>
    <w:rsid w:val="009658EE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F64D1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73F5A"/>
    <w:rsid w:val="00A747F1"/>
    <w:rsid w:val="00A755E9"/>
    <w:rsid w:val="00A80ED7"/>
    <w:rsid w:val="00A818BF"/>
    <w:rsid w:val="00A91359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35A4F"/>
    <w:rsid w:val="00C46B76"/>
    <w:rsid w:val="00C5264D"/>
    <w:rsid w:val="00C53195"/>
    <w:rsid w:val="00C55E83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F10DB3"/>
    <w:rsid w:val="00F15991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plotArea>
      <c:layout>
        <c:manualLayout>
          <c:layoutTarget val="inner"/>
          <c:xMode val="edge"/>
          <c:yMode val="edge"/>
          <c:x val="6.0756523081673931E-2"/>
          <c:y val="3.8054908946150406E-2"/>
          <c:w val="0.65761695229272865"/>
          <c:h val="0.79251138594821713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3 кв.2018 96 обращений</c:v>
                </c:pt>
              </c:strCache>
            </c:strRef>
          </c:tx>
          <c:cat>
            <c:strRef>
              <c:f>Лист1!$A$2:$A$13</c:f>
              <c:strCache>
                <c:ptCount val="2"/>
                <c:pt idx="0">
                  <c:v>3 кв.2018 96 обращений</c:v>
                </c:pt>
                <c:pt idx="1">
                  <c:v>2 кв. 2018  83 обращения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96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кв. 2018  83 обращения</c:v>
                </c:pt>
              </c:strCache>
            </c:strRef>
          </c:tx>
          <c:cat>
            <c:strRef>
              <c:f>Лист1!$A$2:$A$13</c:f>
              <c:strCache>
                <c:ptCount val="2"/>
                <c:pt idx="0">
                  <c:v>3 кв.2018 96 обращений</c:v>
                </c:pt>
                <c:pt idx="1">
                  <c:v>2 кв. 2018  83 обращения</c:v>
                </c:pt>
              </c:strCache>
            </c:strRef>
          </c:cat>
          <c:val>
            <c:numRef>
              <c:f>Лист1!$C$2:$C$13</c:f>
              <c:numCache>
                <c:formatCode>General</c:formatCode>
                <c:ptCount val="12"/>
                <c:pt idx="1">
                  <c:v>83</c:v>
                </c:pt>
              </c:numCache>
            </c:numRef>
          </c:val>
        </c:ser>
        <c:axId val="64109952"/>
        <c:axId val="64738816"/>
      </c:barChart>
      <c:catAx>
        <c:axId val="64109952"/>
        <c:scaling>
          <c:orientation val="minMax"/>
        </c:scaling>
        <c:axPos val="b"/>
        <c:numFmt formatCode="General" sourceLinked="1"/>
        <c:tickLblPos val="nextTo"/>
        <c:crossAx val="64738816"/>
        <c:crosses val="autoZero"/>
        <c:auto val="1"/>
        <c:lblAlgn val="ctr"/>
        <c:lblOffset val="100"/>
      </c:catAx>
      <c:valAx>
        <c:axId val="64738816"/>
        <c:scaling>
          <c:orientation val="minMax"/>
        </c:scaling>
        <c:axPos val="l"/>
        <c:majorGridlines/>
        <c:numFmt formatCode="General" sourceLinked="1"/>
        <c:tickLblPos val="nextTo"/>
        <c:crossAx val="6410995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4582445576655862"/>
          <c:y val="0.18780478918284424"/>
          <c:w val="0.14241083835108917"/>
          <c:h val="0.63467292809478848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view3D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Лист1!$B$2</c:f>
              <c:strCache>
                <c:ptCount val="1"/>
                <c:pt idx="0">
                  <c:v>3 кв.2018 96 обращений</c:v>
                </c:pt>
              </c:strCache>
            </c:strRef>
          </c:tx>
          <c:explosion val="25"/>
          <c:cat>
            <c:strRef>
              <c:f>Лист1!$A$3:$A$6</c:f>
              <c:strCache>
                <c:ptCount val="2"/>
                <c:pt idx="0">
                  <c:v>3 кв.2018 96 обращений</c:v>
                </c:pt>
                <c:pt idx="1">
                  <c:v>2 кв.2018 года 83 обращения</c:v>
                </c:pt>
              </c:strCache>
            </c:strRef>
          </c:cat>
          <c:val>
            <c:numRef>
              <c:f>Лист1!$B$3:$B$6</c:f>
              <c:numCache>
                <c:formatCode>General</c:formatCode>
                <c:ptCount val="4"/>
                <c:pt idx="0">
                  <c:v>96</c:v>
                </c:pt>
                <c:pt idx="1">
                  <c:v>83</c:v>
                </c:pt>
              </c:numCache>
            </c:numRef>
          </c:val>
        </c:ser>
      </c:pie3DChart>
    </c:plotArea>
    <c:legend>
      <c:legendPos val="r"/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3 кв. 2018 г. - 42 обращения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 кв. 2018 год</c:v>
                </c:pt>
                <c:pt idx="1">
                  <c:v>2 кв. 2018 г.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кв. 2018 г. - 35 обращений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 кв. 2018 год</c:v>
                </c:pt>
                <c:pt idx="1">
                  <c:v>2 кв. 2018 г.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1">
                  <c:v>35</c:v>
                </c:pt>
              </c:numCache>
            </c:numRef>
          </c:val>
        </c:ser>
        <c:shape val="cylinder"/>
        <c:axId val="49677824"/>
        <c:axId val="49679360"/>
        <c:axId val="0"/>
      </c:bar3DChart>
      <c:catAx>
        <c:axId val="49677824"/>
        <c:scaling>
          <c:orientation val="minMax"/>
        </c:scaling>
        <c:axPos val="b"/>
        <c:tickLblPos val="nextTo"/>
        <c:crossAx val="49679360"/>
        <c:crosses val="autoZero"/>
        <c:auto val="1"/>
        <c:lblAlgn val="ctr"/>
        <c:lblOffset val="100"/>
      </c:catAx>
      <c:valAx>
        <c:axId val="49679360"/>
        <c:scaling>
          <c:orientation val="minMax"/>
          <c:max val="250"/>
        </c:scaling>
        <c:axPos val="l"/>
        <c:majorGridlines/>
        <c:numFmt formatCode="General" sourceLinked="0"/>
        <c:tickLblPos val="nextTo"/>
        <c:crossAx val="49677824"/>
        <c:crosses val="autoZero"/>
        <c:crossBetween val="between"/>
        <c:majorUnit val="50"/>
        <c:minorUnit val="10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1FEA1-1D2E-48D8-9D2A-5E567848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6</cp:revision>
  <cp:lastPrinted>2018-12-24T09:20:00Z</cp:lastPrinted>
  <dcterms:created xsi:type="dcterms:W3CDTF">2018-12-23T15:02:00Z</dcterms:created>
  <dcterms:modified xsi:type="dcterms:W3CDTF">2018-12-24T09:20:00Z</dcterms:modified>
</cp:coreProperties>
</file>