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D13" w:rsidRPr="00E12D13" w:rsidRDefault="00E12D13" w:rsidP="00E12D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12D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Электронные сервисы ПФР</w:t>
      </w:r>
      <w:bookmarkEnd w:id="0"/>
      <w:r w:rsidRPr="00E12D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: Если вы переехали, запросите пенсионное дело через Личный кабинет</w:t>
      </w:r>
    </w:p>
    <w:p w:rsidR="00E12D13" w:rsidRPr="00E12D13" w:rsidRDefault="00E12D13" w:rsidP="00E12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С каждым днем ускоряется ритм жизни, а мир становится более мобильным. Часто граждане просто не успевают решить все накопившиеся вопросы, не хватает времени и возможности.</w:t>
      </w:r>
    </w:p>
    <w:p w:rsidR="00E12D13" w:rsidRPr="00E12D13" w:rsidRDefault="00E12D13" w:rsidP="00E12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Внедрение электронных сервисов призвано облегчить существующий порядок обращения в государственные организации.</w:t>
      </w:r>
    </w:p>
    <w:p w:rsidR="00E12D13" w:rsidRPr="00E12D13" w:rsidRDefault="00E12D13" w:rsidP="00E12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пенсионер меняет место жительства, то для получения им пенсии на новом месте в первую очередь необходимо перевести его пенсионное дело. Как правило, гражданин пишет заявление в территориальном органе ПФР по новому месту жительства. Но недавно в «Личном кабинете гражданина» на сайте Пенсионного фонда РФ появилась новая опция, и теперь любой пенсионер, сменивший место жительства, может подать заявление о запросе выплатного (пенсионного) дела дистанционно. Для этого необходимо:</w:t>
      </w:r>
    </w:p>
    <w:p w:rsidR="00E12D13" w:rsidRPr="00E12D13" w:rsidRDefault="00E12D13" w:rsidP="00E12D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войти в </w:t>
      </w:r>
      <w:hyperlink r:id="rId6" w:tgtFrame="_blank" w:history="1">
        <w:r w:rsidRPr="00E12D1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«Личный кабинет гражданина»</w:t>
        </w:r>
      </w:hyperlink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сайте Пенсионного фонда России, используя логин и пароль </w:t>
      </w:r>
      <w:hyperlink r:id="rId7" w:history="1">
        <w:r w:rsidRPr="00E12D1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Единого портала государственных и муниципальных услуг</w:t>
        </w:r>
      </w:hyperlink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  <w:proofErr w:type="gramEnd"/>
    </w:p>
    <w:p w:rsidR="00E12D13" w:rsidRPr="00E12D13" w:rsidRDefault="00E12D13" w:rsidP="00E12D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выбрать в разделе «Пенсии» вкладку «Подать заявление о запросе на передачу выплатного (пенсионного) дела в ТО ПФР по новому месту жительства»;</w:t>
      </w:r>
    </w:p>
    <w:p w:rsidR="00E12D13" w:rsidRPr="00E12D13" w:rsidRDefault="00E12D13" w:rsidP="00E12D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указать территориальный орган ПФР и выбрать способ подачи заявления (лично или через представителя);</w:t>
      </w:r>
    </w:p>
    <w:p w:rsidR="00E12D13" w:rsidRPr="00E12D13" w:rsidRDefault="00E12D13" w:rsidP="00E12D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ввести запрашиваемые данные заявителя;</w:t>
      </w:r>
    </w:p>
    <w:p w:rsidR="00E12D13" w:rsidRPr="00E12D13" w:rsidRDefault="00E12D13" w:rsidP="00E12D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заполнить необходимые сведения в содержании заявления (наименование территориального органа ПФР по прежнему месту жительства, вид пенсии, адрес прежнего места доставки, по какой период осуществлена выплата);</w:t>
      </w:r>
    </w:p>
    <w:p w:rsidR="00E12D13" w:rsidRPr="00E12D13" w:rsidRDefault="00E12D13" w:rsidP="00E12D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во вкладке «Информирование» ознакомиться с необходимыми положениями;</w:t>
      </w:r>
    </w:p>
    <w:p w:rsidR="00E12D13" w:rsidRPr="00E12D13" w:rsidRDefault="00E12D13" w:rsidP="00E12D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нажать кнопку «Сформировать заявление».</w:t>
      </w:r>
    </w:p>
    <w:p w:rsidR="00E12D13" w:rsidRPr="00E12D13" w:rsidRDefault="00E12D13" w:rsidP="00E12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аже если пенсия перечисляется на банковскую карту, запрашивать выплатное дело все равно нужно, так как в нем содержатся все необходимые сведения, которые могут понадобиться, например, для перерасчета размера пенсии. После передачи пенсионного дела в территориальный орган ПФР по новому месту жительства его ставят на учет и затем осуществляют выплату пенсии с учетом даты прекращения выплаты пенсии по прежнему месту жительства.</w:t>
      </w:r>
    </w:p>
    <w:p w:rsidR="00E12D13" w:rsidRPr="00E12D13" w:rsidRDefault="00E12D13" w:rsidP="00E12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Вместе с тем, в личном кабинете можно подать и заявление о способе доставки пенсии, выбрав наиболее удобный вариант – через почтовое отделение или </w:t>
      </w: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банк. В случае необходимости можно сменить также способ доставки и доставщика.</w:t>
      </w:r>
    </w:p>
    <w:p w:rsidR="00E12D13" w:rsidRPr="00E12D13" w:rsidRDefault="00E12D13" w:rsidP="00E12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Возможности личного кабинета постоянно расширяются, и на сегодняшний день на сайте ПФР в </w:t>
      </w:r>
      <w:hyperlink r:id="rId8" w:tgtFrame="_blank" w:history="1">
        <w:r w:rsidRPr="00E12D1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«Личном кабинете гражданина»</w:t>
        </w:r>
      </w:hyperlink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представлены уже 60 модулей электронных услуг.</w:t>
      </w:r>
    </w:p>
    <w:p w:rsidR="00E12D13" w:rsidRPr="00E12D13" w:rsidRDefault="00E12D13" w:rsidP="00E12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Также Пенсионный фонд России выпустил и мобильное приложение, которое позволяет с еще большей легкостью получить информацию о состоянии своего индивидуального лицевого счета в ПФР, проверить перечисленные работодателем страховые взносы, а также записаться на прием и заказать нужные документы.</w:t>
      </w:r>
    </w:p>
    <w:p w:rsidR="00E12D13" w:rsidRPr="00E12D13" w:rsidRDefault="00E12D13" w:rsidP="00E12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Бесплатное приложение ПФР, доступное для платформ </w:t>
      </w:r>
      <w:proofErr w:type="spellStart"/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iOS</w:t>
      </w:r>
      <w:proofErr w:type="spellEnd"/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</w:t>
      </w:r>
      <w:proofErr w:type="spellStart"/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Android</w:t>
      </w:r>
      <w:proofErr w:type="spellEnd"/>
      <w:r w:rsidRPr="00E12D13">
        <w:rPr>
          <w:rFonts w:ascii="Times New Roman" w:eastAsia="Times New Roman" w:hAnsi="Times New Roman" w:cs="Times New Roman"/>
          <w:sz w:val="27"/>
          <w:szCs w:val="27"/>
          <w:lang w:eastAsia="ru-RU"/>
        </w:rPr>
        <w:t>, дает возможность пользователям мобильных устройств воспользоваться ключевыми функциями, которые представлены в Личном кабинете на сайте Пенсионного фонда.</w:t>
      </w:r>
    </w:p>
    <w:p w:rsidR="00FE2D78" w:rsidRDefault="00FE2D78"/>
    <w:sectPr w:rsidR="00FE2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A51A9"/>
    <w:multiLevelType w:val="multilevel"/>
    <w:tmpl w:val="FF061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FB9"/>
    <w:rsid w:val="003D3FB9"/>
    <w:rsid w:val="00E12D13"/>
    <w:rsid w:val="00FE2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2D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2D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12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12D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2D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2D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12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12D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2018-12-06T08:08:00Z</dcterms:created>
  <dcterms:modified xsi:type="dcterms:W3CDTF">2018-12-06T08:09:00Z</dcterms:modified>
</cp:coreProperties>
</file>