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D71" w:rsidRPr="00F54D71" w:rsidRDefault="00F54D71" w:rsidP="00F54D7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54D7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Пробелы в лицевом счете в ПФР – что делать</w:t>
      </w:r>
      <w:bookmarkEnd w:id="0"/>
      <w:r w:rsidRPr="00F54D7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Индивидуальный лицевой счет (ИЛС) есть у каждого гражданина, зарегистрированного в Пенсионном фонде. В нем содержится информация о страховом стаже, заработной плате, страховых взносах уплаченных работодателем, а также о дополнительных страховых взносах на накопительную пенсию. Все сведения в нем основаны на данных, которые поступили от работодателей.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 сожалению, не все работодатели </w:t>
      </w:r>
      <w:proofErr w:type="spellStart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Торбеевского</w:t>
      </w:r>
      <w:proofErr w:type="spellEnd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</w:t>
      </w:r>
      <w:proofErr w:type="spellStart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Атюрьевских</w:t>
      </w:r>
      <w:proofErr w:type="spellEnd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районов добросовестно выполняют свои обязанности и предоставляют сведения о работниках в ПФР.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Граждане беспокоятся не зря, ведь от сведений, зафиксированных на индивидуальном лицевом счете, зависит размер их будущей пенсии.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Почему сведений не хватает?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В основном у граждан не хватает периодов службы в армии, «</w:t>
      </w:r>
      <w:proofErr w:type="spellStart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нестраховых</w:t>
      </w:r>
      <w:proofErr w:type="spellEnd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» периодов (уход за детьми, уход за нетрудоспособным инвалидом) и периодов работы до регистрации в системе персонифицированного учета.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Как дополнить лицевой счет, если сведений недостаточно?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Обратиться в Управление ПФР с просьбой дополнить лицевой счет, и представить подтверждающие документы о «</w:t>
      </w:r>
      <w:proofErr w:type="spellStart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нестраховых</w:t>
      </w:r>
      <w:proofErr w:type="spellEnd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» периодах и факте трудовой деятельности.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Какие документы могут быть представлены?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Периоды работы подтверждаются трудовой книжкой. Если её нет или в ней содержатся неправильные, неточные или неполные сведения, в подтверждение принимаются:</w:t>
      </w:r>
    </w:p>
    <w:p w:rsidR="00F54D71" w:rsidRPr="00F54D71" w:rsidRDefault="00F54D71" w:rsidP="00F54D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трудовые договоры;</w:t>
      </w:r>
    </w:p>
    <w:p w:rsidR="00F54D71" w:rsidRPr="00F54D71" w:rsidRDefault="00F54D71" w:rsidP="00F54D7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справки, выдаваемые работодателем или архивными учреждениями.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Иные «</w:t>
      </w:r>
      <w:proofErr w:type="spellStart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нестраховые</w:t>
      </w:r>
      <w:proofErr w:type="spellEnd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» периоды можно подтвердить:</w:t>
      </w:r>
    </w:p>
    <w:p w:rsidR="00F54D71" w:rsidRPr="00F54D71" w:rsidRDefault="00F54D71" w:rsidP="00F54D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военным билетом (справкой из военкомата о периоде прохождения военной службы);</w:t>
      </w:r>
    </w:p>
    <w:p w:rsidR="00F54D71" w:rsidRPr="00F54D71" w:rsidRDefault="00F54D71" w:rsidP="00F54D7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свидетельством о рождении детей.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 представлении свидетельства о рождении, необходимо приложить документ о дожитии ребенка до 3-х лет (СНИЛС, если не менялась фамилия), копию паспорта или свидетельство о браке).</w:t>
      </w:r>
      <w:proofErr w:type="gramEnd"/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Какие нюансы нельзя упускать?</w:t>
      </w:r>
    </w:p>
    <w:p w:rsidR="00F54D71" w:rsidRPr="00F54D71" w:rsidRDefault="00F54D71" w:rsidP="00F54D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Документы, подтверждающие периоды работы должны содержать:</w:t>
      </w:r>
    </w:p>
    <w:p w:rsidR="00F54D71" w:rsidRPr="00F54D71" w:rsidRDefault="00F54D71" w:rsidP="00F54D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номер и дату выдачи;</w:t>
      </w:r>
    </w:p>
    <w:p w:rsidR="00F54D71" w:rsidRPr="00F54D71" w:rsidRDefault="00F54D71" w:rsidP="00F54D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ФИО и дату рождения работника;</w:t>
      </w:r>
    </w:p>
    <w:p w:rsidR="00F54D71" w:rsidRPr="00F54D71" w:rsidRDefault="00F54D71" w:rsidP="00F54D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период работы;</w:t>
      </w:r>
    </w:p>
    <w:p w:rsidR="00F54D71" w:rsidRPr="00F54D71" w:rsidRDefault="00F54D71" w:rsidP="00F54D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профессию (должность);</w:t>
      </w:r>
    </w:p>
    <w:p w:rsidR="00F54D71" w:rsidRPr="00F54D71" w:rsidRDefault="00F54D71" w:rsidP="00F54D7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4D71">
        <w:rPr>
          <w:rFonts w:ascii="Times New Roman" w:eastAsia="Times New Roman" w:hAnsi="Times New Roman" w:cs="Times New Roman"/>
          <w:sz w:val="27"/>
          <w:szCs w:val="27"/>
          <w:lang w:eastAsia="ru-RU"/>
        </w:rPr>
        <w:t>основания выдачи (приказы, лицевые счета и другие документы).</w:t>
      </w:r>
    </w:p>
    <w:p w:rsidR="00AA1AA7" w:rsidRDefault="00AA1AA7"/>
    <w:sectPr w:rsidR="00AA1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35C91"/>
    <w:multiLevelType w:val="multilevel"/>
    <w:tmpl w:val="EAD6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777B0C"/>
    <w:multiLevelType w:val="multilevel"/>
    <w:tmpl w:val="87D8C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D3498B"/>
    <w:multiLevelType w:val="multilevel"/>
    <w:tmpl w:val="17A0A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91"/>
    <w:rsid w:val="008C0891"/>
    <w:rsid w:val="00AA1AA7"/>
    <w:rsid w:val="00F5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4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5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4D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54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4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5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4D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8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2018-12-06T08:41:00Z</dcterms:created>
  <dcterms:modified xsi:type="dcterms:W3CDTF">2018-12-06T08:41:00Z</dcterms:modified>
</cp:coreProperties>
</file>