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9C9" w:rsidRDefault="000118E8">
      <w:pPr>
        <w:rPr>
          <w:rFonts w:hint="eastAsia"/>
        </w:rPr>
      </w:pPr>
      <w:bookmarkStart w:id="0" w:name="_GoBack"/>
      <w:bookmarkEnd w:id="0"/>
      <w:r>
        <w:t>«Письмо счастья» ищите в Личном кабинете</w:t>
      </w:r>
      <w:proofErr w:type="gramStart"/>
      <w:r>
        <w:br/>
      </w:r>
      <w:r>
        <w:br/>
        <w:t>В</w:t>
      </w:r>
      <w:proofErr w:type="gramEnd"/>
      <w:r>
        <w:t xml:space="preserve">ся информация о сформированных пенсионных правах граждан в течение всей трудовой деятельности аккумулируется на Индивидуальном лицевом счете в Пенсионном фонде. Он не является аналогом банковского счета. На нем </w:t>
      </w:r>
      <w:r>
        <w:t xml:space="preserve">хранятся не деньги, а информация </w:t>
      </w:r>
      <w:proofErr w:type="gramStart"/>
      <w:r>
        <w:t>о</w:t>
      </w:r>
      <w:proofErr w:type="gramEnd"/>
      <w:r>
        <w:t xml:space="preserve"> имеющихся пенсионных правах. Эти сведения конфиденциальны и хранятся с соблюдением установленных правил, предъявляемых к хранению персональных данных граждан.</w:t>
      </w:r>
      <w:r>
        <w:br/>
        <w:t>Напомним, что в прошлом узнать о состоянии Индивидуального лиц</w:t>
      </w:r>
      <w:r>
        <w:t>евого счета можно было из ежегодных «писем счастья» – почтовых извещений. В 2013 году обязательная рассылка «писем счастья» была отменена. В настоящее время проверить свой персональный счет в ПФР можно несколькими способами.</w:t>
      </w:r>
      <w:r>
        <w:br/>
        <w:t>Самый оперативный способ – с по</w:t>
      </w:r>
      <w:r>
        <w:t>мощью Личного кабинета гражданина на сайте ПФР (</w:t>
      </w:r>
      <w:hyperlink r:id="rId6">
        <w:r>
          <w:rPr>
            <w:rStyle w:val="-"/>
          </w:rPr>
          <w:t>https://es.pfrf.ru/</w:t>
        </w:r>
      </w:hyperlink>
      <w:r>
        <w:t>). В разделе «Формирование пенсионных прав» находится информация о периодах трудовой де</w:t>
      </w:r>
      <w:r>
        <w:t>ятельности, местах работы, размере начисленных работодателями страховых взносов, количестве пенсионных баллов, длительности страхового стажа. Доступ к сервису имеют все пользователи, зарегистрированные в Единой системе идентификац</w:t>
      </w:r>
      <w:proofErr w:type="gramStart"/>
      <w:r>
        <w:t>ии и ау</w:t>
      </w:r>
      <w:proofErr w:type="gramEnd"/>
      <w:r>
        <w:t>тентификации (ЕСИА)</w:t>
      </w:r>
      <w:r>
        <w:t xml:space="preserve"> на портале </w:t>
      </w:r>
      <w:hyperlink r:id="rId7">
        <w:r>
          <w:rPr>
            <w:rStyle w:val="-"/>
          </w:rPr>
          <w:t>www.gosuslugi.ru</w:t>
        </w:r>
      </w:hyperlink>
      <w:r>
        <w:t>. Также проверить свой персональный счет в ПФР можно в мобильном приложении ПФР.</w:t>
      </w:r>
      <w:r>
        <w:br/>
        <w:t>Все сведения, представленные в Личном кабин</w:t>
      </w:r>
      <w:r>
        <w:t xml:space="preserve">ете, сформированы на основе данных, которые Пенсионный фонд России получил от работодателей. В связи с этим УПФР в городском округе Саранск Республики Мордовия напоминает, что следует внимательно ознакомиться со сведениями индивидуального лицевого счета и </w:t>
      </w:r>
      <w:r>
        <w:t>в случае если гражданин считает, что какие-либо сведения не учтены или учтены не в полном объеме, обратиться к его работодателям для их уточнения.</w:t>
      </w:r>
      <w:r>
        <w:br/>
        <w:t xml:space="preserve">Проверить состояние «пенсионного» счета можно и на портале </w:t>
      </w:r>
      <w:hyperlink r:id="rId8">
        <w:r>
          <w:rPr>
            <w:rStyle w:val="-"/>
          </w:rPr>
          <w:t>www.gosuslugi.ru</w:t>
        </w:r>
      </w:hyperlink>
      <w:r>
        <w:t xml:space="preserve">. Для этого необходимо зарегистрироваться на Едином портале государственных и муниципальных услуг </w:t>
      </w:r>
      <w:hyperlink r:id="rId9">
        <w:r>
          <w:rPr>
            <w:rStyle w:val="-"/>
          </w:rPr>
          <w:t>www.gosuslugi.ru</w:t>
        </w:r>
      </w:hyperlink>
      <w:r>
        <w:t>. После получения кода доступа к «Личному кабинету» на портале в разделе «Электронные услуги» необходимо выбрать раздел «Каталог услуг», затем подраздел «Пенсионный фонд Российской Федерации». В этом подразделе Вы сможете по</w:t>
      </w:r>
      <w:r>
        <w:t>лучить информацию о состоянии пенсионного счета в режиме онлайн.</w:t>
      </w:r>
      <w:r>
        <w:br/>
        <w:t>Узнать о состоянии Индивидуального лицевого счета можно обратившись лично в клиентскую службу ПФР. Для получения сведений необходимо прийти с документом, удостоверяющим личность, в Пенсионный</w:t>
      </w:r>
      <w:r>
        <w:t xml:space="preserve"> фонд России по месту регистрации (в том числе временной) или фактического проживания и написать заявление. </w:t>
      </w:r>
    </w:p>
    <w:p w:rsidR="009E09C9" w:rsidRDefault="009E09C9">
      <w:pPr>
        <w:rPr>
          <w:rFonts w:hint="eastAsia"/>
        </w:rPr>
      </w:pPr>
    </w:p>
    <w:sectPr w:rsidR="009E09C9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B3069"/>
    <w:multiLevelType w:val="multilevel"/>
    <w:tmpl w:val="CD3E7258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9C9"/>
    <w:rsid w:val="000118E8"/>
    <w:rsid w:val="009E0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%3A%2F%2Fwww.gosuslugi.ru&amp;post=-86141808_2211&amp;cc_key=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vk.com/away.php?to=http%3A%2F%2Fwww.gosuslugi.ru&amp;post=-86141808_2211&amp;cc_key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s%3A%2F%2Fes.pfrf.ru%2F&amp;post=-86141808_2211&amp;cc_key=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vk.com/away.php?to=http%3A%2F%2Fwww.gosuslugi.ru&amp;post=-86141808_2211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2018-11-30T07:41:00Z</dcterms:created>
  <dcterms:modified xsi:type="dcterms:W3CDTF">2018-11-30T07:41:00Z</dcterms:modified>
  <dc:language>ru-RU</dc:language>
</cp:coreProperties>
</file>