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39C1" w:rsidRPr="00454491" w:rsidRDefault="0076615D" w:rsidP="0079291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5449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F405D" w:rsidRPr="00454491">
        <w:rPr>
          <w:rFonts w:ascii="Times New Roman" w:hAnsi="Times New Roman" w:cs="Times New Roman"/>
          <w:b/>
          <w:sz w:val="28"/>
          <w:szCs w:val="28"/>
        </w:rPr>
        <w:t>Итоговый</w:t>
      </w:r>
      <w:r w:rsidR="003B39C1" w:rsidRPr="00454491">
        <w:rPr>
          <w:rFonts w:ascii="Times New Roman" w:hAnsi="Times New Roman" w:cs="Times New Roman"/>
          <w:b/>
          <w:sz w:val="28"/>
          <w:szCs w:val="28"/>
        </w:rPr>
        <w:t xml:space="preserve"> отчёт</w:t>
      </w:r>
    </w:p>
    <w:p w:rsidR="00CF405D" w:rsidRPr="00454491" w:rsidRDefault="003B39C1" w:rsidP="00792910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454491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76615D" w:rsidRPr="00454491">
        <w:rPr>
          <w:rFonts w:ascii="Times New Roman" w:hAnsi="Times New Roman" w:cs="Times New Roman"/>
          <w:b/>
          <w:sz w:val="28"/>
          <w:szCs w:val="28"/>
        </w:rPr>
        <w:t>Управления по социальной работе  а</w:t>
      </w:r>
      <w:r w:rsidRPr="00454491">
        <w:rPr>
          <w:rFonts w:ascii="Times New Roman" w:hAnsi="Times New Roman" w:cs="Times New Roman"/>
          <w:b/>
          <w:sz w:val="28"/>
          <w:szCs w:val="28"/>
        </w:rPr>
        <w:t>дминистрации Зубово-Полянского муниципального района Республики Мордовии о результатах анализа состояния и перспектив разв</w:t>
      </w:r>
      <w:r w:rsidR="001A36DA" w:rsidRPr="00454491">
        <w:rPr>
          <w:rFonts w:ascii="Times New Roman" w:hAnsi="Times New Roman" w:cs="Times New Roman"/>
          <w:b/>
          <w:sz w:val="28"/>
          <w:szCs w:val="28"/>
        </w:rPr>
        <w:t>ития системы образования за 2017</w:t>
      </w:r>
      <w:r w:rsidR="00CF405D" w:rsidRPr="00454491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3B39C1" w:rsidRPr="00454491" w:rsidRDefault="00CF405D" w:rsidP="00792910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45449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B39C1" w:rsidRPr="00454491" w:rsidRDefault="003B39C1" w:rsidP="00792910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54491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Pr="00454491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454491">
        <w:rPr>
          <w:rFonts w:ascii="Times New Roman" w:hAnsi="Times New Roman" w:cs="Times New Roman"/>
          <w:b/>
          <w:sz w:val="28"/>
          <w:szCs w:val="28"/>
        </w:rPr>
        <w:t>. Анализ состояния и перспектив развития системы образования</w:t>
      </w:r>
    </w:p>
    <w:p w:rsidR="00767688" w:rsidRPr="00454491" w:rsidRDefault="003B39C1" w:rsidP="00792910">
      <w:pPr>
        <w:pStyle w:val="a3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54491">
        <w:rPr>
          <w:rFonts w:ascii="Times New Roman" w:hAnsi="Times New Roman" w:cs="Times New Roman"/>
          <w:b/>
          <w:sz w:val="28"/>
          <w:szCs w:val="28"/>
        </w:rPr>
        <w:t xml:space="preserve">   1. Вводная часть </w:t>
      </w:r>
    </w:p>
    <w:p w:rsidR="00CF405D" w:rsidRPr="00454491" w:rsidRDefault="00CF405D" w:rsidP="00792910">
      <w:pPr>
        <w:pStyle w:val="a3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B49A0" w:rsidRPr="00454491" w:rsidRDefault="00CF405D" w:rsidP="0079291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54491">
        <w:rPr>
          <w:rFonts w:ascii="Times New Roman" w:hAnsi="Times New Roman" w:cs="Times New Roman"/>
          <w:sz w:val="28"/>
          <w:szCs w:val="28"/>
        </w:rPr>
        <w:t>Во</w:t>
      </w:r>
      <w:proofErr w:type="gramEnd"/>
      <w:r w:rsidRPr="00454491">
        <w:rPr>
          <w:rFonts w:ascii="Times New Roman" w:hAnsi="Times New Roman" w:cs="Times New Roman"/>
          <w:sz w:val="28"/>
          <w:szCs w:val="28"/>
        </w:rPr>
        <w:t xml:space="preserve"> исполнении Послания Президента РФ </w:t>
      </w:r>
      <w:proofErr w:type="spellStart"/>
      <w:r w:rsidRPr="00454491">
        <w:rPr>
          <w:rFonts w:ascii="Times New Roman" w:hAnsi="Times New Roman" w:cs="Times New Roman"/>
          <w:sz w:val="28"/>
          <w:szCs w:val="28"/>
        </w:rPr>
        <w:t>В.В.Путина</w:t>
      </w:r>
      <w:proofErr w:type="spellEnd"/>
      <w:r w:rsidRPr="00454491">
        <w:rPr>
          <w:rFonts w:ascii="Times New Roman" w:hAnsi="Times New Roman" w:cs="Times New Roman"/>
          <w:sz w:val="28"/>
          <w:szCs w:val="28"/>
        </w:rPr>
        <w:t xml:space="preserve"> ФС РФ и Главы Республики Мордовия </w:t>
      </w:r>
      <w:proofErr w:type="spellStart"/>
      <w:r w:rsidRPr="00454491">
        <w:rPr>
          <w:rFonts w:ascii="Times New Roman" w:hAnsi="Times New Roman" w:cs="Times New Roman"/>
          <w:sz w:val="28"/>
          <w:szCs w:val="28"/>
        </w:rPr>
        <w:t>В.Д.Волкова</w:t>
      </w:r>
      <w:proofErr w:type="spellEnd"/>
      <w:r w:rsidRPr="00454491">
        <w:rPr>
          <w:rFonts w:ascii="Times New Roman" w:hAnsi="Times New Roman" w:cs="Times New Roman"/>
          <w:sz w:val="28"/>
          <w:szCs w:val="28"/>
        </w:rPr>
        <w:t xml:space="preserve"> одной из приоритетных задач Управления по социальной работе Зубово-Полянского </w:t>
      </w:r>
      <w:r w:rsidR="00AB49A0" w:rsidRPr="00454491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454491">
        <w:rPr>
          <w:rFonts w:ascii="Times New Roman" w:hAnsi="Times New Roman" w:cs="Times New Roman"/>
          <w:sz w:val="28"/>
          <w:szCs w:val="28"/>
        </w:rPr>
        <w:t>района и значимым показателем социального климата является обеспечение реальной доступности дошкольных образовательных услуг, гарантия прав родителей на выбор учреждений и вариативных образовательных программ с учетом состояния здоровья детей, их способностей, перспектив развития и индивидуальных особенностей</w:t>
      </w:r>
      <w:r w:rsidR="00AB49A0" w:rsidRPr="00454491">
        <w:rPr>
          <w:rFonts w:ascii="Times New Roman" w:hAnsi="Times New Roman" w:cs="Times New Roman"/>
          <w:sz w:val="28"/>
          <w:szCs w:val="28"/>
        </w:rPr>
        <w:t>, создание комфортных условий для обучения и воспитания подрастающего поколения</w:t>
      </w:r>
      <w:r w:rsidRPr="0045449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A48F4" w:rsidRPr="00454491" w:rsidRDefault="002F314C" w:rsidP="0079291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4491">
        <w:rPr>
          <w:rFonts w:ascii="Times New Roman" w:hAnsi="Times New Roman" w:cs="Times New Roman"/>
          <w:sz w:val="28"/>
          <w:szCs w:val="28"/>
        </w:rPr>
        <w:t>В районе функционируют 36</w:t>
      </w:r>
      <w:r w:rsidR="009A48F4" w:rsidRPr="00454491">
        <w:rPr>
          <w:rFonts w:ascii="Times New Roman" w:hAnsi="Times New Roman" w:cs="Times New Roman"/>
          <w:sz w:val="28"/>
          <w:szCs w:val="28"/>
        </w:rPr>
        <w:t xml:space="preserve"> общеобразовательных организаций, 18  - дошкольных образовательных учреждений,  2 учреждения дополнительного образования детей, 2 вечерние и 1 </w:t>
      </w:r>
      <w:proofErr w:type="gramStart"/>
      <w:r w:rsidR="009A48F4" w:rsidRPr="00454491">
        <w:rPr>
          <w:rFonts w:ascii="Times New Roman" w:hAnsi="Times New Roman" w:cs="Times New Roman"/>
          <w:sz w:val="28"/>
          <w:szCs w:val="28"/>
        </w:rPr>
        <w:t>заочная</w:t>
      </w:r>
      <w:proofErr w:type="gramEnd"/>
      <w:r w:rsidR="009A48F4" w:rsidRPr="00454491">
        <w:rPr>
          <w:rFonts w:ascii="Times New Roman" w:hAnsi="Times New Roman" w:cs="Times New Roman"/>
          <w:sz w:val="28"/>
          <w:szCs w:val="28"/>
        </w:rPr>
        <w:t xml:space="preserve"> школы, педагогический колледж и аграрный техникум. В них работают </w:t>
      </w:r>
      <w:r w:rsidR="00792910" w:rsidRPr="00454491">
        <w:rPr>
          <w:rFonts w:ascii="Times New Roman" w:hAnsi="Times New Roman" w:cs="Times New Roman"/>
          <w:sz w:val="28"/>
          <w:szCs w:val="28"/>
        </w:rPr>
        <w:t>826</w:t>
      </w:r>
      <w:r w:rsidR="009A48F4" w:rsidRPr="00454491">
        <w:rPr>
          <w:rFonts w:ascii="Times New Roman" w:hAnsi="Times New Roman" w:cs="Times New Roman"/>
          <w:sz w:val="28"/>
          <w:szCs w:val="28"/>
        </w:rPr>
        <w:t xml:space="preserve"> педагогических работников, в том числе в школьных общео</w:t>
      </w:r>
      <w:r w:rsidR="00792910" w:rsidRPr="00454491">
        <w:rPr>
          <w:rFonts w:ascii="Times New Roman" w:hAnsi="Times New Roman" w:cs="Times New Roman"/>
          <w:sz w:val="28"/>
          <w:szCs w:val="28"/>
        </w:rPr>
        <w:t>бразовательных организациях  619</w:t>
      </w:r>
      <w:r w:rsidR="009A48F4" w:rsidRPr="00454491">
        <w:rPr>
          <w:rFonts w:ascii="Times New Roman" w:hAnsi="Times New Roman" w:cs="Times New Roman"/>
          <w:sz w:val="28"/>
          <w:szCs w:val="28"/>
        </w:rPr>
        <w:t>,</w:t>
      </w:r>
      <w:r w:rsidR="003C640B" w:rsidRPr="00454491">
        <w:rPr>
          <w:rFonts w:ascii="Times New Roman" w:hAnsi="Times New Roman" w:cs="Times New Roman"/>
          <w:sz w:val="28"/>
          <w:szCs w:val="28"/>
        </w:rPr>
        <w:t xml:space="preserve"> в дошкольных организациях - 157 и 50</w:t>
      </w:r>
      <w:r w:rsidR="009A48F4" w:rsidRPr="00454491">
        <w:rPr>
          <w:rFonts w:ascii="Times New Roman" w:hAnsi="Times New Roman" w:cs="Times New Roman"/>
          <w:sz w:val="28"/>
          <w:szCs w:val="28"/>
        </w:rPr>
        <w:t xml:space="preserve"> человек в учреждениях дополнительного образования. </w:t>
      </w:r>
    </w:p>
    <w:p w:rsidR="009A48F4" w:rsidRPr="00454491" w:rsidRDefault="009A48F4" w:rsidP="0079291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4491">
        <w:rPr>
          <w:rFonts w:ascii="Times New Roman" w:hAnsi="Times New Roman" w:cs="Times New Roman"/>
          <w:sz w:val="28"/>
          <w:szCs w:val="28"/>
        </w:rPr>
        <w:t xml:space="preserve">    Роль системы образования в социально-экономическом развитии в Зубово-Полянского муниципального района заключается в важнейшей социальной деятельности, развитии гражданского общества, экономики района, обеспечении конкурентоспособности личности, общества и государства, благодаря обеспечению бесплатного равного доступа к образованию. </w:t>
      </w:r>
    </w:p>
    <w:p w:rsidR="009A48F4" w:rsidRPr="00454491" w:rsidRDefault="009A48F4" w:rsidP="0079291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4491">
        <w:rPr>
          <w:rFonts w:ascii="Times New Roman" w:hAnsi="Times New Roman" w:cs="Times New Roman"/>
          <w:sz w:val="28"/>
          <w:szCs w:val="28"/>
        </w:rPr>
        <w:t xml:space="preserve">Новый закон «Об образовании в Российской Федерации» ставит перед образованием серьезную цель – раскрытие способностей каждого ученика и воспитанника, воспитание порядочного человека, обладающего современными компетенциями и готового выдержать конкуренцию в высокотехнологичном мире. </w:t>
      </w:r>
    </w:p>
    <w:p w:rsidR="009A48F4" w:rsidRPr="00454491" w:rsidRDefault="009A48F4" w:rsidP="0079291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54491">
        <w:rPr>
          <w:rFonts w:ascii="Times New Roman" w:hAnsi="Times New Roman" w:cs="Times New Roman"/>
          <w:sz w:val="28"/>
          <w:szCs w:val="28"/>
        </w:rPr>
        <w:t>Для достижения данной цели в Зубово-Полянском районе реализуются следующие проекты и программы, направленные на обновление материальной базы образовательных учреждений,  повышение уровня профессиональной готовности педагогических работников и руководителей, обеспечение равных возможностей получения качественного образования для всех детей:</w:t>
      </w:r>
      <w:proofErr w:type="gramEnd"/>
    </w:p>
    <w:p w:rsidR="009A48F4" w:rsidRPr="00454491" w:rsidRDefault="009A48F4" w:rsidP="0079291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4491">
        <w:rPr>
          <w:rFonts w:ascii="Times New Roman" w:hAnsi="Times New Roman" w:cs="Times New Roman"/>
          <w:sz w:val="28"/>
          <w:szCs w:val="28"/>
        </w:rPr>
        <w:t xml:space="preserve">- Муниципальная целевая программа развития образования в Зубово-Полянском муниципальном районе РМ на 2015-2020 годы, утвержденная </w:t>
      </w:r>
      <w:r w:rsidRPr="00454491">
        <w:rPr>
          <w:rFonts w:ascii="Times New Roman" w:hAnsi="Times New Roman" w:cs="Times New Roman"/>
          <w:sz w:val="28"/>
          <w:szCs w:val="28"/>
        </w:rPr>
        <w:lastRenderedPageBreak/>
        <w:t xml:space="preserve">постановлением администрации Зубово-Полянского муниципального района от  31 декабря 2015 года № 1992; </w:t>
      </w:r>
    </w:p>
    <w:p w:rsidR="009A48F4" w:rsidRPr="00454491" w:rsidRDefault="009A48F4" w:rsidP="0079291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4491">
        <w:rPr>
          <w:rFonts w:ascii="Times New Roman" w:hAnsi="Times New Roman" w:cs="Times New Roman"/>
          <w:sz w:val="28"/>
          <w:szCs w:val="28"/>
        </w:rPr>
        <w:t>- - Муниципальная целевая программа  «Реализация молодежной политики и патриотическое воспитание учащихся и воспитанников образовательных учреждений в Зубово – Полянском муниципальном районе на 2016-2018 годы», утвержденная постановлением администрации Зубово – Полянского муниципального района №1897 от 24.12.2015 года</w:t>
      </w:r>
    </w:p>
    <w:p w:rsidR="009A48F4" w:rsidRPr="00454491" w:rsidRDefault="009A48F4" w:rsidP="0079291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4491">
        <w:rPr>
          <w:rFonts w:ascii="Times New Roman" w:hAnsi="Times New Roman" w:cs="Times New Roman"/>
          <w:sz w:val="28"/>
          <w:szCs w:val="28"/>
        </w:rPr>
        <w:t>- План мероприятий («дорожная карта») «Изменения в отраслях социальной сферы, направленные на повышение эффективности образования в Зубово-Полянском муниципальном районе Республики Мордовия», утвержденный постановлением Администрации Зубово-Полянском муниципального района Республики Мордовия от 31.12.2013г. №1666;</w:t>
      </w:r>
    </w:p>
    <w:p w:rsidR="009A48F4" w:rsidRPr="00454491" w:rsidRDefault="009A48F4" w:rsidP="0079291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4491">
        <w:rPr>
          <w:rFonts w:ascii="Times New Roman" w:hAnsi="Times New Roman" w:cs="Times New Roman"/>
          <w:sz w:val="28"/>
          <w:szCs w:val="28"/>
        </w:rPr>
        <w:t>- План мероприятий по повышению качества образовательных услуг, утвержденный постановлением Администрации Зубово-Полянском муниципального района Республики Мордовия от 13.02.2018г. №124;</w:t>
      </w:r>
    </w:p>
    <w:p w:rsidR="009A48F4" w:rsidRPr="00454491" w:rsidRDefault="009A48F4" w:rsidP="0079291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4491">
        <w:rPr>
          <w:rFonts w:ascii="Times New Roman" w:hAnsi="Times New Roman" w:cs="Times New Roman"/>
          <w:sz w:val="28"/>
          <w:szCs w:val="28"/>
        </w:rPr>
        <w:t>- Программа «Доступная среда»</w:t>
      </w:r>
    </w:p>
    <w:p w:rsidR="003B39C1" w:rsidRPr="00454491" w:rsidRDefault="009A48F4" w:rsidP="0079291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4491">
        <w:rPr>
          <w:rFonts w:ascii="Times New Roman" w:hAnsi="Times New Roman" w:cs="Times New Roman"/>
          <w:sz w:val="28"/>
          <w:szCs w:val="28"/>
        </w:rPr>
        <w:t>- Программа «Развитие спорта на селе»</w:t>
      </w:r>
    </w:p>
    <w:p w:rsidR="003B39C1" w:rsidRPr="00454491" w:rsidRDefault="003B39C1" w:rsidP="0079291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4491">
        <w:rPr>
          <w:rFonts w:ascii="Times New Roman" w:hAnsi="Times New Roman" w:cs="Times New Roman"/>
          <w:sz w:val="28"/>
          <w:szCs w:val="28"/>
        </w:rPr>
        <w:t>Контактная информация Управления по социальной работе Администрации Зубово-Полянского муниципального района:</w:t>
      </w:r>
    </w:p>
    <w:p w:rsidR="003B39C1" w:rsidRPr="00454491" w:rsidRDefault="003B39C1" w:rsidP="0079291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4491">
        <w:rPr>
          <w:rFonts w:ascii="Times New Roman" w:hAnsi="Times New Roman" w:cs="Times New Roman"/>
          <w:sz w:val="28"/>
          <w:szCs w:val="28"/>
        </w:rPr>
        <w:t xml:space="preserve">Руководитель – </w:t>
      </w:r>
      <w:r w:rsidR="001A36DA" w:rsidRPr="00454491">
        <w:rPr>
          <w:rFonts w:ascii="Times New Roman" w:hAnsi="Times New Roman" w:cs="Times New Roman"/>
          <w:sz w:val="28"/>
          <w:szCs w:val="28"/>
        </w:rPr>
        <w:t>Пекина Людмила Анатольевна</w:t>
      </w:r>
    </w:p>
    <w:p w:rsidR="003B39C1" w:rsidRPr="00454491" w:rsidRDefault="003B39C1" w:rsidP="0079291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4491">
        <w:rPr>
          <w:rFonts w:ascii="Times New Roman" w:hAnsi="Times New Roman" w:cs="Times New Roman"/>
          <w:sz w:val="28"/>
          <w:szCs w:val="28"/>
        </w:rPr>
        <w:t>К</w:t>
      </w:r>
      <w:r w:rsidR="0019370E" w:rsidRPr="00454491">
        <w:rPr>
          <w:rFonts w:ascii="Times New Roman" w:hAnsi="Times New Roman" w:cs="Times New Roman"/>
          <w:sz w:val="28"/>
          <w:szCs w:val="28"/>
        </w:rPr>
        <w:t>онтактный телефон – 8(83458)2-17</w:t>
      </w:r>
      <w:r w:rsidRPr="00454491">
        <w:rPr>
          <w:rFonts w:ascii="Times New Roman" w:hAnsi="Times New Roman" w:cs="Times New Roman"/>
          <w:sz w:val="28"/>
          <w:szCs w:val="28"/>
        </w:rPr>
        <w:t>-57</w:t>
      </w:r>
    </w:p>
    <w:p w:rsidR="003B39C1" w:rsidRPr="00454491" w:rsidRDefault="003B39C1" w:rsidP="0079291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4491">
        <w:rPr>
          <w:rFonts w:ascii="Times New Roman" w:hAnsi="Times New Roman" w:cs="Times New Roman"/>
          <w:sz w:val="28"/>
          <w:szCs w:val="28"/>
        </w:rPr>
        <w:t xml:space="preserve">Адрес сайта – </w:t>
      </w:r>
      <w:proofErr w:type="spellStart"/>
      <w:r w:rsidR="004256EF" w:rsidRPr="00454491">
        <w:rPr>
          <w:rFonts w:ascii="Times New Roman" w:hAnsi="Times New Roman" w:cs="Times New Roman"/>
          <w:sz w:val="28"/>
          <w:szCs w:val="28"/>
          <w:lang w:val="en-US"/>
        </w:rPr>
        <w:t>priem</w:t>
      </w:r>
      <w:proofErr w:type="spellEnd"/>
      <w:r w:rsidR="004256EF" w:rsidRPr="00454491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4256EF" w:rsidRPr="00454491">
        <w:rPr>
          <w:rFonts w:ascii="Times New Roman" w:hAnsi="Times New Roman" w:cs="Times New Roman"/>
          <w:sz w:val="28"/>
          <w:szCs w:val="28"/>
          <w:lang w:val="en-US"/>
        </w:rPr>
        <w:t>rono</w:t>
      </w:r>
      <w:proofErr w:type="spellEnd"/>
      <w:r w:rsidRPr="00454491">
        <w:rPr>
          <w:rFonts w:ascii="Times New Roman" w:hAnsi="Times New Roman" w:cs="Times New Roman"/>
          <w:sz w:val="28"/>
          <w:szCs w:val="28"/>
        </w:rPr>
        <w:t>@</w:t>
      </w:r>
      <w:r w:rsidRPr="00454491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Pr="00454491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454491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454491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3B39C1" w:rsidRPr="00454491" w:rsidRDefault="003B39C1" w:rsidP="0079291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4491">
        <w:rPr>
          <w:rFonts w:ascii="Times New Roman" w:hAnsi="Times New Roman" w:cs="Times New Roman"/>
          <w:sz w:val="28"/>
          <w:szCs w:val="28"/>
        </w:rPr>
        <w:t>Адрес – 431010, Республика Мордовия, Зубово-Полянский район, п. Зубово-Поляна, ул. Н.-Прибоя, д. 6</w:t>
      </w:r>
    </w:p>
    <w:p w:rsidR="003B39C1" w:rsidRPr="00454491" w:rsidRDefault="003B39C1" w:rsidP="0079291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54491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3B39C1" w:rsidRPr="00454491" w:rsidRDefault="003B39C1" w:rsidP="00792910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54491">
        <w:rPr>
          <w:rFonts w:ascii="Times New Roman" w:hAnsi="Times New Roman" w:cs="Times New Roman"/>
          <w:b/>
          <w:sz w:val="28"/>
          <w:szCs w:val="28"/>
        </w:rPr>
        <w:t xml:space="preserve">     2. Анализ состояния и перспектив развития системы образования</w:t>
      </w:r>
    </w:p>
    <w:p w:rsidR="003B39C1" w:rsidRPr="00454491" w:rsidRDefault="003B39C1" w:rsidP="00792910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B39C1" w:rsidRPr="00454491" w:rsidRDefault="003B39C1" w:rsidP="00792910">
      <w:pPr>
        <w:spacing w:after="0" w:line="240" w:lineRule="auto"/>
        <w:ind w:left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449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Сведения о развитии дошкольного образования</w:t>
      </w:r>
    </w:p>
    <w:p w:rsidR="003B39C1" w:rsidRPr="00454491" w:rsidRDefault="003B39C1" w:rsidP="007929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F0061" w:rsidRPr="00454491" w:rsidRDefault="008F0061" w:rsidP="00792910">
      <w:pPr>
        <w:spacing w:after="0" w:line="240" w:lineRule="auto"/>
        <w:ind w:left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F0061" w:rsidRPr="00454491" w:rsidRDefault="008F0061" w:rsidP="00792910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Одна из приоритетных задач для органов власти и значимый показатель социального климата в районе - это доступность дошкольного образования. </w:t>
      </w:r>
    </w:p>
    <w:p w:rsidR="008F0061" w:rsidRPr="00454491" w:rsidRDefault="008F0061" w:rsidP="00792910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>В 2017 году в районе функционировало 18 муниципальных дошкольных образовательных учреждений.</w:t>
      </w:r>
    </w:p>
    <w:p w:rsidR="008F0061" w:rsidRPr="00454491" w:rsidRDefault="008F0061" w:rsidP="00792910">
      <w:pPr>
        <w:tabs>
          <w:tab w:val="num" w:pos="142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Детей дошкольного возраста, проживающих на территории Зубово-Полянского района в 2017 г. насчитывалось 2615. </w:t>
      </w:r>
    </w:p>
    <w:p w:rsidR="008F0061" w:rsidRPr="00454491" w:rsidRDefault="008F0061" w:rsidP="00792910">
      <w:pPr>
        <w:tabs>
          <w:tab w:val="num" w:pos="142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Услугами дошкольного образования в районе было охвачено 1307 детей с 1 года до 7 лет. Таким образом, охват образовательными  услугами  в 2017 году детей  составил 51,4%, при 11 сельских школах открыты 12 разновозрастных дошкольных групп с охватом 144 ребенка в возрасте от 3 до 7 лет, при 10 ОУ функционируют группы кратковременного пребывания, которые посещают 78 человек. </w:t>
      </w:r>
    </w:p>
    <w:p w:rsidR="008F0061" w:rsidRPr="00454491" w:rsidRDefault="008F0061" w:rsidP="00792910">
      <w:pPr>
        <w:tabs>
          <w:tab w:val="num" w:pos="142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Для обеспечения государственных гарантий доступности, равных возможностей получения  дошкольного образования в районе необходимо </w:t>
      </w:r>
      <w:r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строительство 2 дошкольных учреждений и капитального ремонта  МБДОУ  в </w:t>
      </w:r>
      <w:proofErr w:type="spellStart"/>
      <w:r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Start"/>
      <w:r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>.Я</w:t>
      </w:r>
      <w:proofErr w:type="gramEnd"/>
      <w:r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>сная</w:t>
      </w:r>
      <w:proofErr w:type="spellEnd"/>
      <w:r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Поляна на 50 мест.</w:t>
      </w:r>
    </w:p>
    <w:p w:rsidR="008F0061" w:rsidRPr="00454491" w:rsidRDefault="008F0061" w:rsidP="00792910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Обеспечивают </w:t>
      </w:r>
      <w:r w:rsidR="003C640B"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работу дошкольных учреждений 157</w:t>
      </w:r>
      <w:r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педагогических</w:t>
      </w:r>
      <w:r w:rsidRPr="004544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работника. На  одного педагогического работника при</w:t>
      </w:r>
      <w:r w:rsidR="003C640B"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ходятся 9,8</w:t>
      </w:r>
      <w:r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воспитанников.</w:t>
      </w:r>
    </w:p>
    <w:p w:rsidR="008F0061" w:rsidRPr="00454491" w:rsidRDefault="008F0061" w:rsidP="0079291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Общая площадь помещений, используемых непосредственно для нужд дошкольных образовательных учреждений –12685,6 кв. м. На одного воспитанника приходится </w:t>
      </w:r>
      <w:smartTag w:uri="urn:schemas-microsoft-com:office:smarttags" w:element="metricconverter">
        <w:smartTagPr>
          <w:attr w:name="ProductID" w:val="8,3 кв. м"/>
        </w:smartTagPr>
        <w:r w:rsidRPr="00454491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8,3 кв. м</w:t>
        </w:r>
      </w:smartTag>
      <w:r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>., дошкольные учреждения района имеют водоснабжение, центральное отопление и канализацию.</w:t>
      </w:r>
    </w:p>
    <w:p w:rsidR="008F0061" w:rsidRPr="00454491" w:rsidRDefault="008F0061" w:rsidP="0079291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Зубово-Полянском районе отсутствуют  дошкольные учреждения, находящиеся в </w:t>
      </w:r>
      <w:r w:rsidR="00B26D64"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>аварийном состоянии. Однако 4</w:t>
      </w:r>
      <w:r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детских садов нуждаются в капитальном ремонте: МБДОУ «Зубово – Полянский детский сад</w:t>
      </w:r>
      <w:r w:rsidR="00B26D64"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№3 «Ручеек», МБДОУ «</w:t>
      </w:r>
      <w:proofErr w:type="spellStart"/>
      <w:r w:rsidR="00B26D64"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>Леплейский</w:t>
      </w:r>
      <w:proofErr w:type="spellEnd"/>
      <w:r w:rsidR="00B26D64"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детский сад»</w:t>
      </w:r>
      <w:r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>, МБДОУ «</w:t>
      </w:r>
      <w:proofErr w:type="spellStart"/>
      <w:r w:rsidR="00B26D64"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Потьминский</w:t>
      </w:r>
      <w:proofErr w:type="spellEnd"/>
      <w:r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детский сад», МБДОУ «</w:t>
      </w:r>
      <w:proofErr w:type="spellStart"/>
      <w:r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Уметский</w:t>
      </w:r>
      <w:proofErr w:type="spellEnd"/>
      <w:r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детский сад №1».</w:t>
      </w:r>
    </w:p>
    <w:p w:rsidR="008F0061" w:rsidRPr="00454491" w:rsidRDefault="00B26D64" w:rsidP="0038089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F0061"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Реализуя программу «Доступная среда», в 2017 году в МБДОУ «Зубово-Полянский д/сад №3 «Ручеек» была проведена реконструкция здания (расширены дверные проемы, заменены входные двери, установлен подъёмник для детей-колясочников) и  приобретено специальное оборудование на общую сумму 1 950 000 рублей. </w:t>
      </w:r>
    </w:p>
    <w:p w:rsidR="008F0061" w:rsidRPr="00454491" w:rsidRDefault="008F0061" w:rsidP="0038089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>В дошкольных учреж</w:t>
      </w:r>
      <w:r w:rsidR="003C640B"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>дениях воспитывается 3</w:t>
      </w:r>
      <w:r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C640B"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ребенка</w:t>
      </w:r>
      <w:r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>-инвалид</w:t>
      </w:r>
      <w:r w:rsidR="003C640B"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F0061" w:rsidRPr="00454491" w:rsidRDefault="008F0061" w:rsidP="007929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B39C1" w:rsidRPr="00454491" w:rsidRDefault="003B39C1" w:rsidP="00792910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39C1" w:rsidRPr="00454491" w:rsidRDefault="003B39C1" w:rsidP="00792910">
      <w:pPr>
        <w:spacing w:after="0" w:line="240" w:lineRule="auto"/>
        <w:ind w:left="540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45449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Сведения о развитии начального общего, основного общего, среднего общего образования</w:t>
      </w:r>
    </w:p>
    <w:p w:rsidR="003B39C1" w:rsidRPr="00454491" w:rsidRDefault="003B39C1" w:rsidP="00792910">
      <w:pPr>
        <w:spacing w:after="0" w:line="240" w:lineRule="auto"/>
        <w:ind w:left="54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3B39C1" w:rsidRPr="00454491" w:rsidRDefault="003B39C1" w:rsidP="00792910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742ED4"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>бщее образование представлено 11</w:t>
      </w:r>
      <w:r w:rsidR="002F5C09"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основными школами , 24</w:t>
      </w:r>
      <w:r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средними, 1 начальной школо</w:t>
      </w:r>
      <w:proofErr w:type="gramStart"/>
      <w:r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>й-</w:t>
      </w:r>
      <w:proofErr w:type="gramEnd"/>
      <w:r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детский сад. Общая численность у</w:t>
      </w:r>
      <w:r w:rsidR="00FA4716"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чащихся  </w:t>
      </w:r>
      <w:r w:rsidR="00A12E67"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>3925</w:t>
      </w:r>
      <w:r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>. Охват детей в возрасте от 7 до 17 лет начальным общим, основным общим, средним</w:t>
      </w:r>
      <w:r w:rsidR="00B42160"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A36DA"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общим образованием составляет 98</w:t>
      </w:r>
      <w:r w:rsidR="008F0061"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>,8</w:t>
      </w:r>
      <w:r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%. </w:t>
      </w:r>
    </w:p>
    <w:p w:rsidR="003B39C1" w:rsidRPr="00454491" w:rsidRDefault="00C23BAC" w:rsidP="0079291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>С 01.09.2016</w:t>
      </w:r>
      <w:r w:rsidR="00742ED4"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</w:t>
      </w:r>
      <w:r w:rsidR="001A36DA"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>да все обучающиеся 1-4 и уч-ся 5-7</w:t>
      </w:r>
      <w:r w:rsidR="003B39C1"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классов общеобразовательных учреждений района обучаются по федеральным государственным образовательным стандартам начального общег</w:t>
      </w:r>
      <w:r w:rsidR="00742ED4"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</w:t>
      </w:r>
      <w:r w:rsidR="001A36DA"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образования (ФГОС НОО). В 2017</w:t>
      </w:r>
      <w:r w:rsidR="003B39C1"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продолжен экспе</w:t>
      </w:r>
      <w:r w:rsidR="001A36DA"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>римент по внедрению ФГОС НОО в 8</w:t>
      </w:r>
      <w:r w:rsidR="003B39C1"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-х классах МБОУ «Зубово-Полянская гимназия». Общая численность обучающихся по ФГОС НОО в общеобразовательных учреждениях района - </w:t>
      </w:r>
      <w:r w:rsidR="00FA4716"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2903 </w:t>
      </w:r>
      <w:r w:rsidR="000B3B75"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обучающихся, что составляет 74</w:t>
      </w:r>
      <w:r w:rsidR="003B39C1"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% от общей численности обучающихся общеобразовательных учреждений. </w:t>
      </w:r>
    </w:p>
    <w:p w:rsidR="003B39C1" w:rsidRPr="00454491" w:rsidRDefault="003B39C1" w:rsidP="00792910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Кадровый потенциал общеобразовательных учреждений района представлен </w:t>
      </w:r>
      <w:r w:rsidR="003C640B"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>619</w:t>
      </w:r>
      <w:r w:rsidR="00791B03"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педагогическим работником, 54</w:t>
      </w:r>
      <w:r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>5 учителями.  4</w:t>
      </w:r>
      <w:r w:rsidR="00792910"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>76</w:t>
      </w:r>
      <w:r w:rsidR="00791B03"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(75</w:t>
      </w:r>
      <w:r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%)  учителей общеобразовательных учреждений имеют высшее образование, </w:t>
      </w:r>
      <w:r w:rsidR="00791B03"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>359</w:t>
      </w:r>
      <w:r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791B03"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>58,5</w:t>
      </w:r>
      <w:r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%) педагогов имеют квалификационную категорию, в </w:t>
      </w:r>
      <w:proofErr w:type="spellStart"/>
      <w:r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>т.ч</w:t>
      </w:r>
      <w:proofErr w:type="spellEnd"/>
      <w:r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высшую - </w:t>
      </w:r>
      <w:r w:rsidR="009C60F6"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>104</w:t>
      </w:r>
      <w:r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человек (</w:t>
      </w:r>
      <w:r w:rsidR="003D05C2"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>16,9</w:t>
      </w:r>
      <w:r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>%); перву</w:t>
      </w:r>
      <w:r w:rsidR="00742ED4"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ю - </w:t>
      </w:r>
      <w:r w:rsidR="009C60F6"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>359</w:t>
      </w:r>
      <w:r w:rsidR="00742ED4"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человек (</w:t>
      </w:r>
      <w:r w:rsidR="003D05C2"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>58,5</w:t>
      </w:r>
      <w:r w:rsidR="001A36DA"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>%). За 2016  -2017</w:t>
      </w:r>
      <w:r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учебный год  успешно прошли аттестацию на присвоение им первой и высшей категории – </w:t>
      </w:r>
      <w:r w:rsidR="00670374"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чел., из них высшая категория у </w:t>
      </w:r>
      <w:r w:rsidR="00670374"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>31</w:t>
      </w:r>
      <w:r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человек</w:t>
      </w:r>
      <w:r w:rsidR="00670374"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>. В  последние  годы прослеживается приток молодых п</w:t>
      </w:r>
      <w:r w:rsidR="00742ED4"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>едагогов в ш</w:t>
      </w:r>
      <w:r w:rsidR="00670374"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колы района. За 201</w:t>
      </w:r>
      <w:r w:rsidR="001A36DA"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670374"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 </w:t>
      </w:r>
      <w:r w:rsidR="00670374"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прибыло </w:t>
      </w:r>
      <w:r w:rsidR="001A36DA"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молодых педагогов. Однако  доля молодых  учителей в возрас</w:t>
      </w:r>
      <w:r w:rsidR="001A36DA"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>те до 35 лет составляет  лишь 17</w:t>
      </w:r>
      <w:r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>,9% от общей численности учителей.</w:t>
      </w:r>
    </w:p>
    <w:p w:rsidR="00767688" w:rsidRPr="00454491" w:rsidRDefault="00792910" w:rsidP="0079291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3B39C1"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Условием успешной социализации учащихся школы является постоянный профессиональный рост педагогов, который создает базу для поисков и экспериментов. Реализация  ФГОС НОО и подготовка к введению в ФГОС ООО в образовательных учреждениях, требует от педагогов знания тенденций инновационных изменений в системе современного образования. </w:t>
      </w:r>
      <w:r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3B39C1"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связи с этим</w:t>
      </w:r>
      <w:r w:rsidR="001A36DA"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2017</w:t>
      </w:r>
      <w:r w:rsidR="003B39C1"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  на кафедрах МРИО по программам повышения квалификации обучалось </w:t>
      </w:r>
      <w:r w:rsidR="00FA4716"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>241</w:t>
      </w:r>
      <w:r w:rsidR="003B39C1"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>  педагогических работников.</w:t>
      </w:r>
      <w:r w:rsidR="00767688" w:rsidRPr="00454491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767688" w:rsidRPr="00454491" w:rsidRDefault="00792910" w:rsidP="0079291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54491">
        <w:rPr>
          <w:rFonts w:ascii="Times New Roman" w:hAnsi="Times New Roman" w:cs="Times New Roman"/>
          <w:sz w:val="28"/>
          <w:szCs w:val="28"/>
        </w:rPr>
        <w:tab/>
      </w:r>
      <w:r w:rsidR="00767688" w:rsidRPr="00454491">
        <w:rPr>
          <w:rFonts w:ascii="Times New Roman" w:hAnsi="Times New Roman" w:cs="Times New Roman"/>
          <w:sz w:val="28"/>
          <w:szCs w:val="28"/>
        </w:rPr>
        <w:t>В районе неплохо налажена методическая работа.</w:t>
      </w:r>
    </w:p>
    <w:p w:rsidR="00767688" w:rsidRPr="00454491" w:rsidRDefault="00792910" w:rsidP="0079291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54491">
        <w:rPr>
          <w:rFonts w:ascii="Times New Roman" w:hAnsi="Times New Roman" w:cs="Times New Roman"/>
          <w:sz w:val="28"/>
          <w:szCs w:val="28"/>
        </w:rPr>
        <w:tab/>
      </w:r>
      <w:r w:rsidR="00FA4716" w:rsidRPr="00454491">
        <w:rPr>
          <w:rFonts w:ascii="Times New Roman" w:hAnsi="Times New Roman" w:cs="Times New Roman"/>
          <w:sz w:val="28"/>
          <w:szCs w:val="28"/>
        </w:rPr>
        <w:t>Функционируют 8</w:t>
      </w:r>
      <w:r w:rsidR="00767688" w:rsidRPr="00454491">
        <w:rPr>
          <w:rFonts w:ascii="Times New Roman" w:hAnsi="Times New Roman" w:cs="Times New Roman"/>
          <w:sz w:val="28"/>
          <w:szCs w:val="28"/>
        </w:rPr>
        <w:t xml:space="preserve"> методических объединений при центральных и опорных  образовательных учреждениях района.</w:t>
      </w:r>
    </w:p>
    <w:p w:rsidR="00767688" w:rsidRPr="00454491" w:rsidRDefault="00792910" w:rsidP="0079291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54491">
        <w:rPr>
          <w:rFonts w:ascii="Times New Roman" w:hAnsi="Times New Roman" w:cs="Times New Roman"/>
          <w:sz w:val="28"/>
          <w:szCs w:val="28"/>
        </w:rPr>
        <w:tab/>
      </w:r>
      <w:r w:rsidR="00767688" w:rsidRPr="00454491">
        <w:rPr>
          <w:rFonts w:ascii="Times New Roman" w:hAnsi="Times New Roman" w:cs="Times New Roman"/>
          <w:sz w:val="28"/>
          <w:szCs w:val="28"/>
        </w:rPr>
        <w:t xml:space="preserve">Общее руководство возложено на методическую службу района.           </w:t>
      </w:r>
      <w:proofErr w:type="gramStart"/>
      <w:r w:rsidR="00767688" w:rsidRPr="00454491">
        <w:rPr>
          <w:rFonts w:ascii="Times New Roman" w:hAnsi="Times New Roman" w:cs="Times New Roman"/>
          <w:sz w:val="28"/>
          <w:szCs w:val="28"/>
        </w:rPr>
        <w:t>За прош</w:t>
      </w:r>
      <w:r w:rsidR="00FA4716" w:rsidRPr="00454491">
        <w:rPr>
          <w:rFonts w:ascii="Times New Roman" w:hAnsi="Times New Roman" w:cs="Times New Roman"/>
          <w:sz w:val="28"/>
          <w:szCs w:val="28"/>
        </w:rPr>
        <w:t>едший учебный год  состоялось 23</w:t>
      </w:r>
      <w:r w:rsidR="00767688" w:rsidRPr="00454491">
        <w:rPr>
          <w:rFonts w:ascii="Times New Roman" w:hAnsi="Times New Roman" w:cs="Times New Roman"/>
          <w:sz w:val="28"/>
          <w:szCs w:val="28"/>
        </w:rPr>
        <w:t xml:space="preserve"> занятий во всех методиче</w:t>
      </w:r>
      <w:r w:rsidR="00FA4716" w:rsidRPr="00454491">
        <w:rPr>
          <w:rFonts w:ascii="Times New Roman" w:hAnsi="Times New Roman" w:cs="Times New Roman"/>
          <w:sz w:val="28"/>
          <w:szCs w:val="28"/>
        </w:rPr>
        <w:t>ских  объединениях – показаны 86</w:t>
      </w:r>
      <w:r w:rsidR="00767688" w:rsidRPr="00454491">
        <w:rPr>
          <w:rFonts w:ascii="Times New Roman" w:hAnsi="Times New Roman" w:cs="Times New Roman"/>
          <w:sz w:val="28"/>
          <w:szCs w:val="28"/>
        </w:rPr>
        <w:t xml:space="preserve">  открытых урока, обучающие семинары, круглые столы, мастер-классы и внеклассных мероприятий. </w:t>
      </w:r>
      <w:proofErr w:type="gramEnd"/>
    </w:p>
    <w:p w:rsidR="00767688" w:rsidRPr="00454491" w:rsidRDefault="00767688" w:rsidP="0079291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54491">
        <w:rPr>
          <w:rFonts w:ascii="Times New Roman" w:hAnsi="Times New Roman" w:cs="Times New Roman"/>
          <w:sz w:val="28"/>
          <w:szCs w:val="28"/>
        </w:rPr>
        <w:t xml:space="preserve">    </w:t>
      </w:r>
      <w:r w:rsidR="00FA4716" w:rsidRPr="00454491">
        <w:rPr>
          <w:rFonts w:ascii="Times New Roman" w:hAnsi="Times New Roman" w:cs="Times New Roman"/>
          <w:sz w:val="28"/>
          <w:szCs w:val="28"/>
        </w:rPr>
        <w:tab/>
      </w:r>
      <w:r w:rsidRPr="00454491">
        <w:rPr>
          <w:rFonts w:ascii="Times New Roman" w:hAnsi="Times New Roman" w:cs="Times New Roman"/>
          <w:sz w:val="28"/>
          <w:szCs w:val="28"/>
        </w:rPr>
        <w:t>Огромное внимание, которое уделяется системе образования в  нашей Республике со стороны Правительства, и в районе со  стороны администрации  мы имеем не плохие результаты</w:t>
      </w:r>
      <w:proofErr w:type="gramStart"/>
      <w:r w:rsidRPr="00454491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767688" w:rsidRPr="00454491" w:rsidRDefault="00C23BAC" w:rsidP="0079291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54491">
        <w:rPr>
          <w:rFonts w:ascii="Times New Roman" w:hAnsi="Times New Roman" w:cs="Times New Roman"/>
          <w:sz w:val="28"/>
          <w:szCs w:val="28"/>
        </w:rPr>
        <w:t xml:space="preserve">46 </w:t>
      </w:r>
      <w:r w:rsidR="00767688" w:rsidRPr="00454491">
        <w:rPr>
          <w:rFonts w:ascii="Times New Roman" w:hAnsi="Times New Roman" w:cs="Times New Roman"/>
          <w:sz w:val="28"/>
          <w:szCs w:val="28"/>
        </w:rPr>
        <w:t xml:space="preserve"> учащихся, выпускников 11 класса  окончили школу с медалью «За особые усп</w:t>
      </w:r>
      <w:r w:rsidRPr="00454491">
        <w:rPr>
          <w:rFonts w:ascii="Times New Roman" w:hAnsi="Times New Roman" w:cs="Times New Roman"/>
          <w:sz w:val="28"/>
          <w:szCs w:val="28"/>
        </w:rPr>
        <w:t>ехи в обучении», 286</w:t>
      </w:r>
      <w:r w:rsidR="00767688" w:rsidRPr="00454491">
        <w:rPr>
          <w:rFonts w:ascii="Times New Roman" w:hAnsi="Times New Roman" w:cs="Times New Roman"/>
          <w:sz w:val="28"/>
          <w:szCs w:val="28"/>
        </w:rPr>
        <w:t xml:space="preserve"> учащихся </w:t>
      </w:r>
      <w:r w:rsidRPr="00454491">
        <w:rPr>
          <w:rFonts w:ascii="Times New Roman" w:hAnsi="Times New Roman" w:cs="Times New Roman"/>
          <w:sz w:val="28"/>
          <w:szCs w:val="28"/>
        </w:rPr>
        <w:t xml:space="preserve"> </w:t>
      </w:r>
      <w:r w:rsidR="00767688" w:rsidRPr="00454491">
        <w:rPr>
          <w:rFonts w:ascii="Times New Roman" w:hAnsi="Times New Roman" w:cs="Times New Roman"/>
          <w:sz w:val="28"/>
          <w:szCs w:val="28"/>
        </w:rPr>
        <w:t>9 класса по всем пред</w:t>
      </w:r>
      <w:r w:rsidRPr="00454491">
        <w:rPr>
          <w:rFonts w:ascii="Times New Roman" w:hAnsi="Times New Roman" w:cs="Times New Roman"/>
          <w:sz w:val="28"/>
          <w:szCs w:val="28"/>
        </w:rPr>
        <w:t>метам имеют оценки «4» и «5», 10</w:t>
      </w:r>
      <w:r w:rsidR="00767688" w:rsidRPr="00454491">
        <w:rPr>
          <w:rFonts w:ascii="Times New Roman" w:hAnsi="Times New Roman" w:cs="Times New Roman"/>
          <w:sz w:val="28"/>
          <w:szCs w:val="28"/>
        </w:rPr>
        <w:t xml:space="preserve"> учащихся  стали победителями и призера</w:t>
      </w:r>
      <w:r w:rsidRPr="00454491">
        <w:rPr>
          <w:rFonts w:ascii="Times New Roman" w:hAnsi="Times New Roman" w:cs="Times New Roman"/>
          <w:sz w:val="28"/>
          <w:szCs w:val="28"/>
        </w:rPr>
        <w:t>ми республиканских олимпиад по 7</w:t>
      </w:r>
      <w:r w:rsidR="00767688" w:rsidRPr="00454491">
        <w:rPr>
          <w:rFonts w:ascii="Times New Roman" w:hAnsi="Times New Roman" w:cs="Times New Roman"/>
          <w:sz w:val="28"/>
          <w:szCs w:val="28"/>
        </w:rPr>
        <w:t xml:space="preserve"> предметам.</w:t>
      </w:r>
      <w:r w:rsidR="00767688" w:rsidRPr="00454491">
        <w:rPr>
          <w:rFonts w:ascii="Times New Roman" w:hAnsi="Times New Roman" w:cs="Times New Roman"/>
          <w:sz w:val="28"/>
          <w:szCs w:val="28"/>
        </w:rPr>
        <w:tab/>
        <w:t xml:space="preserve"> </w:t>
      </w:r>
    </w:p>
    <w:p w:rsidR="00767688" w:rsidRPr="00454491" w:rsidRDefault="00767688" w:rsidP="0079291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54491">
        <w:rPr>
          <w:rFonts w:ascii="Times New Roman" w:hAnsi="Times New Roman" w:cs="Times New Roman"/>
          <w:sz w:val="28"/>
          <w:szCs w:val="28"/>
        </w:rPr>
        <w:tab/>
        <w:t>Как всегда очень упорно и нас</w:t>
      </w:r>
      <w:r w:rsidR="00C23BAC" w:rsidRPr="00454491">
        <w:rPr>
          <w:rFonts w:ascii="Times New Roman" w:hAnsi="Times New Roman" w:cs="Times New Roman"/>
          <w:sz w:val="28"/>
          <w:szCs w:val="28"/>
        </w:rPr>
        <w:t xml:space="preserve">тойчиво отработали </w:t>
      </w:r>
      <w:proofErr w:type="spellStart"/>
      <w:r w:rsidR="00C23BAC" w:rsidRPr="00454491">
        <w:rPr>
          <w:rFonts w:ascii="Times New Roman" w:hAnsi="Times New Roman" w:cs="Times New Roman"/>
          <w:sz w:val="28"/>
          <w:szCs w:val="28"/>
        </w:rPr>
        <w:t>педколлектив</w:t>
      </w:r>
      <w:proofErr w:type="spellEnd"/>
      <w:r w:rsidR="00C23BAC" w:rsidRPr="00454491">
        <w:rPr>
          <w:rFonts w:ascii="Times New Roman" w:hAnsi="Times New Roman" w:cs="Times New Roman"/>
          <w:sz w:val="28"/>
          <w:szCs w:val="28"/>
        </w:rPr>
        <w:t xml:space="preserve"> МБОУ</w:t>
      </w:r>
      <w:r w:rsidRPr="00454491">
        <w:rPr>
          <w:rFonts w:ascii="Times New Roman" w:hAnsi="Times New Roman" w:cs="Times New Roman"/>
          <w:sz w:val="28"/>
          <w:szCs w:val="28"/>
        </w:rPr>
        <w:t xml:space="preserve"> </w:t>
      </w:r>
      <w:r w:rsidR="00C23BAC" w:rsidRPr="00454491">
        <w:rPr>
          <w:rFonts w:ascii="Times New Roman" w:hAnsi="Times New Roman" w:cs="Times New Roman"/>
          <w:sz w:val="28"/>
          <w:szCs w:val="28"/>
        </w:rPr>
        <w:t xml:space="preserve">«Жуковская СОШ». </w:t>
      </w:r>
      <w:r w:rsidRPr="00454491">
        <w:rPr>
          <w:rFonts w:ascii="Times New Roman" w:hAnsi="Times New Roman" w:cs="Times New Roman"/>
          <w:sz w:val="28"/>
          <w:szCs w:val="28"/>
        </w:rPr>
        <w:t>Традиционно, по предмету «Технология», учащиеся под руководством заслуж</w:t>
      </w:r>
      <w:r w:rsidR="00FA4716" w:rsidRPr="00454491">
        <w:rPr>
          <w:rFonts w:ascii="Times New Roman" w:hAnsi="Times New Roman" w:cs="Times New Roman"/>
          <w:sz w:val="28"/>
          <w:szCs w:val="28"/>
        </w:rPr>
        <w:t>енного учителя Республики Мордов</w:t>
      </w:r>
      <w:r w:rsidRPr="00454491">
        <w:rPr>
          <w:rFonts w:ascii="Times New Roman" w:hAnsi="Times New Roman" w:cs="Times New Roman"/>
          <w:sz w:val="28"/>
          <w:szCs w:val="28"/>
        </w:rPr>
        <w:t xml:space="preserve">ия В.А. </w:t>
      </w:r>
      <w:proofErr w:type="spellStart"/>
      <w:r w:rsidRPr="00454491">
        <w:rPr>
          <w:rFonts w:ascii="Times New Roman" w:hAnsi="Times New Roman" w:cs="Times New Roman"/>
          <w:sz w:val="28"/>
          <w:szCs w:val="28"/>
        </w:rPr>
        <w:t>Кисткина</w:t>
      </w:r>
      <w:proofErr w:type="spellEnd"/>
      <w:r w:rsidRPr="00454491">
        <w:rPr>
          <w:rFonts w:ascii="Times New Roman" w:hAnsi="Times New Roman" w:cs="Times New Roman"/>
          <w:sz w:val="28"/>
          <w:szCs w:val="28"/>
        </w:rPr>
        <w:t xml:space="preserve"> уже несколько лет подряд становятся победителями  и призерами не только Республиканских олимпиад, но и Всероссийских. </w:t>
      </w:r>
    </w:p>
    <w:p w:rsidR="00767688" w:rsidRPr="00454491" w:rsidRDefault="00C23BAC" w:rsidP="0079291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54491">
        <w:rPr>
          <w:rFonts w:ascii="Times New Roman" w:hAnsi="Times New Roman" w:cs="Times New Roman"/>
          <w:sz w:val="28"/>
          <w:szCs w:val="28"/>
        </w:rPr>
        <w:t xml:space="preserve">  </w:t>
      </w:r>
      <w:r w:rsidR="00767688" w:rsidRPr="00454491">
        <w:rPr>
          <w:rFonts w:ascii="Times New Roman" w:hAnsi="Times New Roman" w:cs="Times New Roman"/>
          <w:sz w:val="28"/>
          <w:szCs w:val="28"/>
        </w:rPr>
        <w:t xml:space="preserve">Очень хорошо выступили учащиеся </w:t>
      </w:r>
      <w:proofErr w:type="spellStart"/>
      <w:r w:rsidR="00767688" w:rsidRPr="00454491">
        <w:rPr>
          <w:rFonts w:ascii="Times New Roman" w:hAnsi="Times New Roman" w:cs="Times New Roman"/>
          <w:sz w:val="28"/>
          <w:szCs w:val="28"/>
        </w:rPr>
        <w:t>Явасской</w:t>
      </w:r>
      <w:proofErr w:type="spellEnd"/>
      <w:r w:rsidR="00767688" w:rsidRPr="00454491">
        <w:rPr>
          <w:rFonts w:ascii="Times New Roman" w:hAnsi="Times New Roman" w:cs="Times New Roman"/>
          <w:sz w:val="28"/>
          <w:szCs w:val="28"/>
        </w:rPr>
        <w:t xml:space="preserve"> школы на Президентских состязаниях, где воспитанники педагогов Степанова В.Д. </w:t>
      </w:r>
      <w:r w:rsidR="00B20482" w:rsidRPr="00454491">
        <w:rPr>
          <w:rFonts w:ascii="Times New Roman" w:hAnsi="Times New Roman" w:cs="Times New Roman"/>
          <w:sz w:val="28"/>
          <w:szCs w:val="28"/>
        </w:rPr>
        <w:t xml:space="preserve">  уже в</w:t>
      </w:r>
      <w:r w:rsidR="00767688" w:rsidRPr="00454491">
        <w:rPr>
          <w:rFonts w:ascii="Times New Roman" w:hAnsi="Times New Roman" w:cs="Times New Roman"/>
          <w:sz w:val="28"/>
          <w:szCs w:val="28"/>
        </w:rPr>
        <w:t xml:space="preserve"> </w:t>
      </w:r>
      <w:r w:rsidR="00B20482" w:rsidRPr="00454491">
        <w:rPr>
          <w:rFonts w:ascii="Times New Roman" w:hAnsi="Times New Roman" w:cs="Times New Roman"/>
          <w:sz w:val="28"/>
          <w:szCs w:val="28"/>
        </w:rPr>
        <w:t>3</w:t>
      </w:r>
      <w:r w:rsidR="00767688" w:rsidRPr="00454491">
        <w:rPr>
          <w:rFonts w:ascii="Times New Roman" w:hAnsi="Times New Roman" w:cs="Times New Roman"/>
          <w:sz w:val="28"/>
          <w:szCs w:val="28"/>
        </w:rPr>
        <w:t xml:space="preserve"> раз становятся победителями не только в Республике Мордовия, но и в ПФО. Именно ребята из нашего района, из названной школы </w:t>
      </w:r>
      <w:r w:rsidR="00B20482" w:rsidRPr="00454491">
        <w:rPr>
          <w:rFonts w:ascii="Times New Roman" w:hAnsi="Times New Roman" w:cs="Times New Roman"/>
          <w:sz w:val="28"/>
          <w:szCs w:val="28"/>
        </w:rPr>
        <w:t xml:space="preserve">  представляли</w:t>
      </w:r>
      <w:r w:rsidR="00767688" w:rsidRPr="00454491">
        <w:rPr>
          <w:rFonts w:ascii="Times New Roman" w:hAnsi="Times New Roman" w:cs="Times New Roman"/>
          <w:sz w:val="28"/>
          <w:szCs w:val="28"/>
        </w:rPr>
        <w:t xml:space="preserve"> во Всероссийских состязаниях Приволжский Федеральный округ в </w:t>
      </w:r>
      <w:proofErr w:type="spellStart"/>
      <w:r w:rsidR="00767688" w:rsidRPr="00454491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="00767688" w:rsidRPr="00454491">
        <w:rPr>
          <w:rFonts w:ascii="Times New Roman" w:hAnsi="Times New Roman" w:cs="Times New Roman"/>
          <w:sz w:val="28"/>
          <w:szCs w:val="28"/>
        </w:rPr>
        <w:t>.А</w:t>
      </w:r>
      <w:proofErr w:type="gramEnd"/>
      <w:r w:rsidR="00767688" w:rsidRPr="00454491">
        <w:rPr>
          <w:rFonts w:ascii="Times New Roman" w:hAnsi="Times New Roman" w:cs="Times New Roman"/>
          <w:sz w:val="28"/>
          <w:szCs w:val="28"/>
        </w:rPr>
        <w:t>напа</w:t>
      </w:r>
      <w:proofErr w:type="spellEnd"/>
      <w:r w:rsidR="00767688" w:rsidRPr="00454491">
        <w:rPr>
          <w:rFonts w:ascii="Times New Roman" w:hAnsi="Times New Roman" w:cs="Times New Roman"/>
          <w:sz w:val="28"/>
          <w:szCs w:val="28"/>
        </w:rPr>
        <w:t xml:space="preserve"> Краснодарского края.</w:t>
      </w:r>
    </w:p>
    <w:p w:rsidR="00767688" w:rsidRPr="00454491" w:rsidRDefault="00767688" w:rsidP="0079291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54491">
        <w:rPr>
          <w:rFonts w:ascii="Times New Roman" w:hAnsi="Times New Roman" w:cs="Times New Roman"/>
          <w:sz w:val="28"/>
          <w:szCs w:val="28"/>
        </w:rPr>
        <w:t xml:space="preserve">      В </w:t>
      </w:r>
      <w:r w:rsidR="00B20482" w:rsidRPr="00454491">
        <w:rPr>
          <w:rFonts w:ascii="Times New Roman" w:hAnsi="Times New Roman" w:cs="Times New Roman"/>
          <w:sz w:val="28"/>
          <w:szCs w:val="28"/>
        </w:rPr>
        <w:t>2017</w:t>
      </w:r>
      <w:r w:rsidRPr="00454491">
        <w:rPr>
          <w:rFonts w:ascii="Times New Roman" w:hAnsi="Times New Roman" w:cs="Times New Roman"/>
          <w:sz w:val="28"/>
          <w:szCs w:val="28"/>
        </w:rPr>
        <w:t xml:space="preserve"> году 2</w:t>
      </w:r>
      <w:r w:rsidR="00B20482" w:rsidRPr="00454491">
        <w:rPr>
          <w:rFonts w:ascii="Times New Roman" w:hAnsi="Times New Roman" w:cs="Times New Roman"/>
          <w:sz w:val="28"/>
          <w:szCs w:val="28"/>
        </w:rPr>
        <w:t>42</w:t>
      </w:r>
      <w:r w:rsidRPr="00454491">
        <w:rPr>
          <w:rFonts w:ascii="Times New Roman" w:hAnsi="Times New Roman" w:cs="Times New Roman"/>
          <w:sz w:val="28"/>
          <w:szCs w:val="28"/>
        </w:rPr>
        <w:t xml:space="preserve"> учен</w:t>
      </w:r>
      <w:r w:rsidR="00B20482" w:rsidRPr="00454491">
        <w:rPr>
          <w:rFonts w:ascii="Times New Roman" w:hAnsi="Times New Roman" w:cs="Times New Roman"/>
          <w:sz w:val="28"/>
          <w:szCs w:val="28"/>
        </w:rPr>
        <w:t>и</w:t>
      </w:r>
      <w:r w:rsidR="00C23BAC" w:rsidRPr="00454491">
        <w:rPr>
          <w:rFonts w:ascii="Times New Roman" w:hAnsi="Times New Roman" w:cs="Times New Roman"/>
          <w:sz w:val="28"/>
          <w:szCs w:val="28"/>
        </w:rPr>
        <w:t>ка из 11 класса сдавали ЕГЭ, 412</w:t>
      </w:r>
      <w:r w:rsidRPr="00454491">
        <w:rPr>
          <w:rFonts w:ascii="Times New Roman" w:hAnsi="Times New Roman" w:cs="Times New Roman"/>
          <w:sz w:val="28"/>
          <w:szCs w:val="28"/>
        </w:rPr>
        <w:t xml:space="preserve"> учеников 9 класса сдавали ОГЭ.   </w:t>
      </w:r>
    </w:p>
    <w:p w:rsidR="00767688" w:rsidRPr="00454491" w:rsidRDefault="00FA4716" w:rsidP="0079291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54491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454491">
        <w:rPr>
          <w:rFonts w:ascii="Times New Roman" w:hAnsi="Times New Roman" w:cs="Times New Roman"/>
          <w:sz w:val="28"/>
          <w:szCs w:val="28"/>
        </w:rPr>
        <w:t>Только 1 выпускник из 11 класса не получил</w:t>
      </w:r>
      <w:r w:rsidR="00767688" w:rsidRPr="00454491">
        <w:rPr>
          <w:rFonts w:ascii="Times New Roman" w:hAnsi="Times New Roman" w:cs="Times New Roman"/>
          <w:sz w:val="28"/>
          <w:szCs w:val="28"/>
        </w:rPr>
        <w:t xml:space="preserve">  аттестат о среднем образовании, которы</w:t>
      </w:r>
      <w:r w:rsidRPr="00454491">
        <w:rPr>
          <w:rFonts w:ascii="Times New Roman" w:hAnsi="Times New Roman" w:cs="Times New Roman"/>
          <w:sz w:val="28"/>
          <w:szCs w:val="28"/>
        </w:rPr>
        <w:t>й в настоящее время поступил в среднее специальное учреждение</w:t>
      </w:r>
      <w:r w:rsidR="00767688" w:rsidRPr="00454491">
        <w:rPr>
          <w:rFonts w:ascii="Times New Roman" w:hAnsi="Times New Roman" w:cs="Times New Roman"/>
          <w:sz w:val="28"/>
          <w:szCs w:val="28"/>
        </w:rPr>
        <w:t xml:space="preserve"> с документ</w:t>
      </w:r>
      <w:r w:rsidR="00B20482" w:rsidRPr="00454491">
        <w:rPr>
          <w:rFonts w:ascii="Times New Roman" w:hAnsi="Times New Roman" w:cs="Times New Roman"/>
          <w:sz w:val="28"/>
          <w:szCs w:val="28"/>
        </w:rPr>
        <w:t>ам</w:t>
      </w:r>
      <w:r w:rsidRPr="00454491">
        <w:rPr>
          <w:rFonts w:ascii="Times New Roman" w:hAnsi="Times New Roman" w:cs="Times New Roman"/>
          <w:sz w:val="28"/>
          <w:szCs w:val="28"/>
        </w:rPr>
        <w:t>и об образовании за 9 класс.   4</w:t>
      </w:r>
      <w:r w:rsidR="00B20482" w:rsidRPr="00454491">
        <w:rPr>
          <w:rFonts w:ascii="Times New Roman" w:hAnsi="Times New Roman" w:cs="Times New Roman"/>
          <w:sz w:val="28"/>
          <w:szCs w:val="28"/>
        </w:rPr>
        <w:t xml:space="preserve"> выпускник</w:t>
      </w:r>
      <w:r w:rsidRPr="00454491">
        <w:rPr>
          <w:rFonts w:ascii="Times New Roman" w:hAnsi="Times New Roman" w:cs="Times New Roman"/>
          <w:sz w:val="28"/>
          <w:szCs w:val="28"/>
        </w:rPr>
        <w:t>а</w:t>
      </w:r>
      <w:r w:rsidR="00767688" w:rsidRPr="00454491">
        <w:rPr>
          <w:rFonts w:ascii="Times New Roman" w:hAnsi="Times New Roman" w:cs="Times New Roman"/>
          <w:sz w:val="28"/>
          <w:szCs w:val="28"/>
        </w:rPr>
        <w:t xml:space="preserve"> 9 класса не справились с ОГЭ и </w:t>
      </w:r>
      <w:r w:rsidRPr="00454491">
        <w:rPr>
          <w:rFonts w:ascii="Times New Roman" w:hAnsi="Times New Roman" w:cs="Times New Roman"/>
          <w:sz w:val="28"/>
          <w:szCs w:val="28"/>
        </w:rPr>
        <w:t>3 из них поступили в средние специальные учреждения со справками и 1 из них переведен в 10 класс.</w:t>
      </w:r>
      <w:proofErr w:type="gramEnd"/>
      <w:r w:rsidRPr="00454491">
        <w:rPr>
          <w:rFonts w:ascii="Times New Roman" w:hAnsi="Times New Roman" w:cs="Times New Roman"/>
          <w:sz w:val="28"/>
          <w:szCs w:val="28"/>
        </w:rPr>
        <w:t xml:space="preserve"> Экзамен пересдан в сентябрьские сроки.</w:t>
      </w:r>
    </w:p>
    <w:p w:rsidR="00767688" w:rsidRPr="00454491" w:rsidRDefault="00767688" w:rsidP="0079291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54491">
        <w:rPr>
          <w:rFonts w:ascii="Times New Roman" w:hAnsi="Times New Roman" w:cs="Times New Roman"/>
          <w:sz w:val="28"/>
          <w:szCs w:val="28"/>
        </w:rPr>
        <w:t xml:space="preserve">   </w:t>
      </w:r>
      <w:r w:rsidR="00B20482" w:rsidRPr="00454491">
        <w:rPr>
          <w:rFonts w:ascii="Times New Roman" w:hAnsi="Times New Roman" w:cs="Times New Roman"/>
          <w:sz w:val="28"/>
          <w:szCs w:val="28"/>
        </w:rPr>
        <w:t xml:space="preserve">   </w:t>
      </w:r>
      <w:r w:rsidR="00C23BAC" w:rsidRPr="00454491">
        <w:rPr>
          <w:rFonts w:ascii="Times New Roman" w:hAnsi="Times New Roman" w:cs="Times New Roman"/>
          <w:sz w:val="28"/>
          <w:szCs w:val="28"/>
        </w:rPr>
        <w:t xml:space="preserve"> В 2017 году средний балл по результатам ЕГЭ</w:t>
      </w:r>
      <w:r w:rsidR="00792910" w:rsidRPr="00454491">
        <w:rPr>
          <w:rFonts w:ascii="Times New Roman" w:hAnsi="Times New Roman" w:cs="Times New Roman"/>
          <w:sz w:val="28"/>
          <w:szCs w:val="28"/>
        </w:rPr>
        <w:t xml:space="preserve"> составляет 53,2</w:t>
      </w:r>
      <w:r w:rsidR="00711056" w:rsidRPr="00454491">
        <w:rPr>
          <w:rFonts w:ascii="Times New Roman" w:hAnsi="Times New Roman" w:cs="Times New Roman"/>
          <w:sz w:val="28"/>
          <w:szCs w:val="28"/>
        </w:rPr>
        <w:t xml:space="preserve"> балла, по ОГЭ оценка- 4.</w:t>
      </w:r>
    </w:p>
    <w:p w:rsidR="00767688" w:rsidRPr="00454491" w:rsidRDefault="00767688" w:rsidP="0079291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54491">
        <w:rPr>
          <w:rFonts w:ascii="Times New Roman" w:hAnsi="Times New Roman" w:cs="Times New Roman"/>
          <w:sz w:val="28"/>
          <w:szCs w:val="28"/>
        </w:rPr>
        <w:lastRenderedPageBreak/>
        <w:t xml:space="preserve">    Создавая базовые, центральные школы,   решены  вопросы  полноценной  передачи  знаний буквально всем учащимся в какой бы школе, каком населенном   пункте  ребенок  не проживает.</w:t>
      </w:r>
    </w:p>
    <w:p w:rsidR="003B39C1" w:rsidRPr="00454491" w:rsidRDefault="00B20482" w:rsidP="002F5C0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54491">
        <w:rPr>
          <w:rFonts w:ascii="Times New Roman" w:hAnsi="Times New Roman" w:cs="Times New Roman"/>
          <w:sz w:val="28"/>
          <w:szCs w:val="28"/>
        </w:rPr>
        <w:tab/>
        <w:t xml:space="preserve"> Имеются 19</w:t>
      </w:r>
      <w:r w:rsidR="00767688" w:rsidRPr="00454491">
        <w:rPr>
          <w:rFonts w:ascii="Times New Roman" w:hAnsi="Times New Roman" w:cs="Times New Roman"/>
          <w:sz w:val="28"/>
          <w:szCs w:val="28"/>
        </w:rPr>
        <w:t xml:space="preserve"> школьных автобусов, которые осуществляют  подвоз детей по </w:t>
      </w:r>
      <w:r w:rsidR="00792910" w:rsidRPr="00454491">
        <w:rPr>
          <w:rFonts w:ascii="Times New Roman" w:hAnsi="Times New Roman" w:cs="Times New Roman"/>
          <w:sz w:val="28"/>
          <w:szCs w:val="28"/>
        </w:rPr>
        <w:t>27</w:t>
      </w:r>
      <w:r w:rsidR="00767688" w:rsidRPr="00454491">
        <w:rPr>
          <w:rFonts w:ascii="Times New Roman" w:hAnsi="Times New Roman" w:cs="Times New Roman"/>
          <w:sz w:val="28"/>
          <w:szCs w:val="28"/>
        </w:rPr>
        <w:t xml:space="preserve"> маршрутам  в центральные школы. Сегодня подвозятся  в эти школы 425 учеников. Весь транспорт прошел  технический осмотр, документация готова, персонал имеется.</w:t>
      </w:r>
    </w:p>
    <w:p w:rsidR="003B39C1" w:rsidRPr="00454491" w:rsidRDefault="003B39C1" w:rsidP="00792910">
      <w:pPr>
        <w:tabs>
          <w:tab w:val="left" w:pos="567"/>
          <w:tab w:val="left" w:pos="709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Численность учащихся в общеобразовательных организациях в расчете на одного педагогического работника приходится </w:t>
      </w:r>
      <w:r w:rsidR="00A12E67"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>6,3</w:t>
      </w:r>
      <w:r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чел.</w:t>
      </w:r>
    </w:p>
    <w:p w:rsidR="003B39C1" w:rsidRPr="00454491" w:rsidRDefault="003B39C1" w:rsidP="00792910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>В Зубово-Полянском мун</w:t>
      </w:r>
      <w:r w:rsidR="002F5C09"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иципальном районе </w:t>
      </w:r>
      <w:proofErr w:type="gramStart"/>
      <w:r w:rsidR="002F5C09"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обучающиеся</w:t>
      </w:r>
      <w:proofErr w:type="gramEnd"/>
      <w:r w:rsidR="002F5C09"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35</w:t>
      </w:r>
      <w:r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общеобразовательных шк</w:t>
      </w:r>
      <w:r w:rsidR="006C2D98"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>ол занимаются в первую смену. 70</w:t>
      </w:r>
      <w:r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обучающихся МБОУ </w:t>
      </w:r>
      <w:r w:rsidR="00135BA9"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r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>Умётская</w:t>
      </w:r>
      <w:proofErr w:type="spellEnd"/>
      <w:r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СОШ» занимаются во вторую смену.  </w:t>
      </w:r>
    </w:p>
    <w:p w:rsidR="003B39C1" w:rsidRPr="00454491" w:rsidRDefault="003B39C1" w:rsidP="00792910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Общая площадь  всех помещений общеобразовательных учреждений составляет 79256 квадратных метров, в расчете на одного учащегося 19 </w:t>
      </w:r>
      <w:proofErr w:type="spellStart"/>
      <w:r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>кв.м</w:t>
      </w:r>
      <w:proofErr w:type="spellEnd"/>
      <w:r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</w:t>
      </w:r>
    </w:p>
    <w:p w:rsidR="003B39C1" w:rsidRPr="00454491" w:rsidRDefault="003B39C1" w:rsidP="00792910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31 общеобразовательное учреждение имеют спортивные залы, канализацию, водопровод, дымовые </w:t>
      </w:r>
      <w:proofErr w:type="spellStart"/>
      <w:r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извещатели</w:t>
      </w:r>
      <w:proofErr w:type="spellEnd"/>
      <w:r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охраняются сторожами в ночное время, техперсоналом в дневное время.  </w:t>
      </w:r>
    </w:p>
    <w:p w:rsidR="003B39C1" w:rsidRPr="00454491" w:rsidRDefault="002205A5" w:rsidP="00792910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3B39C1"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школ</w:t>
      </w:r>
      <w:r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3B39C1"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>отапливаются централизованно, 36</w:t>
      </w:r>
      <w:r w:rsidR="003B39C1"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</w:t>
      </w:r>
      <w:r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имеют собственные  котельные, 33</w:t>
      </w:r>
      <w:r w:rsidR="003B39C1"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школы – видеонаблюдение (</w:t>
      </w:r>
      <w:r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>89,1%), 37 – тревожную кнопку (100%), 16 – пожарные краны и рукава (43,2%). В 10</w:t>
      </w:r>
      <w:r w:rsidR="003B39C1"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образовательных учреждениях необходимо произвести капитальный ремонт.</w:t>
      </w:r>
    </w:p>
    <w:p w:rsidR="003B39C1" w:rsidRPr="00454491" w:rsidRDefault="003B39C1" w:rsidP="0079291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В 36 общеобразовательных учреждениях района организовано горячее питание с охватом</w:t>
      </w:r>
      <w:r w:rsidR="00135BA9"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3925 учащихся или 100%. 1868</w:t>
      </w:r>
      <w:r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учащихся питаются бесплатно из малоимущих семей. </w:t>
      </w:r>
    </w:p>
    <w:p w:rsidR="003B39C1" w:rsidRPr="00454491" w:rsidRDefault="003B39C1" w:rsidP="00792910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Школьное питание осуществляется в основном за счет родительских средств. Вместе с тем для организации горячего питания для детей </w:t>
      </w:r>
      <w:r w:rsidR="00B20482"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>из малообеспеченных семей в 2017</w:t>
      </w:r>
      <w:r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средств республиканского бюджета было выделено </w:t>
      </w:r>
      <w:r w:rsidR="004A7CA6"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>21807,0</w:t>
      </w:r>
      <w:r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рублей. Стоимость одноразового питания составляет  </w:t>
      </w:r>
      <w:r w:rsidR="00F367F8"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>37,63</w:t>
      </w:r>
      <w:r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руб., двухразового – </w:t>
      </w:r>
      <w:r w:rsidR="00F367F8"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>94,07</w:t>
      </w:r>
      <w:r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руб.   </w:t>
      </w:r>
    </w:p>
    <w:p w:rsidR="003B39C1" w:rsidRPr="00454491" w:rsidRDefault="00B20482" w:rsidP="00792910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>В 2017</w:t>
      </w:r>
      <w:r w:rsidR="003B39C1"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</w:t>
      </w:r>
      <w:r w:rsidR="003D2BB8"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>80</w:t>
      </w:r>
      <w:r w:rsidR="003B39C1"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35BA9"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детей</w:t>
      </w:r>
      <w:r w:rsidR="003D2BB8"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>-инвалид</w:t>
      </w:r>
      <w:r w:rsidR="00135BA9"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="003B39C1"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общеобразовательных учреждениях обучались  по программам начального общего, основного общего и среднего общего образования,</w:t>
      </w:r>
      <w:r w:rsidR="003D2BB8"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них 29 воспитанников </w:t>
      </w:r>
      <w:proofErr w:type="spellStart"/>
      <w:r w:rsidR="003D2BB8"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Потьминского</w:t>
      </w:r>
      <w:proofErr w:type="spellEnd"/>
      <w:r w:rsidR="003D2BB8"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психоневрологического интерната,</w:t>
      </w:r>
      <w:r w:rsidR="003B39C1"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205A5"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="003B39C1"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 на дому, с использованием дистанцион</w:t>
      </w:r>
      <w:r w:rsidR="002205A5"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>ных образовательных технологий 4</w:t>
      </w:r>
      <w:r w:rsidR="003B39C1"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детей. Для  данной  формы обучения в наличии имелось всё необходимое техническое оборудование, подготовлено программно-методическое обеспечение, обучены кадры. Всё это дало возможность детям получить качественное образование в доступной форме. </w:t>
      </w:r>
    </w:p>
    <w:p w:rsidR="003B39C1" w:rsidRPr="00454491" w:rsidRDefault="003B39C1" w:rsidP="0079291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В целях развития единого информационного пространства ОУ в районе  ведётся плановое расширение  технологического потенциала информационной образовательной среды.   </w:t>
      </w:r>
    </w:p>
    <w:p w:rsidR="003B39C1" w:rsidRPr="00454491" w:rsidRDefault="003B39C1" w:rsidP="00792910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>В общеобразоват</w:t>
      </w:r>
      <w:r w:rsidR="008F0F8A"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ельных учреждениях района из 600</w:t>
      </w:r>
      <w:r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персональных компьютеров 496 используются в учебных целях.  </w:t>
      </w:r>
    </w:p>
    <w:p w:rsidR="003B39C1" w:rsidRPr="00454491" w:rsidRDefault="003B39C1" w:rsidP="00792910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 ОУ района работают в режиме  высокоскоростного подключения к сети Интернет-100 %. </w:t>
      </w:r>
    </w:p>
    <w:p w:rsidR="00135BA9" w:rsidRPr="00454491" w:rsidRDefault="00135BA9" w:rsidP="00135BA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 летний каникулярный отдых на базе 23 образовательных учреждений функционировало 26 лагерей с общим охватом детей в количестве 845 человек. </w:t>
      </w:r>
    </w:p>
    <w:p w:rsidR="00135BA9" w:rsidRPr="00454491" w:rsidRDefault="00135BA9" w:rsidP="00135BA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в лагерях строилась и проводилась в соответствии с утверждёнными программами. На эти цели были выделены денежные средства из республиканского бюджета в сумме 1306,5 тысяч рублей и из местного бюджета в сумме 197,8 тысяч рублей.</w:t>
      </w:r>
    </w:p>
    <w:p w:rsidR="00135BA9" w:rsidRPr="00454491" w:rsidRDefault="00135BA9" w:rsidP="00135BA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Кроме того, 562  подростков были заняты индивидуальной трудовой деятельностью. </w:t>
      </w:r>
    </w:p>
    <w:p w:rsidR="00135BA9" w:rsidRPr="00454491" w:rsidRDefault="00135BA9" w:rsidP="00135BA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Более 185 человек из числа педагогов и обслуживающего персонала были задействованы в работе детских оздоровительных лагерей.</w:t>
      </w:r>
    </w:p>
    <w:p w:rsidR="003B39C1" w:rsidRPr="00454491" w:rsidRDefault="003B39C1" w:rsidP="00792910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39C1" w:rsidRPr="00454491" w:rsidRDefault="003B39C1" w:rsidP="00792910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39C1" w:rsidRPr="00454491" w:rsidRDefault="003B39C1" w:rsidP="00792910">
      <w:pPr>
        <w:spacing w:after="0" w:line="240" w:lineRule="auto"/>
        <w:ind w:firstLine="54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544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 Дополнительное образование</w:t>
      </w:r>
    </w:p>
    <w:p w:rsidR="00135BA9" w:rsidRPr="00454491" w:rsidRDefault="00135BA9" w:rsidP="00792910">
      <w:pPr>
        <w:spacing w:after="0" w:line="240" w:lineRule="auto"/>
        <w:ind w:firstLine="54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35BA9" w:rsidRPr="00454491" w:rsidRDefault="00135BA9" w:rsidP="004A7CA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Численность населения обучающегося по дополнительным общеобразовательным программам в Зубово-Полянском  муниципальном районе  в 2017 году составила - 2288 человек. </w:t>
      </w:r>
    </w:p>
    <w:p w:rsidR="00135BA9" w:rsidRPr="00454491" w:rsidRDefault="00135BA9" w:rsidP="004A7CA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линии образования в районе функционировали 2 учреждения дополнительного образования: центр детского творчества, детско-юношеская спортивная школа. Численность населения  в районе в возрасте 5-18 лет на 1 января 2017 года составила 6704 человека. Охват детей в возрасте 5-18 лет дополнительными общеобразовательными программами составил 56,3%.</w:t>
      </w:r>
    </w:p>
    <w:p w:rsidR="00135BA9" w:rsidRPr="00454491" w:rsidRDefault="00135BA9" w:rsidP="004A7CA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Диапазон предлагаемых направлений деятельности дополнительного образования детей охватывает все сферы современной жизни: искусство,  культуру, спорт. </w:t>
      </w:r>
    </w:p>
    <w:p w:rsidR="00135BA9" w:rsidRPr="00454491" w:rsidRDefault="00135BA9" w:rsidP="004A7CA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системе </w:t>
      </w:r>
      <w:proofErr w:type="spellStart"/>
      <w:r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допобразования</w:t>
      </w:r>
      <w:proofErr w:type="spellEnd"/>
      <w:r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прошедшем учебном году было много спортивных результатов.  С целью массового привлечения детского и взрослого населения к занятиям физической культуры и спорту ДЮСШ  </w:t>
      </w:r>
      <w:proofErr w:type="gramStart"/>
      <w:r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наделена</w:t>
      </w:r>
      <w:proofErr w:type="gramEnd"/>
      <w:r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полномочиями Центра мониторинга Всероссийского физкультурно-спортивного комплекса «Готов к труду и обороне!».  Традиционно  на базе ДЮСШ проводятся летние и зимние этапы сдачи норм ГТО.  Всего физкультурно-оздоровительным движением охвачены 3215 уч-ся, это 77,7% от всего контингента учащихся.</w:t>
      </w:r>
    </w:p>
    <w:p w:rsidR="00135BA9" w:rsidRPr="00454491" w:rsidRDefault="00135BA9" w:rsidP="004A7CA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Воспитанники Центра детского творчества    продолжают удивлять своими талантами, занимая призовые места  в различного рода конкурсах и спортивных соревнованиях</w:t>
      </w:r>
      <w:proofErr w:type="gramStart"/>
      <w:r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</w:p>
    <w:p w:rsidR="00135BA9" w:rsidRPr="00454491" w:rsidRDefault="00135BA9" w:rsidP="004A7CA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Кадровое обеспечение учреждений, осуществляющих образовательную деятельность в части реализации дополнительных общеобразовательных программ,  составляет 50 человек (основные работники), а также были привлечены и педагоги по совместительству. Учреждения полностью укомплектованы педагогическими кадрами. </w:t>
      </w:r>
    </w:p>
    <w:p w:rsidR="00135BA9" w:rsidRPr="00454491" w:rsidRDefault="00135BA9" w:rsidP="004A7CA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Общая площадь всех помещений учреждений дополнительного образования в районе составляет -3853,5 </w:t>
      </w:r>
      <w:proofErr w:type="spellStart"/>
      <w:r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>кв</w:t>
      </w:r>
      <w:proofErr w:type="gramStart"/>
      <w:r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>.м</w:t>
      </w:r>
      <w:proofErr w:type="spellEnd"/>
      <w:proofErr w:type="gramEnd"/>
      <w:r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>, а в расчете</w:t>
      </w:r>
      <w:r w:rsidR="00F4650E"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одного обучающегося – 1,7</w:t>
      </w:r>
      <w:r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>кв.м</w:t>
      </w:r>
      <w:proofErr w:type="spellEnd"/>
      <w:r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135BA9" w:rsidRPr="00454491" w:rsidRDefault="00135BA9" w:rsidP="004A7CA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100% учреждений имеют водопровод, 100% - центральное отопление, 100% канализацию.</w:t>
      </w:r>
    </w:p>
    <w:p w:rsidR="003B39C1" w:rsidRPr="00454491" w:rsidRDefault="003B39C1" w:rsidP="00792910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7CA6" w:rsidRPr="00454491" w:rsidRDefault="004A7CA6" w:rsidP="004A7CA6">
      <w:pPr>
        <w:spacing w:after="0" w:line="240" w:lineRule="auto"/>
        <w:ind w:firstLine="54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544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 на 2018 год</w:t>
      </w:r>
    </w:p>
    <w:p w:rsidR="00831B4D" w:rsidRPr="00454491" w:rsidRDefault="00831B4D" w:rsidP="004A7CA6">
      <w:pPr>
        <w:spacing w:after="0" w:line="240" w:lineRule="auto"/>
        <w:ind w:firstLine="54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A7CA6" w:rsidRPr="00454491" w:rsidRDefault="004A7CA6" w:rsidP="004A7CA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проведенного анализа деятельности системы образования Зубово-Полянского муниципального района в 2017 году, обозначены приоритетные направления развития в 2018 году и поставлены следующие задачи: </w:t>
      </w:r>
    </w:p>
    <w:p w:rsidR="004A7CA6" w:rsidRPr="00454491" w:rsidRDefault="004A7CA6" w:rsidP="004A7CA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1.Обеспечение преемственности между начальной и дошкольной ступенями образования в связи с введением ФГОС в ДОУ и действующими стандартами начальной школы. </w:t>
      </w:r>
    </w:p>
    <w:p w:rsidR="004A7CA6" w:rsidRPr="00454491" w:rsidRDefault="004A7CA6" w:rsidP="004A7CA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Кадровое обеспечение введения ФГОС через создание системы непрерывного профессионального образования, обеспечивающей удовлетворение потребностей системы дошкольного и общего образования в квалифицированных кадрах. </w:t>
      </w:r>
    </w:p>
    <w:p w:rsidR="004A7CA6" w:rsidRPr="00454491" w:rsidRDefault="004A7CA6" w:rsidP="004A7CA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Развитие материально-технической базы и создание современных условий для организации учебно-воспитательного процесса. </w:t>
      </w:r>
    </w:p>
    <w:p w:rsidR="004A7CA6" w:rsidRPr="00454491" w:rsidRDefault="004A7CA6" w:rsidP="004A7CA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="00553299"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Совершенствование деятельности ОУ по сохранению и укреплению здоровья обучающихся (воспитанников) и развитию физической культуры;</w:t>
      </w:r>
    </w:p>
    <w:p w:rsidR="004A7CA6" w:rsidRPr="00454491" w:rsidRDefault="004A7C3F" w:rsidP="004A7CA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>5. Продолжить</w:t>
      </w:r>
      <w:r w:rsidR="004A7CA6"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работу, направленную на повышение статуса учительской профессии.    </w:t>
      </w:r>
    </w:p>
    <w:p w:rsidR="004A7CA6" w:rsidRPr="00454491" w:rsidRDefault="004A7CA6" w:rsidP="004A7CA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4491">
        <w:rPr>
          <w:rFonts w:ascii="Times New Roman" w:eastAsia="Times New Roman" w:hAnsi="Times New Roman" w:cs="Times New Roman"/>
          <w:sz w:val="28"/>
          <w:szCs w:val="28"/>
          <w:lang w:eastAsia="ru-RU"/>
        </w:rPr>
        <w:t>6. Продолжить работу  по оптимизации сети школ с целью повышения эффективности расходования бюджетных средств;</w:t>
      </w:r>
    </w:p>
    <w:p w:rsidR="004A7CA6" w:rsidRPr="00454491" w:rsidRDefault="004A7CA6" w:rsidP="00792910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74844" w:rsidRPr="00454491" w:rsidRDefault="00374844" w:rsidP="00792910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74844" w:rsidRPr="00454491" w:rsidRDefault="00374844" w:rsidP="00792910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74844" w:rsidRPr="00454491" w:rsidRDefault="00374844" w:rsidP="00792910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74844" w:rsidRPr="00454491" w:rsidRDefault="00374844" w:rsidP="00792910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74844" w:rsidRPr="00454491" w:rsidRDefault="00374844" w:rsidP="00792910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74844" w:rsidRPr="00454491" w:rsidRDefault="00374844" w:rsidP="00792910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74844" w:rsidRPr="00454491" w:rsidRDefault="00374844" w:rsidP="00792910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74844" w:rsidRPr="00454491" w:rsidRDefault="00374844" w:rsidP="00792910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74844" w:rsidRPr="00454491" w:rsidRDefault="00374844" w:rsidP="00792910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74844" w:rsidRPr="00454491" w:rsidRDefault="00374844" w:rsidP="00792910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74844" w:rsidRPr="00454491" w:rsidRDefault="00374844" w:rsidP="00792910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55763" w:rsidRPr="00454491" w:rsidRDefault="00555763" w:rsidP="00792910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0899" w:rsidRPr="00454491" w:rsidRDefault="00380899" w:rsidP="00792910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0899" w:rsidRPr="00454491" w:rsidRDefault="00380899" w:rsidP="00792910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0899" w:rsidRPr="00454491" w:rsidRDefault="00380899" w:rsidP="00792910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0899" w:rsidRPr="00454491" w:rsidRDefault="00380899" w:rsidP="00792910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0899" w:rsidRPr="00454491" w:rsidRDefault="00380899" w:rsidP="00792910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55763" w:rsidRPr="00454491" w:rsidRDefault="00555763" w:rsidP="00792910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55763" w:rsidRPr="00454491" w:rsidRDefault="00555763" w:rsidP="00792910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74844" w:rsidRPr="00454491" w:rsidRDefault="00374844" w:rsidP="00792910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1458F" w:rsidRPr="00454491" w:rsidRDefault="0011458F" w:rsidP="0011458F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5449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Показатели</w:t>
      </w:r>
      <w:r w:rsidRPr="0045449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>мониторинга системы образования</w:t>
      </w:r>
      <w:r w:rsidRPr="0045449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 xml:space="preserve">(утв. </w:t>
      </w:r>
      <w:hyperlink w:anchor="sub_0" w:history="1">
        <w:r w:rsidRPr="00454491">
          <w:rPr>
            <w:rFonts w:ascii="Times New Roman" w:eastAsia="Times New Roman" w:hAnsi="Times New Roman" w:cs="Times New Roman"/>
            <w:b/>
            <w:bCs/>
            <w:sz w:val="24"/>
            <w:szCs w:val="24"/>
            <w:lang w:eastAsia="ru-RU"/>
          </w:rPr>
          <w:t>приказом</w:t>
        </w:r>
      </w:hyperlink>
      <w:r w:rsidRPr="0045449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Министерства образования и науки РФ от 15 января </w:t>
      </w:r>
      <w:smartTag w:uri="urn:schemas-microsoft-com:office:smarttags" w:element="metricconverter">
        <w:smartTagPr>
          <w:attr w:name="ProductID" w:val="2014 г"/>
        </w:smartTagPr>
        <w:r w:rsidRPr="00454491">
          <w:rPr>
            <w:rFonts w:ascii="Times New Roman" w:eastAsia="Times New Roman" w:hAnsi="Times New Roman" w:cs="Times New Roman"/>
            <w:b/>
            <w:bCs/>
            <w:sz w:val="24"/>
            <w:szCs w:val="24"/>
            <w:lang w:eastAsia="ru-RU"/>
          </w:rPr>
          <w:t>2014 г</w:t>
        </w:r>
      </w:smartTag>
      <w:r w:rsidRPr="0045449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N 14)</w:t>
      </w:r>
    </w:p>
    <w:p w:rsidR="0011458F" w:rsidRPr="00454491" w:rsidRDefault="0011458F" w:rsidP="0011458F">
      <w:pPr>
        <w:rPr>
          <w:rFonts w:ascii="Times New Roman" w:eastAsia="Calibri" w:hAnsi="Times New Roman" w:cs="Times New Roman"/>
        </w:rPr>
      </w:pPr>
    </w:p>
    <w:tbl>
      <w:tblPr>
        <w:tblW w:w="992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513"/>
        <w:gridCol w:w="1135"/>
        <w:gridCol w:w="1276"/>
      </w:tblGrid>
      <w:tr w:rsidR="00454491" w:rsidRPr="00454491" w:rsidTr="0011458F">
        <w:tc>
          <w:tcPr>
            <w:tcW w:w="7513" w:type="dxa"/>
            <w:tcBorders>
              <w:top w:val="single" w:sz="4" w:space="0" w:color="auto"/>
              <w:bottom w:val="nil"/>
              <w:right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Раздел/подраздел</w:t>
            </w:r>
            <w:proofErr w:type="gramEnd"/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/показатель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Единица</w:t>
            </w:r>
          </w:p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измерения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4A7CA6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</w:t>
            </w:r>
          </w:p>
        </w:tc>
      </w:tr>
      <w:tr w:rsidR="00454491" w:rsidRPr="00454491" w:rsidTr="0011458F">
        <w:tc>
          <w:tcPr>
            <w:tcW w:w="7513" w:type="dxa"/>
            <w:tcBorders>
              <w:top w:val="single" w:sz="4" w:space="0" w:color="auto"/>
              <w:bottom w:val="nil"/>
              <w:right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before="108" w:after="108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bookmarkStart w:id="0" w:name="sub_100"/>
            <w:r w:rsidRPr="004544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I. Общее образование</w:t>
            </w:r>
            <w:bookmarkEnd w:id="0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54491" w:rsidRPr="00454491" w:rsidTr="0011458F">
        <w:tc>
          <w:tcPr>
            <w:tcW w:w="7513" w:type="dxa"/>
            <w:tcBorders>
              <w:top w:val="single" w:sz="4" w:space="0" w:color="auto"/>
              <w:bottom w:val="nil"/>
              <w:right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before="108" w:after="108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bookmarkStart w:id="1" w:name="sub_101"/>
            <w:r w:rsidRPr="004544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 Сведения о развитии дошкольного образования</w:t>
            </w:r>
            <w:bookmarkEnd w:id="1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54491" w:rsidRPr="00454491" w:rsidTr="0011458F">
        <w:tc>
          <w:tcPr>
            <w:tcW w:w="7513" w:type="dxa"/>
            <w:tcBorders>
              <w:top w:val="single" w:sz="4" w:space="0" w:color="auto"/>
              <w:bottom w:val="nil"/>
              <w:right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" w:name="sub_11"/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 Уровень доступности дошкольного образования и численность населения, получающего дошкольное образование:</w:t>
            </w:r>
            <w:bookmarkEnd w:id="2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54491" w:rsidRPr="00454491" w:rsidTr="0011458F">
        <w:tc>
          <w:tcPr>
            <w:tcW w:w="7513" w:type="dxa"/>
            <w:tcBorders>
              <w:top w:val="single" w:sz="4" w:space="0" w:color="auto"/>
              <w:bottom w:val="nil"/>
              <w:right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" w:name="sub_111"/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1.1.1. </w:t>
            </w:r>
            <w:proofErr w:type="gramStart"/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Доступность дошкольного образования (отношение численности детей в возрасте от 3 до 7 лет, получивших дошкольное образование в текущем году, к сумме численности детей в возрасте от 3 до 7 лет, получающих дошкольное образование в текущем году и численности детей в возрасте от 3 до 7 лет, находящихся в очереди на получение в текущем году дошкольного образования).</w:t>
            </w:r>
            <w:bookmarkEnd w:id="3"/>
            <w:proofErr w:type="gramEnd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процент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374844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454491" w:rsidRPr="00454491" w:rsidTr="0011458F">
        <w:tc>
          <w:tcPr>
            <w:tcW w:w="7513" w:type="dxa"/>
            <w:tcBorders>
              <w:top w:val="single" w:sz="4" w:space="0" w:color="auto"/>
              <w:bottom w:val="nil"/>
              <w:right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" w:name="sub_112"/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1.1.2. Охват детей дошкольными образовательными организациями (отношение численности детей, посещающих дошкольные образовательные организации, к численности детей в возрасте от 2 месяцев до 7 лет включительно, скорректированной на численность детей соответствующих возрастов, обучающихся в общеобразовательных организациях).</w:t>
            </w:r>
            <w:bookmarkEnd w:id="4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процент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474745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</w:t>
            </w:r>
          </w:p>
        </w:tc>
      </w:tr>
      <w:tr w:rsidR="00454491" w:rsidRPr="00454491" w:rsidTr="0011458F">
        <w:tc>
          <w:tcPr>
            <w:tcW w:w="7513" w:type="dxa"/>
            <w:tcBorders>
              <w:top w:val="single" w:sz="4" w:space="0" w:color="auto"/>
              <w:bottom w:val="nil"/>
              <w:right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" w:name="sub_113"/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1.1.3. Удельный вес численности воспитанников частных дошкольных образовательных организаций в общей численности воспитанников дошкольных образовательных организаций.</w:t>
            </w:r>
            <w:bookmarkEnd w:id="5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 </w:t>
            </w:r>
          </w:p>
        </w:tc>
      </w:tr>
      <w:tr w:rsidR="00454491" w:rsidRPr="00454491" w:rsidTr="0011458F">
        <w:tc>
          <w:tcPr>
            <w:tcW w:w="7513" w:type="dxa"/>
            <w:tcBorders>
              <w:top w:val="single" w:sz="4" w:space="0" w:color="auto"/>
              <w:bottom w:val="nil"/>
              <w:right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6" w:name="sub_12"/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1.2. Содержание образовательной деятельности и организация образовательного процесса по образовательным программам дошкольного образования</w:t>
            </w:r>
            <w:bookmarkEnd w:id="6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54491" w:rsidRPr="00454491" w:rsidTr="0011458F">
        <w:tc>
          <w:tcPr>
            <w:tcW w:w="7513" w:type="dxa"/>
            <w:tcBorders>
              <w:top w:val="single" w:sz="4" w:space="0" w:color="auto"/>
              <w:bottom w:val="nil"/>
              <w:right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7" w:name="sub_121"/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1.2.1. Удельный вес численности детей, обучающихся в группах кратковременного пребывания, в общей численности воспитанников дошкольных образовательных организаций.</w:t>
            </w:r>
            <w:bookmarkEnd w:id="7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474745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</w:tr>
      <w:tr w:rsidR="00454491" w:rsidRPr="00454491" w:rsidTr="0011458F">
        <w:tc>
          <w:tcPr>
            <w:tcW w:w="7513" w:type="dxa"/>
            <w:tcBorders>
              <w:top w:val="single" w:sz="4" w:space="0" w:color="auto"/>
              <w:bottom w:val="nil"/>
              <w:right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8" w:name="sub_13"/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1.3. Кадровое обеспечение дошкольных образовательных организаций и оценка уровня заработной платы педагогических работников</w:t>
            </w:r>
            <w:bookmarkEnd w:id="8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54491" w:rsidRPr="00454491" w:rsidTr="0011458F">
        <w:tc>
          <w:tcPr>
            <w:tcW w:w="7513" w:type="dxa"/>
            <w:tcBorders>
              <w:top w:val="single" w:sz="4" w:space="0" w:color="auto"/>
              <w:bottom w:val="nil"/>
              <w:right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9" w:name="sub_131"/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1.3.1. Численность воспитанников организаций дошкольного образования в расчете на 1 педагогического работника.</w:t>
            </w:r>
            <w:bookmarkEnd w:id="9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человек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DA59EB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9,8</w:t>
            </w:r>
            <w:r w:rsidR="0011458F"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454491" w:rsidRPr="00454491" w:rsidTr="0011458F">
        <w:tc>
          <w:tcPr>
            <w:tcW w:w="7513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0" w:name="sub_132"/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1.3.2. Отношение среднемесячной заработной платы педагогических работников дошкольных образовательных организаций к среднемесячной заработной плате в сфере общего образования в субъекте Российской Федерации (по государственным и муниципальным образовательным организациям).</w:t>
            </w:r>
            <w:bookmarkEnd w:id="10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100  </w:t>
            </w:r>
          </w:p>
        </w:tc>
      </w:tr>
      <w:tr w:rsidR="00454491" w:rsidRPr="00454491" w:rsidTr="0011458F">
        <w:tc>
          <w:tcPr>
            <w:tcW w:w="7513" w:type="dxa"/>
            <w:tcBorders>
              <w:top w:val="single" w:sz="4" w:space="0" w:color="auto"/>
              <w:bottom w:val="nil"/>
              <w:right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1" w:name="sub_14"/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1.4. Материально-техническое и информационное обеспечение дошкольных образовательных организаций</w:t>
            </w:r>
            <w:bookmarkEnd w:id="11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54491" w:rsidRPr="00454491" w:rsidTr="0011458F">
        <w:tc>
          <w:tcPr>
            <w:tcW w:w="7513" w:type="dxa"/>
            <w:tcBorders>
              <w:top w:val="single" w:sz="4" w:space="0" w:color="auto"/>
              <w:bottom w:val="nil"/>
              <w:right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2" w:name="sub_141"/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1.4.1. Площадь помещений, используемых непосредственно для нужд дошкольных образовательных организаций, в расчете на одного воспитанника.</w:t>
            </w:r>
            <w:bookmarkEnd w:id="12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квадратный метр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8,3 </w:t>
            </w:r>
          </w:p>
        </w:tc>
      </w:tr>
      <w:tr w:rsidR="00454491" w:rsidRPr="00454491" w:rsidTr="0011458F">
        <w:tc>
          <w:tcPr>
            <w:tcW w:w="7513" w:type="dxa"/>
            <w:tcBorders>
              <w:top w:val="single" w:sz="4" w:space="0" w:color="auto"/>
              <w:bottom w:val="nil"/>
              <w:right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3" w:name="sub_142"/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1.4.2. Удельный вес числа организаций, имеющих водоснабжение, центральное отопление, канализацию, в общем числе дошкольных </w:t>
            </w: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образовательных организаций:</w:t>
            </w:r>
            <w:bookmarkEnd w:id="13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54491" w:rsidRPr="00454491" w:rsidTr="0011458F">
        <w:tc>
          <w:tcPr>
            <w:tcW w:w="7513" w:type="dxa"/>
            <w:tcBorders>
              <w:top w:val="single" w:sz="4" w:space="0" w:color="auto"/>
              <w:bottom w:val="nil"/>
              <w:right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водоснабжение;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100 </w:t>
            </w:r>
          </w:p>
        </w:tc>
      </w:tr>
      <w:tr w:rsidR="00454491" w:rsidRPr="00454491" w:rsidTr="0011458F">
        <w:tc>
          <w:tcPr>
            <w:tcW w:w="7513" w:type="dxa"/>
            <w:tcBorders>
              <w:top w:val="single" w:sz="4" w:space="0" w:color="auto"/>
              <w:bottom w:val="nil"/>
              <w:right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центральное отопление;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100 </w:t>
            </w:r>
          </w:p>
        </w:tc>
      </w:tr>
      <w:tr w:rsidR="00454491" w:rsidRPr="00454491" w:rsidTr="0011458F">
        <w:tc>
          <w:tcPr>
            <w:tcW w:w="7513" w:type="dxa"/>
            <w:tcBorders>
              <w:top w:val="single" w:sz="4" w:space="0" w:color="auto"/>
              <w:bottom w:val="nil"/>
              <w:right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канализацию.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100 </w:t>
            </w:r>
          </w:p>
        </w:tc>
      </w:tr>
      <w:tr w:rsidR="00454491" w:rsidRPr="00454491" w:rsidTr="0011458F">
        <w:tc>
          <w:tcPr>
            <w:tcW w:w="7513" w:type="dxa"/>
            <w:tcBorders>
              <w:top w:val="single" w:sz="4" w:space="0" w:color="auto"/>
              <w:bottom w:val="nil"/>
              <w:right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4" w:name="sub_143"/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1.4.3. Удельный вес числа организаций, имеющих физкультурные залы, в общем числе дошкольных образовательных организаций.</w:t>
            </w:r>
            <w:bookmarkEnd w:id="14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89 </w:t>
            </w:r>
          </w:p>
        </w:tc>
      </w:tr>
      <w:tr w:rsidR="00454491" w:rsidRPr="00454491" w:rsidTr="0011458F">
        <w:tc>
          <w:tcPr>
            <w:tcW w:w="7513" w:type="dxa"/>
            <w:tcBorders>
              <w:top w:val="single" w:sz="4" w:space="0" w:color="auto"/>
              <w:bottom w:val="nil"/>
              <w:right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5" w:name="sub_144"/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1.4.4. Удельный вес числа организаций, имеющих закрытые плавательные бассейны, в общем числе дошкольных образовательных организаций.</w:t>
            </w:r>
            <w:bookmarkEnd w:id="15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5,5 </w:t>
            </w:r>
          </w:p>
        </w:tc>
      </w:tr>
      <w:tr w:rsidR="00454491" w:rsidRPr="00454491" w:rsidTr="0011458F">
        <w:tc>
          <w:tcPr>
            <w:tcW w:w="7513" w:type="dxa"/>
            <w:tcBorders>
              <w:top w:val="single" w:sz="4" w:space="0" w:color="auto"/>
              <w:bottom w:val="nil"/>
              <w:right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6" w:name="sub_145"/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1.4.5. Число персональных компьютеров, доступных для использования детьми, в расчете на 100 воспитанников дошкольных образовательных организаций.</w:t>
            </w:r>
            <w:bookmarkEnd w:id="16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единица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DA59EB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2,1</w:t>
            </w:r>
            <w:r w:rsidR="0011458F"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454491" w:rsidRPr="00454491" w:rsidTr="0011458F">
        <w:tc>
          <w:tcPr>
            <w:tcW w:w="7513" w:type="dxa"/>
            <w:tcBorders>
              <w:top w:val="single" w:sz="4" w:space="0" w:color="auto"/>
              <w:bottom w:val="nil"/>
              <w:right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7" w:name="sub_15"/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1.5. Условия получения дошкольного образования лицами с ограниченными возможностями здоровья и инвалидами</w:t>
            </w:r>
            <w:bookmarkEnd w:id="17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54491" w:rsidRPr="00454491" w:rsidTr="0011458F">
        <w:tc>
          <w:tcPr>
            <w:tcW w:w="7513" w:type="dxa"/>
            <w:tcBorders>
              <w:top w:val="single" w:sz="4" w:space="0" w:color="auto"/>
              <w:bottom w:val="nil"/>
              <w:right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8" w:name="sub_151"/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1.5.1. Удельный вес численности детей с ограниченными возможностями здоровья в общей численности воспитанников дошкольных образовательных организаций.</w:t>
            </w:r>
            <w:bookmarkEnd w:id="18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0,1 </w:t>
            </w:r>
          </w:p>
        </w:tc>
      </w:tr>
      <w:tr w:rsidR="00454491" w:rsidRPr="00454491" w:rsidTr="0011458F">
        <w:tc>
          <w:tcPr>
            <w:tcW w:w="7513" w:type="dxa"/>
            <w:tcBorders>
              <w:top w:val="single" w:sz="4" w:space="0" w:color="auto"/>
              <w:bottom w:val="nil"/>
              <w:right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9" w:name="sub_152"/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1.5.2. Удельный вес численности детей-инвалидов в общей численности воспитанников дошкольных образовательных организаций.</w:t>
            </w:r>
            <w:bookmarkEnd w:id="19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процент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0,1 </w:t>
            </w:r>
          </w:p>
        </w:tc>
      </w:tr>
      <w:tr w:rsidR="00454491" w:rsidRPr="00454491" w:rsidTr="0011458F">
        <w:tc>
          <w:tcPr>
            <w:tcW w:w="7513" w:type="dxa"/>
            <w:tcBorders>
              <w:top w:val="single" w:sz="4" w:space="0" w:color="auto"/>
              <w:bottom w:val="nil"/>
              <w:right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0" w:name="sub_16"/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1.6. Состояние здоровья лиц, обучающихся по программам дошкольного образования</w:t>
            </w:r>
            <w:bookmarkEnd w:id="20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54491" w:rsidRPr="00454491" w:rsidTr="0011458F">
        <w:tc>
          <w:tcPr>
            <w:tcW w:w="7513" w:type="dxa"/>
            <w:tcBorders>
              <w:top w:val="single" w:sz="4" w:space="0" w:color="auto"/>
              <w:bottom w:val="nil"/>
              <w:right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1" w:name="sub_161"/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1.6.1. Пропущено дней по болезни одним ребенком в дошкольной образовательной организации в год.</w:t>
            </w:r>
            <w:bookmarkEnd w:id="21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день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474745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7,3</w:t>
            </w:r>
            <w:r w:rsidR="0011458F"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454491" w:rsidRPr="00454491" w:rsidTr="0011458F">
        <w:tc>
          <w:tcPr>
            <w:tcW w:w="7513" w:type="dxa"/>
            <w:tcBorders>
              <w:top w:val="single" w:sz="4" w:space="0" w:color="auto"/>
              <w:bottom w:val="nil"/>
              <w:right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2" w:name="sub_17"/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1.7. Изменение сети дошкольных образовательных организаций (в том числе ликвидация и реорганизация организаций, осуществляющих образовательную деятельность)</w:t>
            </w:r>
            <w:bookmarkEnd w:id="22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54491" w:rsidRPr="00454491" w:rsidTr="0011458F">
        <w:tc>
          <w:tcPr>
            <w:tcW w:w="7513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3" w:name="sub_171"/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1.7.1. Темп роста числа дошкольных образовательных организаций.</w:t>
            </w:r>
            <w:bookmarkEnd w:id="23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 </w:t>
            </w:r>
          </w:p>
        </w:tc>
      </w:tr>
      <w:tr w:rsidR="00454491" w:rsidRPr="00454491" w:rsidTr="0011458F">
        <w:tc>
          <w:tcPr>
            <w:tcW w:w="7513" w:type="dxa"/>
            <w:tcBorders>
              <w:top w:val="single" w:sz="4" w:space="0" w:color="auto"/>
              <w:bottom w:val="nil"/>
              <w:right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4" w:name="sub_18"/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1.8. Финансово-экономическая деятельность дошкольных образовательных организаций</w:t>
            </w:r>
            <w:bookmarkEnd w:id="24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54491" w:rsidRPr="00454491" w:rsidTr="0011458F">
        <w:tc>
          <w:tcPr>
            <w:tcW w:w="7513" w:type="dxa"/>
            <w:tcBorders>
              <w:top w:val="single" w:sz="4" w:space="0" w:color="auto"/>
              <w:bottom w:val="nil"/>
              <w:right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5" w:name="sub_181"/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1.8.1. Общий объем финансовых средств, поступивших в дошкольные образовательные организации, в расчете на одного воспитанника.</w:t>
            </w:r>
            <w:bookmarkEnd w:id="25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тысяча рублей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454491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86,5</w:t>
            </w:r>
            <w:r w:rsidR="0011458F"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454491" w:rsidRPr="00454491" w:rsidTr="0011458F">
        <w:tc>
          <w:tcPr>
            <w:tcW w:w="7513" w:type="dxa"/>
            <w:tcBorders>
              <w:top w:val="single" w:sz="4" w:space="0" w:color="auto"/>
              <w:bottom w:val="nil"/>
              <w:right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6" w:name="sub_182"/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1.8.2. Удельный вес финансовых средств от приносящей доход деятельности в общем объеме финансовых средств дошкольных образовательных организаций.</w:t>
            </w:r>
            <w:bookmarkEnd w:id="26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454491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13,0</w:t>
            </w:r>
            <w:r w:rsidR="0011458F"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454491" w:rsidRPr="00454491" w:rsidTr="0011458F">
        <w:tc>
          <w:tcPr>
            <w:tcW w:w="7513" w:type="dxa"/>
            <w:tcBorders>
              <w:top w:val="single" w:sz="4" w:space="0" w:color="auto"/>
              <w:bottom w:val="nil"/>
              <w:right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7" w:name="sub_19"/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1.9. Создание безопасных условий при организации образовательного процесса в дошкольных образовательных организациях</w:t>
            </w:r>
            <w:bookmarkEnd w:id="27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54491" w:rsidRPr="00454491" w:rsidTr="0011458F">
        <w:tc>
          <w:tcPr>
            <w:tcW w:w="7513" w:type="dxa"/>
            <w:tcBorders>
              <w:top w:val="single" w:sz="4" w:space="0" w:color="auto"/>
              <w:bottom w:val="nil"/>
              <w:right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8" w:name="sub_191"/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1.9.1. Удельный вес числа организаций, здания которых находятся в аварийном состоянии, в общем числе дошкольных образовательных организаций.</w:t>
            </w:r>
            <w:bookmarkEnd w:id="28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 </w:t>
            </w:r>
          </w:p>
        </w:tc>
      </w:tr>
      <w:tr w:rsidR="00454491" w:rsidRPr="00454491" w:rsidTr="0011458F">
        <w:tc>
          <w:tcPr>
            <w:tcW w:w="7513" w:type="dxa"/>
            <w:tcBorders>
              <w:top w:val="single" w:sz="4" w:space="0" w:color="auto"/>
              <w:bottom w:val="nil"/>
              <w:right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9" w:name="sub_192"/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1.9.2. Удельный вес числа организаций, здания которых требуют капитального ремонта, в общем числе дошкольных образовательных организаций.</w:t>
            </w:r>
            <w:bookmarkEnd w:id="29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B26D64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22,2</w:t>
            </w:r>
            <w:r w:rsidR="0011458F"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454491" w:rsidRPr="00454491" w:rsidTr="0011458F">
        <w:tc>
          <w:tcPr>
            <w:tcW w:w="7513" w:type="dxa"/>
            <w:tcBorders>
              <w:top w:val="single" w:sz="4" w:space="0" w:color="auto"/>
              <w:bottom w:val="nil"/>
              <w:right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before="108" w:after="108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bookmarkStart w:id="30" w:name="sub_102"/>
            <w:r w:rsidRPr="004544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2. Сведения о развитии начального общего образования, основного общего образования и среднего общего образования</w:t>
            </w:r>
            <w:bookmarkEnd w:id="30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54491" w:rsidRPr="00454491" w:rsidTr="0011458F">
        <w:tc>
          <w:tcPr>
            <w:tcW w:w="7513" w:type="dxa"/>
            <w:tcBorders>
              <w:top w:val="single" w:sz="4" w:space="0" w:color="auto"/>
              <w:bottom w:val="nil"/>
              <w:right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1" w:name="sub_21"/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 Уровень доступности начального общего образования, основного общего образования и среднего общего образования и численность населения, получающего начальное общее, основное общее и среднее общее образование</w:t>
            </w:r>
            <w:bookmarkEnd w:id="31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54491" w:rsidRPr="00454491" w:rsidTr="0011458F">
        <w:tc>
          <w:tcPr>
            <w:tcW w:w="7513" w:type="dxa"/>
            <w:tcBorders>
              <w:top w:val="single" w:sz="4" w:space="0" w:color="auto"/>
              <w:bottom w:val="nil"/>
              <w:right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2" w:name="sub_211"/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2.1.1. Охват детей начальным общим, основным общим и средним общим образованием (отношение численности учащихся, </w:t>
            </w: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осваивающих образовательные программы начального общего, основного общего или среднего общего образования, к численности детей в возрасте 7-17 лет).</w:t>
            </w:r>
            <w:bookmarkEnd w:id="32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процент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98 </w:t>
            </w:r>
          </w:p>
        </w:tc>
      </w:tr>
      <w:tr w:rsidR="00454491" w:rsidRPr="00454491" w:rsidTr="0011458F">
        <w:tc>
          <w:tcPr>
            <w:tcW w:w="7513" w:type="dxa"/>
            <w:tcBorders>
              <w:top w:val="single" w:sz="4" w:space="0" w:color="auto"/>
              <w:bottom w:val="nil"/>
              <w:right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3" w:name="sub_212"/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2.1.2. Удельный вес численности учащихся общеобразовательных организаций, обучающихся в соответствии с федеральным государственным образовательным стандартом, в общей численности учащихся общеобразовательных организаций.</w:t>
            </w:r>
            <w:bookmarkEnd w:id="33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процент</w:t>
            </w:r>
          </w:p>
          <w:p w:rsidR="0011458F" w:rsidRPr="00454491" w:rsidRDefault="0011458F" w:rsidP="0011458F">
            <w:p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0B3B75" w:rsidP="0011458F">
            <w:p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74</w:t>
            </w:r>
          </w:p>
        </w:tc>
      </w:tr>
      <w:tr w:rsidR="00454491" w:rsidRPr="00454491" w:rsidTr="0011458F">
        <w:tc>
          <w:tcPr>
            <w:tcW w:w="7513" w:type="dxa"/>
            <w:tcBorders>
              <w:top w:val="single" w:sz="4" w:space="0" w:color="auto"/>
              <w:bottom w:val="nil"/>
              <w:right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4" w:name="sub_22"/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2.2. Содержание образовательной деятельности и организация образовательного процесса по образовательным программам начального общего образования, основного общего образования и среднего общего образования</w:t>
            </w:r>
            <w:bookmarkEnd w:id="34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54491" w:rsidRPr="00454491" w:rsidTr="0011458F">
        <w:tc>
          <w:tcPr>
            <w:tcW w:w="7513" w:type="dxa"/>
            <w:tcBorders>
              <w:top w:val="single" w:sz="4" w:space="0" w:color="auto"/>
              <w:bottom w:val="nil"/>
              <w:right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5" w:name="sub_221"/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2.2.1. Удельный вес численности лиц, занимающихся во вторую или третью смены, в общей численности учащихся общеобразовательных организаций.</w:t>
            </w:r>
            <w:bookmarkEnd w:id="35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F06D8D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1,8</w:t>
            </w:r>
            <w:r w:rsidR="0011458F"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454491" w:rsidRPr="00454491" w:rsidTr="0011458F">
        <w:tc>
          <w:tcPr>
            <w:tcW w:w="7513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6" w:name="sub_222"/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2.2.2. Удельный вес численности лиц, углубленно изучающих отдельные предметы, в общей численности учащихся общеобразовательных организаций.</w:t>
            </w:r>
            <w:bookmarkEnd w:id="36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1,1</w:t>
            </w:r>
          </w:p>
        </w:tc>
      </w:tr>
      <w:tr w:rsidR="00454491" w:rsidRPr="00454491" w:rsidTr="0011458F">
        <w:tc>
          <w:tcPr>
            <w:tcW w:w="7513" w:type="dxa"/>
            <w:tcBorders>
              <w:top w:val="single" w:sz="4" w:space="0" w:color="auto"/>
              <w:bottom w:val="nil"/>
              <w:right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7" w:name="sub_23"/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2.3. Кадровое обеспечение общеобразовательных организаций, иных организаций, осуществляющих образовательную деятельность в части реализации основных общеобразовательных программ, а также оценка уровня заработной платы педагогических работников</w:t>
            </w:r>
            <w:bookmarkEnd w:id="37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54491" w:rsidRPr="00454491" w:rsidTr="0011458F">
        <w:tc>
          <w:tcPr>
            <w:tcW w:w="7513" w:type="dxa"/>
            <w:tcBorders>
              <w:top w:val="single" w:sz="4" w:space="0" w:color="auto"/>
              <w:bottom w:val="nil"/>
              <w:right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8" w:name="sub_231"/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2.3.1. Численность учащихся в общеобразовательных организациях в расчете на 1 педагогического работника.</w:t>
            </w:r>
            <w:bookmarkEnd w:id="38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человек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="00F06D8D"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,4</w:t>
            </w: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454491" w:rsidRPr="00454491" w:rsidTr="0011458F">
        <w:tc>
          <w:tcPr>
            <w:tcW w:w="7513" w:type="dxa"/>
            <w:tcBorders>
              <w:top w:val="single" w:sz="4" w:space="0" w:color="auto"/>
              <w:bottom w:val="nil"/>
              <w:right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9" w:name="sub_232"/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2.3.2. Удельный вес численности учителей в возрасте до 35 лет в общей численности учителей общеобразовательных организаций.</w:t>
            </w:r>
            <w:bookmarkEnd w:id="39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процент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813BA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 w:rsidR="0011458F"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454491" w:rsidRPr="00454491" w:rsidTr="0011458F">
        <w:tc>
          <w:tcPr>
            <w:tcW w:w="7513" w:type="dxa"/>
            <w:tcBorders>
              <w:top w:val="single" w:sz="4" w:space="0" w:color="auto"/>
              <w:bottom w:val="nil"/>
              <w:right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0" w:name="sub_233"/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2.3.3. Отношение среднемесячной заработной платы педагогических работников государственных и муниципальных общеобразовательных организаций к среднемесячной заработной плате в субъекте Российской Федерации:</w:t>
            </w:r>
            <w:bookmarkEnd w:id="40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54491" w:rsidRPr="00454491" w:rsidTr="0011458F">
        <w:tc>
          <w:tcPr>
            <w:tcW w:w="7513" w:type="dxa"/>
            <w:tcBorders>
              <w:top w:val="single" w:sz="4" w:space="0" w:color="auto"/>
              <w:bottom w:val="nil"/>
              <w:right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педагогических работников - всего;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F06D8D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  <w:r w:rsidR="0011458F"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454491" w:rsidRPr="00454491" w:rsidTr="0011458F">
        <w:tc>
          <w:tcPr>
            <w:tcW w:w="7513" w:type="dxa"/>
            <w:tcBorders>
              <w:top w:val="single" w:sz="4" w:space="0" w:color="auto"/>
              <w:bottom w:val="nil"/>
              <w:right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 них учителей.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F06D8D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  <w:r w:rsidR="0011458F"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454491" w:rsidRPr="00454491" w:rsidTr="0011458F">
        <w:tc>
          <w:tcPr>
            <w:tcW w:w="7513" w:type="dxa"/>
            <w:tcBorders>
              <w:top w:val="single" w:sz="4" w:space="0" w:color="auto"/>
              <w:bottom w:val="nil"/>
              <w:right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1" w:name="sub_24"/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2.4. Материально-техническое и информационное обеспечение общеобразовательных организаций, а также иных организаций, осуществляющих образовательную деятельность в части реализации основных общеобразовательных программ</w:t>
            </w:r>
            <w:bookmarkEnd w:id="41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54491" w:rsidRPr="00454491" w:rsidTr="0011458F">
        <w:tc>
          <w:tcPr>
            <w:tcW w:w="7513" w:type="dxa"/>
            <w:tcBorders>
              <w:top w:val="single" w:sz="4" w:space="0" w:color="auto"/>
              <w:bottom w:val="nil"/>
              <w:right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2" w:name="sub_241"/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2.4.1. Общая площадь всех помещений общеобразовательных организаций в расчете на одного учащегося.</w:t>
            </w:r>
            <w:bookmarkEnd w:id="42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квадратный метр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20,6 </w:t>
            </w:r>
          </w:p>
        </w:tc>
      </w:tr>
      <w:tr w:rsidR="00454491" w:rsidRPr="00454491" w:rsidTr="0011458F">
        <w:tc>
          <w:tcPr>
            <w:tcW w:w="7513" w:type="dxa"/>
            <w:tcBorders>
              <w:top w:val="single" w:sz="4" w:space="0" w:color="auto"/>
              <w:bottom w:val="nil"/>
              <w:right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3" w:name="sub_242"/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2.4.2. Удельный вес числа организаций, имеющих водопровод, центральное отопление, канализацию, в общем числе общеобразовательных организаций:</w:t>
            </w:r>
            <w:bookmarkEnd w:id="43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54491" w:rsidRPr="00454491" w:rsidTr="0011458F">
        <w:tc>
          <w:tcPr>
            <w:tcW w:w="7513" w:type="dxa"/>
            <w:tcBorders>
              <w:top w:val="single" w:sz="4" w:space="0" w:color="auto"/>
              <w:bottom w:val="nil"/>
              <w:right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водопровод;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100 </w:t>
            </w:r>
          </w:p>
        </w:tc>
      </w:tr>
      <w:tr w:rsidR="00454491" w:rsidRPr="00454491" w:rsidTr="0011458F">
        <w:tc>
          <w:tcPr>
            <w:tcW w:w="7513" w:type="dxa"/>
            <w:tcBorders>
              <w:top w:val="single" w:sz="4" w:space="0" w:color="auto"/>
              <w:bottom w:val="nil"/>
              <w:right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центральное отопление;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100 </w:t>
            </w:r>
          </w:p>
        </w:tc>
      </w:tr>
      <w:tr w:rsidR="00454491" w:rsidRPr="00454491" w:rsidTr="0011458F">
        <w:tc>
          <w:tcPr>
            <w:tcW w:w="7513" w:type="dxa"/>
            <w:tcBorders>
              <w:top w:val="single" w:sz="4" w:space="0" w:color="auto"/>
              <w:bottom w:val="nil"/>
              <w:right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канализацию.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F06D8D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  <w:r w:rsidR="0011458F"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454491" w:rsidRPr="00454491" w:rsidTr="0011458F">
        <w:tc>
          <w:tcPr>
            <w:tcW w:w="7513" w:type="dxa"/>
            <w:tcBorders>
              <w:top w:val="single" w:sz="4" w:space="0" w:color="auto"/>
              <w:bottom w:val="nil"/>
              <w:right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4" w:name="sub_243"/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2.4.3. Число персональных компьютеров, используемых в учебных целях, в расчете на 100 учащихся общеобразовательных организаций:</w:t>
            </w:r>
            <w:bookmarkEnd w:id="44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54491" w:rsidRPr="00454491" w:rsidTr="0011458F">
        <w:tc>
          <w:tcPr>
            <w:tcW w:w="7513" w:type="dxa"/>
            <w:tcBorders>
              <w:top w:val="single" w:sz="4" w:space="0" w:color="auto"/>
              <w:bottom w:val="nil"/>
              <w:right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всего;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единица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F06D8D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="0011458F"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454491" w:rsidRPr="00454491" w:rsidTr="0011458F">
        <w:tc>
          <w:tcPr>
            <w:tcW w:w="7513" w:type="dxa"/>
            <w:tcBorders>
              <w:top w:val="single" w:sz="4" w:space="0" w:color="auto"/>
              <w:bottom w:val="nil"/>
              <w:right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имеющих</w:t>
            </w:r>
            <w:proofErr w:type="gramEnd"/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доступ к Интернету.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единица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F06D8D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</w:tr>
      <w:tr w:rsidR="00454491" w:rsidRPr="00454491" w:rsidTr="0011458F">
        <w:tc>
          <w:tcPr>
            <w:tcW w:w="7513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5" w:name="sub_244"/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2.4.4. Удельный вес числа общеобразовательных организаций, имеющих скорость подключения к сети Интернет от 1 Мбит/</w:t>
            </w:r>
            <w:proofErr w:type="gramStart"/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выше, </w:t>
            </w:r>
            <w:proofErr w:type="gramStart"/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общем числе общеобразовательных организаций, подключенных к сети Интернет.</w:t>
            </w:r>
            <w:bookmarkEnd w:id="45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100 </w:t>
            </w:r>
          </w:p>
        </w:tc>
      </w:tr>
      <w:tr w:rsidR="00454491" w:rsidRPr="00454491" w:rsidTr="0011458F">
        <w:tc>
          <w:tcPr>
            <w:tcW w:w="7513" w:type="dxa"/>
            <w:tcBorders>
              <w:top w:val="single" w:sz="4" w:space="0" w:color="auto"/>
              <w:bottom w:val="nil"/>
              <w:right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6" w:name="sub_25"/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2.5. Условия получения начального общего, основного общего и среднего общего образования лицами с ограниченными возможностями здоровья и инвалидами</w:t>
            </w:r>
            <w:bookmarkEnd w:id="46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54491" w:rsidRPr="00454491" w:rsidTr="0011458F">
        <w:tc>
          <w:tcPr>
            <w:tcW w:w="7513" w:type="dxa"/>
            <w:tcBorders>
              <w:top w:val="single" w:sz="4" w:space="0" w:color="auto"/>
              <w:bottom w:val="nil"/>
              <w:right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7" w:name="sub_251"/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2.5.1. Удельный вес численности детей с ограниченными возможностями здоровья, обучающихся в классах, не являющихся специальными (коррекционными), общеобразовательных организаций, в общей численности детей с ограниченными возможностями здоровья, обучающихся в общеобразовательных организациях.</w:t>
            </w:r>
            <w:bookmarkEnd w:id="47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100 </w:t>
            </w:r>
          </w:p>
        </w:tc>
      </w:tr>
      <w:tr w:rsidR="00454491" w:rsidRPr="00454491" w:rsidTr="0011458F">
        <w:tc>
          <w:tcPr>
            <w:tcW w:w="7513" w:type="dxa"/>
            <w:tcBorders>
              <w:top w:val="single" w:sz="4" w:space="0" w:color="auto"/>
              <w:bottom w:val="nil"/>
              <w:right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8" w:name="sub_252"/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2.5.2. Удельный вес численности детей-инвалидов, обучающихся в классах, не являющихся специальными (коррекционными), общеобразовательных организаций, в общей численности детей-инвалидов, обучающихся в общеобразовательных организациях.</w:t>
            </w:r>
            <w:bookmarkEnd w:id="48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100 </w:t>
            </w:r>
          </w:p>
        </w:tc>
      </w:tr>
      <w:tr w:rsidR="00454491" w:rsidRPr="00454491" w:rsidTr="0011458F">
        <w:tc>
          <w:tcPr>
            <w:tcW w:w="7513" w:type="dxa"/>
            <w:tcBorders>
              <w:top w:val="single" w:sz="4" w:space="0" w:color="auto"/>
              <w:bottom w:val="nil"/>
              <w:right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9" w:name="sub_26"/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2.6. Результаты аттестации лиц, обучающихся по образовательным программам начального общего образования, основного общего образования и среднего общего образования</w:t>
            </w:r>
            <w:bookmarkEnd w:id="49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54491" w:rsidRPr="00454491" w:rsidTr="0011458F">
        <w:tc>
          <w:tcPr>
            <w:tcW w:w="7513" w:type="dxa"/>
            <w:tcBorders>
              <w:top w:val="single" w:sz="4" w:space="0" w:color="auto"/>
              <w:bottom w:val="nil"/>
              <w:right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0" w:name="sub_261"/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2.6.1. Отношение среднего балла единого государственного экзамена (далее - ЕГЭ) (в расчете на 1 предмет) в 10% общеобразовательных организаций с лучшими результатами ЕГЭ к среднему баллу ЕГЭ (в расчете на 1 предмет) в 10% общеобразовательных организаций с худшими результатами ЕГЭ.</w:t>
            </w:r>
            <w:bookmarkEnd w:id="50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2 раза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2 раза </w:t>
            </w:r>
          </w:p>
        </w:tc>
      </w:tr>
      <w:tr w:rsidR="00454491" w:rsidRPr="00454491" w:rsidTr="0011458F">
        <w:tc>
          <w:tcPr>
            <w:tcW w:w="7513" w:type="dxa"/>
            <w:tcBorders>
              <w:top w:val="single" w:sz="4" w:space="0" w:color="auto"/>
              <w:bottom w:val="nil"/>
              <w:right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1" w:name="sub_262"/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2.6.2. Среднее значение количества баллов по ЕГЭ, полученных выпускниками, освоившими образовательные программы среднего общего образования:</w:t>
            </w:r>
            <w:bookmarkEnd w:id="51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54491" w:rsidRPr="00454491" w:rsidTr="0011458F">
        <w:tc>
          <w:tcPr>
            <w:tcW w:w="7513" w:type="dxa"/>
            <w:tcBorders>
              <w:top w:val="single" w:sz="4" w:space="0" w:color="auto"/>
              <w:bottom w:val="nil"/>
              <w:right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математике;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балл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B574D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</w:t>
            </w:r>
            <w:r w:rsidR="0011458F"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454491" w:rsidRPr="00454491" w:rsidTr="0011458F">
        <w:tc>
          <w:tcPr>
            <w:tcW w:w="7513" w:type="dxa"/>
            <w:tcBorders>
              <w:top w:val="single" w:sz="4" w:space="0" w:color="auto"/>
              <w:bottom w:val="nil"/>
              <w:right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русскому языку.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B574D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69</w:t>
            </w:r>
          </w:p>
        </w:tc>
      </w:tr>
      <w:tr w:rsidR="00454491" w:rsidRPr="00454491" w:rsidTr="0011458F">
        <w:tc>
          <w:tcPr>
            <w:tcW w:w="7513" w:type="dxa"/>
            <w:tcBorders>
              <w:top w:val="single" w:sz="4" w:space="0" w:color="auto"/>
              <w:bottom w:val="nil"/>
              <w:right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2" w:name="sub_263"/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2.6.3. Среднее значение количества баллов по государственной итоговой аттестации (далее - ГИА), полученных выпускниками, освоившими образовательные программы основного общего образования:</w:t>
            </w:r>
            <w:bookmarkEnd w:id="52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54491" w:rsidRPr="00454491" w:rsidTr="0011458F">
        <w:tc>
          <w:tcPr>
            <w:tcW w:w="7513" w:type="dxa"/>
            <w:tcBorders>
              <w:top w:val="single" w:sz="4" w:space="0" w:color="auto"/>
              <w:bottom w:val="nil"/>
              <w:right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математике;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B574D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4,13</w:t>
            </w:r>
          </w:p>
        </w:tc>
      </w:tr>
      <w:tr w:rsidR="00454491" w:rsidRPr="00454491" w:rsidTr="0011458F">
        <w:tc>
          <w:tcPr>
            <w:tcW w:w="7513" w:type="dxa"/>
            <w:tcBorders>
              <w:top w:val="single" w:sz="4" w:space="0" w:color="auto"/>
              <w:bottom w:val="nil"/>
              <w:right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русскому языку.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B574D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4,86</w:t>
            </w:r>
            <w:r w:rsidR="0011458F"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454491" w:rsidRPr="00454491" w:rsidTr="0011458F">
        <w:tc>
          <w:tcPr>
            <w:tcW w:w="7513" w:type="dxa"/>
            <w:tcBorders>
              <w:top w:val="single" w:sz="4" w:space="0" w:color="auto"/>
              <w:bottom w:val="nil"/>
              <w:right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3" w:name="sub_264"/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2.6.4. Удельный вес численности выпускников, освоивших образовательные программы среднего общего образования, получивших количество баллов по ЕГЭ ниже минимального, в общей численности выпускников, освоивших образовательные программы среднего общего образования, сдававших ЕГЭ:</w:t>
            </w:r>
            <w:bookmarkEnd w:id="53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54491" w:rsidRPr="00454491" w:rsidTr="0011458F">
        <w:tc>
          <w:tcPr>
            <w:tcW w:w="7513" w:type="dxa"/>
            <w:tcBorders>
              <w:top w:val="single" w:sz="4" w:space="0" w:color="auto"/>
              <w:bottom w:val="nil"/>
              <w:right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математике;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B574D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0, 6</w:t>
            </w:r>
            <w:r w:rsidR="0011458F"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454491" w:rsidRPr="00454491" w:rsidTr="0011458F">
        <w:tc>
          <w:tcPr>
            <w:tcW w:w="7513" w:type="dxa"/>
            <w:tcBorders>
              <w:top w:val="single" w:sz="4" w:space="0" w:color="auto"/>
              <w:bottom w:val="nil"/>
              <w:right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русскому языку.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B574D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2,8</w:t>
            </w:r>
            <w:r w:rsidR="0011458F"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454491" w:rsidRPr="00454491" w:rsidTr="0011458F">
        <w:tc>
          <w:tcPr>
            <w:tcW w:w="7513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4" w:name="sub_265"/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2.6.5. Удельный вес численности выпускников, освоивших образовательные программы основного общего образования, получивших количество баллов по ГИА ниже минимального, в общей численности выпускников, освоивших образовательные программы основного общего образования, сдававших ГИА:</w:t>
            </w:r>
            <w:bookmarkEnd w:id="54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54491" w:rsidRPr="00454491" w:rsidTr="0011458F">
        <w:tc>
          <w:tcPr>
            <w:tcW w:w="7513" w:type="dxa"/>
            <w:tcBorders>
              <w:top w:val="single" w:sz="4" w:space="0" w:color="auto"/>
              <w:bottom w:val="nil"/>
              <w:right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математике;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 </w:t>
            </w:r>
          </w:p>
        </w:tc>
      </w:tr>
      <w:tr w:rsidR="00454491" w:rsidRPr="00454491" w:rsidTr="0011458F">
        <w:tc>
          <w:tcPr>
            <w:tcW w:w="7513" w:type="dxa"/>
            <w:tcBorders>
              <w:top w:val="single" w:sz="4" w:space="0" w:color="auto"/>
              <w:bottom w:val="nil"/>
              <w:right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русскому языку.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 </w:t>
            </w:r>
          </w:p>
        </w:tc>
      </w:tr>
      <w:tr w:rsidR="00454491" w:rsidRPr="00454491" w:rsidTr="0011458F">
        <w:tc>
          <w:tcPr>
            <w:tcW w:w="7513" w:type="dxa"/>
            <w:tcBorders>
              <w:top w:val="single" w:sz="4" w:space="0" w:color="auto"/>
              <w:bottom w:val="nil"/>
              <w:right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5" w:name="sub_27"/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2.7. Состояние здоровья лиц, обучающихся по основным общеобразовательным программам, </w:t>
            </w:r>
            <w:proofErr w:type="spellStart"/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здоровьесберегающие</w:t>
            </w:r>
            <w:proofErr w:type="spellEnd"/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условия, условия организации физкультурно-оздоровительной и спортивной работы в общеобразовательных организациях, а также в иных организациях, осуществляющих образовательную деятельность в части реализации основных общеобразовательных программ</w:t>
            </w:r>
            <w:bookmarkEnd w:id="55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54491" w:rsidRPr="00454491" w:rsidTr="0011458F">
        <w:tc>
          <w:tcPr>
            <w:tcW w:w="7513" w:type="dxa"/>
            <w:tcBorders>
              <w:top w:val="single" w:sz="4" w:space="0" w:color="auto"/>
              <w:bottom w:val="nil"/>
              <w:right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6" w:name="sub_271"/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2.7.1. Удельный вес лиц, обеспеченных горячим питанием, в общей численности обучающихся общеобразовательных организаций.</w:t>
            </w:r>
            <w:bookmarkEnd w:id="56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100 </w:t>
            </w:r>
          </w:p>
        </w:tc>
      </w:tr>
      <w:tr w:rsidR="00454491" w:rsidRPr="00454491" w:rsidTr="0011458F">
        <w:tc>
          <w:tcPr>
            <w:tcW w:w="7513" w:type="dxa"/>
            <w:tcBorders>
              <w:top w:val="single" w:sz="4" w:space="0" w:color="auto"/>
              <w:bottom w:val="nil"/>
              <w:right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7" w:name="sub_272"/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2.7.2. Удельный вес числа организаций, имеющих логопедический пункт или логопедический кабинет, в общем числе общеобразовательных организаций.</w:t>
            </w:r>
            <w:bookmarkEnd w:id="57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417E83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16,6</w:t>
            </w:r>
          </w:p>
        </w:tc>
      </w:tr>
      <w:tr w:rsidR="00454491" w:rsidRPr="00454491" w:rsidTr="0011458F">
        <w:tc>
          <w:tcPr>
            <w:tcW w:w="7513" w:type="dxa"/>
            <w:tcBorders>
              <w:top w:val="single" w:sz="4" w:space="0" w:color="auto"/>
              <w:bottom w:val="nil"/>
              <w:right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8" w:name="sub_273"/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2.7.3. Удельный вес числа организаций, имеющих физкультурные залы, в общем числе общеобразовательных организаций.</w:t>
            </w:r>
            <w:bookmarkEnd w:id="58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79,3 </w:t>
            </w:r>
          </w:p>
        </w:tc>
      </w:tr>
      <w:tr w:rsidR="00454491" w:rsidRPr="00454491" w:rsidTr="0011458F">
        <w:tc>
          <w:tcPr>
            <w:tcW w:w="7513" w:type="dxa"/>
            <w:tcBorders>
              <w:top w:val="single" w:sz="4" w:space="0" w:color="auto"/>
              <w:bottom w:val="nil"/>
              <w:right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9" w:name="sub_274"/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2.7.4. Удельный вес числа организаций, имеющих плавательные бассейны, в общем числе общеобразовательных организаций.</w:t>
            </w:r>
            <w:bookmarkEnd w:id="59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 </w:t>
            </w:r>
          </w:p>
        </w:tc>
      </w:tr>
      <w:tr w:rsidR="00454491" w:rsidRPr="00454491" w:rsidTr="0011458F">
        <w:tc>
          <w:tcPr>
            <w:tcW w:w="7513" w:type="dxa"/>
            <w:tcBorders>
              <w:top w:val="single" w:sz="4" w:space="0" w:color="auto"/>
              <w:bottom w:val="nil"/>
              <w:right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60" w:name="sub_28"/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2.8. Изменение сети организаций, осуществляющих образовательную деятельность по основным общеобразовательным программам (в том числе ликвидация и реорганизация организаций, осуществляющих образовательную деятельность)</w:t>
            </w:r>
            <w:bookmarkEnd w:id="60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54491" w:rsidRPr="00454491" w:rsidTr="0011458F">
        <w:tc>
          <w:tcPr>
            <w:tcW w:w="7513" w:type="dxa"/>
            <w:tcBorders>
              <w:top w:val="single" w:sz="4" w:space="0" w:color="auto"/>
              <w:bottom w:val="nil"/>
              <w:right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61" w:name="sub_281"/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2.8.1. Темп роста числа общеобразовательных организаций.</w:t>
            </w:r>
            <w:bookmarkEnd w:id="61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 </w:t>
            </w:r>
          </w:p>
        </w:tc>
      </w:tr>
      <w:tr w:rsidR="00454491" w:rsidRPr="00454491" w:rsidTr="0011458F">
        <w:tc>
          <w:tcPr>
            <w:tcW w:w="7513" w:type="dxa"/>
            <w:tcBorders>
              <w:top w:val="single" w:sz="4" w:space="0" w:color="auto"/>
              <w:bottom w:val="nil"/>
              <w:right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62" w:name="sub_29"/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2.9. Финансово-экономическая деятельность общеобразовательных организаций, а также иных организаций, осуществляющих образовательную деятельность в части реализации основных общеобразовательных программ</w:t>
            </w:r>
            <w:bookmarkEnd w:id="62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54491" w:rsidRPr="00454491" w:rsidTr="0011458F">
        <w:tc>
          <w:tcPr>
            <w:tcW w:w="7513" w:type="dxa"/>
            <w:tcBorders>
              <w:top w:val="single" w:sz="4" w:space="0" w:color="auto"/>
              <w:bottom w:val="nil"/>
              <w:right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63" w:name="sub_291"/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2.9.1. Общий объем финансовых средств, поступивших в общеобразовательные организации, в расчете на одного учащегося.</w:t>
            </w:r>
            <w:bookmarkEnd w:id="63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тысяча рублей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454491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85,7</w:t>
            </w:r>
            <w:r w:rsidR="0011458F"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454491" w:rsidRPr="00454491" w:rsidTr="0011458F">
        <w:tc>
          <w:tcPr>
            <w:tcW w:w="7513" w:type="dxa"/>
            <w:tcBorders>
              <w:top w:val="single" w:sz="4" w:space="0" w:color="auto"/>
              <w:bottom w:val="nil"/>
              <w:right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64" w:name="sub_292"/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2.9.2. Удельный вес финансовых средств от приносящей доход деятельности в общем объеме финансовых средств общеобразовательных организаций.</w:t>
            </w:r>
            <w:bookmarkEnd w:id="64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 </w:t>
            </w:r>
          </w:p>
        </w:tc>
      </w:tr>
      <w:tr w:rsidR="00454491" w:rsidRPr="00454491" w:rsidTr="0011458F">
        <w:tc>
          <w:tcPr>
            <w:tcW w:w="7513" w:type="dxa"/>
            <w:tcBorders>
              <w:top w:val="single" w:sz="4" w:space="0" w:color="auto"/>
              <w:bottom w:val="nil"/>
              <w:right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65" w:name="sub_210"/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2.10. Создание безопасных условий при организации образовательного процесса в общеобразовательных организациях</w:t>
            </w:r>
            <w:bookmarkEnd w:id="65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54491" w:rsidRPr="00454491" w:rsidTr="0011458F">
        <w:tc>
          <w:tcPr>
            <w:tcW w:w="7513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66" w:name="sub_2101"/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2.10.1. Удельный вес числа организаций, имеющих пожарные краны и рукава, в общем числе общеобразовательных организаций.</w:t>
            </w:r>
            <w:bookmarkEnd w:id="66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процент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42,8 </w:t>
            </w:r>
          </w:p>
        </w:tc>
      </w:tr>
      <w:tr w:rsidR="00454491" w:rsidRPr="00454491" w:rsidTr="0011458F">
        <w:tc>
          <w:tcPr>
            <w:tcW w:w="7513" w:type="dxa"/>
            <w:tcBorders>
              <w:top w:val="single" w:sz="4" w:space="0" w:color="auto"/>
              <w:bottom w:val="nil"/>
              <w:right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67" w:name="sub_2102"/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2.10.2. Удельный вес числа организаций, имеющих дымовые </w:t>
            </w:r>
            <w:proofErr w:type="spellStart"/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извещатели</w:t>
            </w:r>
            <w:proofErr w:type="spellEnd"/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 общем числе общеобразовательных организаций.</w:t>
            </w:r>
            <w:bookmarkEnd w:id="67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417E83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  <w:r w:rsidR="0011458F"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454491" w:rsidRPr="00454491" w:rsidTr="0011458F">
        <w:tc>
          <w:tcPr>
            <w:tcW w:w="7513" w:type="dxa"/>
            <w:tcBorders>
              <w:top w:val="single" w:sz="4" w:space="0" w:color="auto"/>
              <w:bottom w:val="nil"/>
              <w:right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68" w:name="sub_2103"/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2.10.3. Удельный вес числа организаций, имеющих "тревожную кнопку", в общем числе общеобразовательных организаций.</w:t>
            </w:r>
            <w:bookmarkEnd w:id="68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процент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417E83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  <w:r w:rsidR="0011458F"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454491" w:rsidRPr="00454491" w:rsidTr="0011458F">
        <w:tc>
          <w:tcPr>
            <w:tcW w:w="7513" w:type="dxa"/>
            <w:tcBorders>
              <w:top w:val="single" w:sz="4" w:space="0" w:color="auto"/>
              <w:bottom w:val="nil"/>
              <w:right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69" w:name="sub_2104"/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2.10.4. Удельный вес числа организаций, имеющих охрану, в общем числе общеобразовательных организаций.</w:t>
            </w:r>
            <w:bookmarkEnd w:id="69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 </w:t>
            </w:r>
          </w:p>
        </w:tc>
      </w:tr>
      <w:tr w:rsidR="00454491" w:rsidRPr="00454491" w:rsidTr="0011458F">
        <w:tc>
          <w:tcPr>
            <w:tcW w:w="7513" w:type="dxa"/>
            <w:tcBorders>
              <w:top w:val="single" w:sz="4" w:space="0" w:color="auto"/>
              <w:bottom w:val="nil"/>
              <w:right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70" w:name="sub_2105"/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2.10.5. Удельный вес числа организаций, имеющих систему видеонаблюдения, в общем числе общеобразовательных организаций.</w:t>
            </w:r>
            <w:bookmarkEnd w:id="70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222267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91,2</w:t>
            </w:r>
          </w:p>
        </w:tc>
      </w:tr>
      <w:tr w:rsidR="00454491" w:rsidRPr="00454491" w:rsidTr="0011458F">
        <w:tc>
          <w:tcPr>
            <w:tcW w:w="7513" w:type="dxa"/>
            <w:tcBorders>
              <w:top w:val="single" w:sz="4" w:space="0" w:color="auto"/>
              <w:bottom w:val="nil"/>
              <w:right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71" w:name="sub_2106"/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2.10.6. Удельный вес числа организаций, здания которых находятся в аварийном состоянии, в общем числе общеобразовательных организаций.</w:t>
            </w:r>
            <w:bookmarkEnd w:id="71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417E83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11458F"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454491" w:rsidRPr="00454491" w:rsidTr="0011458F">
        <w:tc>
          <w:tcPr>
            <w:tcW w:w="7513" w:type="dxa"/>
            <w:tcBorders>
              <w:top w:val="single" w:sz="4" w:space="0" w:color="auto"/>
              <w:bottom w:val="nil"/>
              <w:right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72" w:name="sub_2107"/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2.10.7. Удельный вес числа организаций, здания которых требуют капитального ремонта, в общем числе общеобразовательных организаций.</w:t>
            </w:r>
            <w:bookmarkEnd w:id="72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417E83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13,8</w:t>
            </w:r>
            <w:r w:rsidR="0011458F"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454491" w:rsidRPr="00454491" w:rsidTr="0011458F">
        <w:tc>
          <w:tcPr>
            <w:tcW w:w="7513" w:type="dxa"/>
            <w:tcBorders>
              <w:top w:val="single" w:sz="4" w:space="0" w:color="auto"/>
              <w:bottom w:val="nil"/>
              <w:right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before="108" w:after="108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bookmarkStart w:id="73" w:name="sub_305"/>
            <w:r w:rsidRPr="004544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5. Сведения о развитии дополнительного образования детей и взрослых</w:t>
            </w:r>
            <w:bookmarkEnd w:id="73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54491" w:rsidRPr="00454491" w:rsidTr="0011458F">
        <w:tc>
          <w:tcPr>
            <w:tcW w:w="7513" w:type="dxa"/>
            <w:tcBorders>
              <w:top w:val="single" w:sz="4" w:space="0" w:color="auto"/>
              <w:bottom w:val="nil"/>
              <w:right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74" w:name="sub_51"/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 Численность населения, обучающегося по дополнительным общеобразовательным программам</w:t>
            </w:r>
            <w:bookmarkEnd w:id="74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54491" w:rsidRPr="00454491" w:rsidTr="0011458F">
        <w:tc>
          <w:tcPr>
            <w:tcW w:w="7513" w:type="dxa"/>
            <w:tcBorders>
              <w:top w:val="single" w:sz="4" w:space="0" w:color="auto"/>
              <w:bottom w:val="nil"/>
              <w:right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75" w:name="sub_5011"/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5.1.1. Охват детей в возрасте 5-18 лет дополнительными общеобразовательными программами (удельный вес численности детей, получающих услуги дополнительного образования, в общей численности детей в возрасте 5-18 лет).</w:t>
            </w:r>
            <w:bookmarkEnd w:id="75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222267"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56,3</w:t>
            </w:r>
          </w:p>
        </w:tc>
      </w:tr>
      <w:tr w:rsidR="00454491" w:rsidRPr="00454491" w:rsidTr="0011458F">
        <w:tc>
          <w:tcPr>
            <w:tcW w:w="7513" w:type="dxa"/>
            <w:tcBorders>
              <w:top w:val="single" w:sz="4" w:space="0" w:color="auto"/>
              <w:bottom w:val="nil"/>
              <w:right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76" w:name="sub_52"/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5.2. Содержание образовательной деятельности и организация образовательного процесса по дополнительным общеобразовательным </w:t>
            </w: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программам</w:t>
            </w:r>
            <w:bookmarkEnd w:id="76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54491" w:rsidRPr="00454491" w:rsidTr="0011458F">
        <w:tc>
          <w:tcPr>
            <w:tcW w:w="7513" w:type="dxa"/>
            <w:tcBorders>
              <w:top w:val="single" w:sz="4" w:space="0" w:color="auto"/>
              <w:bottom w:val="nil"/>
              <w:right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77" w:name="sub_521"/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5.2.1. Структура численности обучающихся в организациях дополнительного образования по видам образовательной деятельности (удельный вес численности детей, обучающихся в организациях, реализующих дополнительные общеобразовательные программы различных видов, в общей численности детей, обучающихся в организациях, реализующих дополнительные общеобразовательные программы).</w:t>
            </w:r>
            <w:bookmarkEnd w:id="77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100 </w:t>
            </w:r>
          </w:p>
        </w:tc>
      </w:tr>
      <w:tr w:rsidR="00454491" w:rsidRPr="00454491" w:rsidTr="0011458F">
        <w:tc>
          <w:tcPr>
            <w:tcW w:w="75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78" w:name="sub_522"/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5.2.2. Удельный вес численности детей с ограниченными возможностями здоровья в общей </w:t>
            </w:r>
            <w:proofErr w:type="gramStart"/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численности</w:t>
            </w:r>
            <w:proofErr w:type="gramEnd"/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обучающихся в организациях, осуществляющих образовательную деятельность по дополнительным общеобразовательным программам (за исключением детей-инвалидов).</w:t>
            </w:r>
            <w:hyperlink w:anchor="sub_10004" w:history="1">
              <w:r w:rsidRPr="00454491">
                <w:rPr>
                  <w:rFonts w:ascii="Times New Roman" w:eastAsia="Times New Roman" w:hAnsi="Times New Roman" w:cs="Times New Roman"/>
                  <w:b/>
                  <w:bCs/>
                  <w:sz w:val="24"/>
                  <w:szCs w:val="24"/>
                  <w:lang w:eastAsia="ru-RU"/>
                </w:rPr>
                <w:t>*(4)</w:t>
              </w:r>
            </w:hyperlink>
            <w:bookmarkEnd w:id="78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 </w:t>
            </w:r>
          </w:p>
        </w:tc>
      </w:tr>
      <w:tr w:rsidR="00454491" w:rsidRPr="00454491" w:rsidTr="0011458F">
        <w:tc>
          <w:tcPr>
            <w:tcW w:w="75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79" w:name="sub_523"/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5.2.3. Удельный вес численности детей-инвалидов в общей </w:t>
            </w:r>
            <w:proofErr w:type="gramStart"/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численности</w:t>
            </w:r>
            <w:proofErr w:type="gramEnd"/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обучающихся в организациях, осуществляющих образовательную деятельность по дополнительным общеобразовательным программам.</w:t>
            </w:r>
            <w:hyperlink w:anchor="sub_10004" w:history="1">
              <w:r w:rsidRPr="00454491">
                <w:rPr>
                  <w:rFonts w:ascii="Times New Roman" w:eastAsia="Times New Roman" w:hAnsi="Times New Roman" w:cs="Times New Roman"/>
                  <w:b/>
                  <w:bCs/>
                  <w:sz w:val="24"/>
                  <w:szCs w:val="24"/>
                  <w:lang w:eastAsia="ru-RU"/>
                </w:rPr>
                <w:t>*(4)</w:t>
              </w:r>
            </w:hyperlink>
            <w:bookmarkEnd w:id="79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 </w:t>
            </w:r>
          </w:p>
        </w:tc>
      </w:tr>
      <w:tr w:rsidR="00454491" w:rsidRPr="00454491" w:rsidTr="0011458F">
        <w:tc>
          <w:tcPr>
            <w:tcW w:w="7513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80" w:name="sub_53"/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5.3. Кадровое обеспечение организаций, осуществляющих образовательную деятельность в части реализации дополнительных общеобразовательных программ</w:t>
            </w:r>
            <w:bookmarkEnd w:id="80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54491" w:rsidRPr="00454491" w:rsidTr="0011458F">
        <w:tc>
          <w:tcPr>
            <w:tcW w:w="7513" w:type="dxa"/>
            <w:tcBorders>
              <w:top w:val="single" w:sz="4" w:space="0" w:color="auto"/>
              <w:bottom w:val="nil"/>
              <w:right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81" w:name="sub_531"/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5.3.1. Отношение среднемесячной заработной платы педагогических работников государственных и муниципальных образовательных организаций дополнительного образования к среднемесячной заработной плате в субъекте Российской Федерации.</w:t>
            </w:r>
            <w:bookmarkEnd w:id="81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100 </w:t>
            </w:r>
          </w:p>
        </w:tc>
      </w:tr>
      <w:tr w:rsidR="00454491" w:rsidRPr="00454491" w:rsidTr="0011458F">
        <w:tc>
          <w:tcPr>
            <w:tcW w:w="7513" w:type="dxa"/>
            <w:tcBorders>
              <w:top w:val="single" w:sz="4" w:space="0" w:color="auto"/>
              <w:bottom w:val="nil"/>
              <w:right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82" w:name="sub_54"/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5.4. Материально-техническое и информационное обеспечение организаций, осуществляющих образовательную деятельность в части реализации дополнительных общеобразовательных программ</w:t>
            </w:r>
            <w:bookmarkEnd w:id="82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54491" w:rsidRPr="00454491" w:rsidTr="0011458F">
        <w:tc>
          <w:tcPr>
            <w:tcW w:w="7513" w:type="dxa"/>
            <w:tcBorders>
              <w:top w:val="single" w:sz="4" w:space="0" w:color="auto"/>
              <w:bottom w:val="nil"/>
              <w:right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83" w:name="sub_541"/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5.4.1. Общая площадь всех помещений организаций дополнительного образования в расчете на одного обучающегося.</w:t>
            </w:r>
            <w:bookmarkEnd w:id="83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квадратный метр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970AAE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1,7</w:t>
            </w:r>
            <w:r w:rsidR="0011458F"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454491" w:rsidRPr="00454491" w:rsidTr="0011458F">
        <w:tc>
          <w:tcPr>
            <w:tcW w:w="7513" w:type="dxa"/>
            <w:tcBorders>
              <w:top w:val="single" w:sz="4" w:space="0" w:color="auto"/>
              <w:bottom w:val="nil"/>
              <w:right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84" w:name="sub_542"/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5.4.2. Удельный вес числа организаций, имеющих водопровод, центральное отопление, канализацию, в общем числе образовательных организаций дополнительного образования:</w:t>
            </w:r>
            <w:bookmarkEnd w:id="84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54491" w:rsidRPr="00454491" w:rsidTr="0011458F">
        <w:tc>
          <w:tcPr>
            <w:tcW w:w="7513" w:type="dxa"/>
            <w:tcBorders>
              <w:top w:val="single" w:sz="4" w:space="0" w:color="auto"/>
              <w:bottom w:val="nil"/>
              <w:right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водопровод: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100 </w:t>
            </w:r>
          </w:p>
        </w:tc>
      </w:tr>
      <w:tr w:rsidR="00454491" w:rsidRPr="00454491" w:rsidTr="0011458F">
        <w:tc>
          <w:tcPr>
            <w:tcW w:w="7513" w:type="dxa"/>
            <w:tcBorders>
              <w:top w:val="single" w:sz="4" w:space="0" w:color="auto"/>
              <w:bottom w:val="nil"/>
              <w:right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центральное отопление;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100 </w:t>
            </w:r>
          </w:p>
        </w:tc>
      </w:tr>
      <w:tr w:rsidR="00454491" w:rsidRPr="00454491" w:rsidTr="0011458F">
        <w:tc>
          <w:tcPr>
            <w:tcW w:w="7513" w:type="dxa"/>
            <w:tcBorders>
              <w:top w:val="single" w:sz="4" w:space="0" w:color="auto"/>
              <w:bottom w:val="nil"/>
              <w:right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канализацию.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100 </w:t>
            </w:r>
          </w:p>
        </w:tc>
      </w:tr>
      <w:tr w:rsidR="00454491" w:rsidRPr="00454491" w:rsidTr="0011458F">
        <w:tc>
          <w:tcPr>
            <w:tcW w:w="7513" w:type="dxa"/>
            <w:tcBorders>
              <w:top w:val="single" w:sz="4" w:space="0" w:color="auto"/>
              <w:bottom w:val="nil"/>
              <w:right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85" w:name="sub_543"/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5.4.3. Число персональных компьютеров, используемых в учебных целях, в расчете на 100 обучающихся организаций дополнительного образования:</w:t>
            </w:r>
            <w:bookmarkEnd w:id="85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54491" w:rsidRPr="00454491" w:rsidTr="0011458F">
        <w:tc>
          <w:tcPr>
            <w:tcW w:w="7513" w:type="dxa"/>
            <w:tcBorders>
              <w:top w:val="single" w:sz="4" w:space="0" w:color="auto"/>
              <w:bottom w:val="nil"/>
              <w:right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всего;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единица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</w:tr>
      <w:tr w:rsidR="00454491" w:rsidRPr="00454491" w:rsidTr="0011458F">
        <w:tc>
          <w:tcPr>
            <w:tcW w:w="7513" w:type="dxa"/>
            <w:tcBorders>
              <w:top w:val="single" w:sz="4" w:space="0" w:color="auto"/>
              <w:bottom w:val="nil"/>
              <w:right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имеющих</w:t>
            </w:r>
            <w:proofErr w:type="gramEnd"/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доступ к Интернету.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единица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</w:tr>
      <w:tr w:rsidR="00454491" w:rsidRPr="00454491" w:rsidTr="0011458F">
        <w:tc>
          <w:tcPr>
            <w:tcW w:w="7513" w:type="dxa"/>
            <w:tcBorders>
              <w:top w:val="single" w:sz="4" w:space="0" w:color="auto"/>
              <w:bottom w:val="nil"/>
              <w:right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86" w:name="sub_55"/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5.5. Изменение сети организаций, осуществляющих образовательную деятельность по дополнительным общеобразовательным программам (в том числе ликвидация и реорганизация организаций, осуществляющих образовательную деятельность)</w:t>
            </w:r>
            <w:bookmarkEnd w:id="86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54491" w:rsidRPr="00454491" w:rsidTr="0011458F">
        <w:tc>
          <w:tcPr>
            <w:tcW w:w="7513" w:type="dxa"/>
            <w:tcBorders>
              <w:top w:val="single" w:sz="4" w:space="0" w:color="auto"/>
              <w:bottom w:val="nil"/>
              <w:right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87" w:name="sub_551"/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5.5.1. Темп роста числа образовательных организаций дополнительного образования.</w:t>
            </w:r>
            <w:bookmarkEnd w:id="87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454491" w:rsidRPr="00454491" w:rsidTr="0011458F">
        <w:tc>
          <w:tcPr>
            <w:tcW w:w="7513" w:type="dxa"/>
            <w:tcBorders>
              <w:top w:val="single" w:sz="4" w:space="0" w:color="auto"/>
              <w:bottom w:val="nil"/>
              <w:right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88" w:name="sub_56"/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5.6. Финансово-экономическая деятельность организаций, осуществляющих образовательную деятельность в части обеспечения реализации дополнительных общеобразовательных программ</w:t>
            </w:r>
            <w:bookmarkEnd w:id="88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54491" w:rsidRPr="00454491" w:rsidTr="0011458F">
        <w:tc>
          <w:tcPr>
            <w:tcW w:w="7513" w:type="dxa"/>
            <w:tcBorders>
              <w:top w:val="single" w:sz="4" w:space="0" w:color="auto"/>
              <w:bottom w:val="nil"/>
              <w:right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89" w:name="sub_561"/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5.6.1. Общий объем финансовых средств, поступивших в образовательные организации дополнительного образования, в расчете на одного обучающегося.</w:t>
            </w:r>
            <w:bookmarkEnd w:id="89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тысяча рублей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454491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="0011458F"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,4 </w:t>
            </w:r>
          </w:p>
        </w:tc>
      </w:tr>
      <w:tr w:rsidR="00454491" w:rsidRPr="00454491" w:rsidTr="0011458F">
        <w:tc>
          <w:tcPr>
            <w:tcW w:w="7513" w:type="dxa"/>
            <w:tcBorders>
              <w:top w:val="single" w:sz="4" w:space="0" w:color="auto"/>
              <w:bottom w:val="nil"/>
              <w:right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90" w:name="sub_562"/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5.6.2. Удельный вес финансовых средств от приносящей доход деятельности в общем объеме финансовых средств образовательных организаций дополнительного образования.</w:t>
            </w:r>
            <w:bookmarkEnd w:id="90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 </w:t>
            </w:r>
          </w:p>
        </w:tc>
      </w:tr>
      <w:tr w:rsidR="00454491" w:rsidRPr="00454491" w:rsidTr="0011458F">
        <w:tc>
          <w:tcPr>
            <w:tcW w:w="7513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91" w:name="sub_57"/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5.7. Структура организаций, осуществляющих образовательную деятельность, реализующих дополнительные общеобразовательные программы (в том числе характеристика их филиалов)</w:t>
            </w:r>
            <w:bookmarkEnd w:id="91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54491" w:rsidRPr="00454491" w:rsidTr="0011458F">
        <w:tc>
          <w:tcPr>
            <w:tcW w:w="7513" w:type="dxa"/>
            <w:tcBorders>
              <w:top w:val="single" w:sz="4" w:space="0" w:color="auto"/>
              <w:bottom w:val="nil"/>
              <w:right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92" w:name="sub_571"/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5.7.1. Удельный вес числа организаций, имеющих филиалы, в общем числе образовательных организаций дополнительного образования.</w:t>
            </w:r>
            <w:bookmarkEnd w:id="92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 </w:t>
            </w:r>
          </w:p>
        </w:tc>
      </w:tr>
      <w:tr w:rsidR="00454491" w:rsidRPr="00454491" w:rsidTr="0011458F">
        <w:tc>
          <w:tcPr>
            <w:tcW w:w="7513" w:type="dxa"/>
            <w:tcBorders>
              <w:top w:val="single" w:sz="4" w:space="0" w:color="auto"/>
              <w:bottom w:val="nil"/>
              <w:right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93" w:name="sub_58"/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5.8. Создание безопасных условий при организации образовательного процесса в организациях, осуществляющих образовательную деятельность в части реализации дополнительных общеобразовательных программ</w:t>
            </w:r>
            <w:bookmarkEnd w:id="93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54491" w:rsidRPr="00454491" w:rsidTr="0011458F">
        <w:tc>
          <w:tcPr>
            <w:tcW w:w="7513" w:type="dxa"/>
            <w:tcBorders>
              <w:top w:val="single" w:sz="4" w:space="0" w:color="auto"/>
              <w:bottom w:val="nil"/>
              <w:right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94" w:name="sub_581"/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5.8.1. Удельный вес числа организаций, имеющих пожарные краны и рукава, в общем числе образовательных организаций дополнительного образования.</w:t>
            </w:r>
            <w:bookmarkEnd w:id="94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50 </w:t>
            </w:r>
          </w:p>
        </w:tc>
      </w:tr>
      <w:tr w:rsidR="00454491" w:rsidRPr="00454491" w:rsidTr="0011458F">
        <w:tc>
          <w:tcPr>
            <w:tcW w:w="7513" w:type="dxa"/>
            <w:tcBorders>
              <w:top w:val="single" w:sz="4" w:space="0" w:color="auto"/>
              <w:bottom w:val="nil"/>
              <w:right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95" w:name="sub_582"/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5.8.2. Удельный вес числа организаций, имеющих дымовые </w:t>
            </w:r>
            <w:proofErr w:type="spellStart"/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извещатели</w:t>
            </w:r>
            <w:proofErr w:type="spellEnd"/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 общем числе образовательных организа</w:t>
            </w:r>
            <w:bookmarkStart w:id="96" w:name="_GoBack"/>
            <w:bookmarkEnd w:id="96"/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ций дополнительного образования.</w:t>
            </w:r>
            <w:bookmarkEnd w:id="95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C00FCE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454491" w:rsidRPr="00454491" w:rsidTr="0011458F">
        <w:tc>
          <w:tcPr>
            <w:tcW w:w="7513" w:type="dxa"/>
            <w:tcBorders>
              <w:top w:val="single" w:sz="4" w:space="0" w:color="auto"/>
              <w:bottom w:val="nil"/>
              <w:right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97" w:name="sub_583"/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5.8.3. Удельный вес числа организаций, здания которых находятся в аварийном состоянии, в общем числе образовательных организаций дополнительного образования.</w:t>
            </w:r>
            <w:bookmarkEnd w:id="97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 </w:t>
            </w:r>
          </w:p>
        </w:tc>
      </w:tr>
      <w:tr w:rsidR="0011458F" w:rsidRPr="00454491" w:rsidTr="0011458F">
        <w:tc>
          <w:tcPr>
            <w:tcW w:w="7513" w:type="dxa"/>
            <w:tcBorders>
              <w:top w:val="single" w:sz="4" w:space="0" w:color="auto"/>
              <w:bottom w:val="nil"/>
              <w:right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98" w:name="sub_584"/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5.8.4. Удельный вес числа организаций, здания которых требуют капитального ремонта, в общем числе образовательных организаций дополнительного образования.</w:t>
            </w:r>
            <w:bookmarkEnd w:id="98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1458F" w:rsidRPr="00454491" w:rsidRDefault="0011458F" w:rsidP="001145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4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 </w:t>
            </w:r>
          </w:p>
        </w:tc>
      </w:tr>
    </w:tbl>
    <w:p w:rsidR="00810540" w:rsidRPr="00454491" w:rsidRDefault="00810540" w:rsidP="007929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810540" w:rsidRPr="004544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39C1"/>
    <w:rsid w:val="00053152"/>
    <w:rsid w:val="000B3B75"/>
    <w:rsid w:val="0011458F"/>
    <w:rsid w:val="00135BA9"/>
    <w:rsid w:val="001813BA"/>
    <w:rsid w:val="0019370E"/>
    <w:rsid w:val="001A36DA"/>
    <w:rsid w:val="001B0B53"/>
    <w:rsid w:val="002205A5"/>
    <w:rsid w:val="00222267"/>
    <w:rsid w:val="002F314C"/>
    <w:rsid w:val="002F5C09"/>
    <w:rsid w:val="00374844"/>
    <w:rsid w:val="00380899"/>
    <w:rsid w:val="003B39C1"/>
    <w:rsid w:val="003C640B"/>
    <w:rsid w:val="003D05C2"/>
    <w:rsid w:val="003D2BB8"/>
    <w:rsid w:val="003D7241"/>
    <w:rsid w:val="00417E83"/>
    <w:rsid w:val="004256EF"/>
    <w:rsid w:val="00454491"/>
    <w:rsid w:val="00474745"/>
    <w:rsid w:val="004A7C3F"/>
    <w:rsid w:val="004A7CA6"/>
    <w:rsid w:val="00512CD7"/>
    <w:rsid w:val="00553299"/>
    <w:rsid w:val="00555763"/>
    <w:rsid w:val="005A5A27"/>
    <w:rsid w:val="00670374"/>
    <w:rsid w:val="006C2D98"/>
    <w:rsid w:val="00711056"/>
    <w:rsid w:val="00742ED4"/>
    <w:rsid w:val="0076615D"/>
    <w:rsid w:val="00767688"/>
    <w:rsid w:val="00791B03"/>
    <w:rsid w:val="00792910"/>
    <w:rsid w:val="00810540"/>
    <w:rsid w:val="00831B4D"/>
    <w:rsid w:val="008F0061"/>
    <w:rsid w:val="008F0F8A"/>
    <w:rsid w:val="0092083D"/>
    <w:rsid w:val="00924D20"/>
    <w:rsid w:val="00970AAE"/>
    <w:rsid w:val="009A48F4"/>
    <w:rsid w:val="009B280B"/>
    <w:rsid w:val="009C60F6"/>
    <w:rsid w:val="00A12E67"/>
    <w:rsid w:val="00AB49A0"/>
    <w:rsid w:val="00B20482"/>
    <w:rsid w:val="00B26D64"/>
    <w:rsid w:val="00B42160"/>
    <w:rsid w:val="00B574DF"/>
    <w:rsid w:val="00C00FCE"/>
    <w:rsid w:val="00C23BAC"/>
    <w:rsid w:val="00CA1B1F"/>
    <w:rsid w:val="00CF405D"/>
    <w:rsid w:val="00DA59EB"/>
    <w:rsid w:val="00DE7FA7"/>
    <w:rsid w:val="00EE2530"/>
    <w:rsid w:val="00F06D8D"/>
    <w:rsid w:val="00F15C3E"/>
    <w:rsid w:val="00F367F8"/>
    <w:rsid w:val="00F4650E"/>
    <w:rsid w:val="00F743AF"/>
    <w:rsid w:val="00FA4716"/>
    <w:rsid w:val="00FE7C88"/>
    <w:rsid w:val="00FF0855"/>
    <w:rsid w:val="00FF4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39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B39C1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9B28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280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39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B39C1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9B28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280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08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</TotalTime>
  <Pages>14</Pages>
  <Words>5026</Words>
  <Characters>28652</Characters>
  <Application>Microsoft Office Word</Application>
  <DocSecurity>0</DocSecurity>
  <Lines>238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45</cp:revision>
  <cp:lastPrinted>2018-11-21T12:55:00Z</cp:lastPrinted>
  <dcterms:created xsi:type="dcterms:W3CDTF">2018-11-21T08:04:00Z</dcterms:created>
  <dcterms:modified xsi:type="dcterms:W3CDTF">2018-11-22T06:35:00Z</dcterms:modified>
</cp:coreProperties>
</file>