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3505FC" w:rsidRPr="003505FC" w:rsidRDefault="003505FC" w:rsidP="003505F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505F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begin"/>
      </w:r>
      <w:r w:rsidRPr="003505F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instrText xml:space="preserve"> HYPERLINK "http://www.pfrf.ru/grazdanam/pensionres/pens_zagran/%7E2816" </w:instrText>
      </w:r>
      <w:r w:rsidRPr="003505F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separate"/>
      </w:r>
      <w:r w:rsidRPr="003505FC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>ВАЖНО! Информация об изменении порядка индексации пенсий</w:t>
      </w:r>
      <w:r w:rsidRPr="003505F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end"/>
      </w:r>
      <w:r w:rsidRPr="003505F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bookmarkEnd w:id="0"/>
    <w:p w:rsidR="003505FC" w:rsidRPr="003505FC" w:rsidRDefault="003505FC" w:rsidP="00350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505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Государственной Думой Российской Федерации 15 декабря 2015 года был принят Федеральный закон «О приостановлении действия отдельных положений законодательных актов Российской Федерации, внесении изменений в отдельные законодательные акты Российской Федерации и особенностях увеличения страховой пенсии, фиксированной выплаты к страховой пенсии и социальных пенсий», согласно статье 3 которого в Федеральный закон от 28 декабря 2013 года № 400-ФЗ «О страховых пенсиях» введена новая</w:t>
      </w:r>
      <w:proofErr w:type="gramEnd"/>
      <w:r w:rsidRPr="00350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статья 261, предусматривающая условия и порядок выплаты страховых пенсий в период осуществления работы и (или) иной деятельности.</w:t>
      </w:r>
    </w:p>
    <w:p w:rsidR="003505FC" w:rsidRPr="003505FC" w:rsidRDefault="003505FC" w:rsidP="00350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505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положениям статьи 261 Федерального закона от 28 декабря 2013 года № 400-ФЗ с 1 января 2016 года индексация (увеличение) размера фиксированной выплаты к страховой пенсии (предусмотрена частями 6 и 7 статьи 16 Федерального закона от 28 декабря 2013 года № 400-ФЗ) и корректировка размера страховой пенсии (предусмотрена частью 10 статьи 18 Федерального закона от 28 декабря 2013 года № 400-ФЗ) не производится</w:t>
      </w:r>
      <w:proofErr w:type="gramEnd"/>
      <w:r w:rsidRPr="00350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пенсионерам, осуществляющим работу и (или) иную деятельность на территории Российской Федерации, в период которой они подлежат обязательному пенсионному страхованию в соответствии с Федеральным законом от 15 декабря 2001 года № 167-ФЗ «Об обязательном пенсионном страховании в Российской Федерации», а также пенсионерам, осуществляющим работу и (или) иную деятельность за пределами Российской Федерации.</w:t>
      </w:r>
    </w:p>
    <w:p w:rsidR="003505FC" w:rsidRPr="003505FC" w:rsidRDefault="003505FC" w:rsidP="00350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505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в отношении пенсионеров, осуществляющих (прекративших) работу и (или) иную деятельность на территории Российской Федерации, принятие органом ПФР решения о проведении индексации размера фиксированной выплаты к страховой пенсии и корректировки размера страховой пенсии или продолжения выплаты страховой пенсии и фиксированной выплаты к страховой пенсии в прежнем размере осуществляется на основании сведений индивидуального (персонифицированного) учета, т.е. без непосредственного участия</w:t>
      </w:r>
      <w:proofErr w:type="gramEnd"/>
      <w:r w:rsidRPr="00350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самого пенсионера.</w:t>
      </w:r>
    </w:p>
    <w:p w:rsidR="003505FC" w:rsidRPr="003505FC" w:rsidRDefault="003505FC" w:rsidP="00350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505FC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отношении пенсионеров осуществляющих (прекративших) работу и (или) иную деятельность за пределами Российской Федерации, ввиду отсутствия таких сведений в индивидуальном (персонифицированном) учете, поскольку они в период работы за рубежом не подлежат обязательному пенсионному страхованию в соответствии с Федеральным законом от 15 декабря 2001 года № 167-ФЗ, принятие органом ПФР соответствующего решения производится на основании представляемого пенсионером документа, подтверждающего факт осуществления (прекращения</w:t>
      </w:r>
      <w:proofErr w:type="gramEnd"/>
      <w:r w:rsidRPr="003505FC">
        <w:rPr>
          <w:rFonts w:ascii="Times New Roman" w:eastAsia="Times New Roman" w:hAnsi="Times New Roman" w:cs="Times New Roman"/>
          <w:sz w:val="24"/>
          <w:szCs w:val="24"/>
          <w:lang w:eastAsia="ru-RU"/>
        </w:rPr>
        <w:t>) работы и (или) иной деятельности за пределами Российской Федерации, который выдается компетентными органами (должностными лицами) иностранного государства.</w:t>
      </w:r>
    </w:p>
    <w:p w:rsidR="00E93D78" w:rsidRDefault="00E93D78"/>
    <w:sectPr w:rsidR="00E93D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4AD"/>
    <w:rsid w:val="003505FC"/>
    <w:rsid w:val="004264AD"/>
    <w:rsid w:val="00E93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505F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505F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3505F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505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505F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505F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3505F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505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08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5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2349</Characters>
  <Application>Microsoft Office Word</Application>
  <DocSecurity>0</DocSecurity>
  <Lines>19</Lines>
  <Paragraphs>5</Paragraphs>
  <ScaleCrop>false</ScaleCrop>
  <Company/>
  <LinksUpToDate>false</LinksUpToDate>
  <CharactersWithSpaces>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2018-09-25T06:11:00Z</dcterms:created>
  <dcterms:modified xsi:type="dcterms:W3CDTF">2018-09-25T06:11:00Z</dcterms:modified>
</cp:coreProperties>
</file>