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6F" w:rsidRDefault="002E0A41">
      <w:pPr>
        <w:rPr>
          <w:rFonts w:hint="eastAsia"/>
        </w:rPr>
      </w:pPr>
      <w:bookmarkStart w:id="0" w:name="__DdeLink__391_1771341021"/>
      <w:bookmarkStart w:id="1" w:name="_GoBack"/>
      <w:bookmarkEnd w:id="0"/>
      <w:r>
        <w:t>Набор социальных услуг для федеральных льготников</w:t>
      </w:r>
    </w:p>
    <w:bookmarkEnd w:id="1"/>
    <w:p w:rsidR="001E086F" w:rsidRDefault="002E0A4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3810</wp:posOffset>
            </wp:positionV>
            <wp:extent cx="4599305" cy="3391535"/>
            <wp:effectExtent l="0" t="0" r="0" b="0"/>
            <wp:wrapSquare wrapText="largest"/>
            <wp:docPr id="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305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1E086F">
      <w:pPr>
        <w:rPr>
          <w:rFonts w:hint="eastAsia"/>
        </w:rPr>
      </w:pPr>
    </w:p>
    <w:p w:rsidR="001E086F" w:rsidRDefault="002E0A4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152400</wp:posOffset>
            </wp:positionV>
            <wp:extent cx="4356735" cy="3213100"/>
            <wp:effectExtent l="0" t="0" r="0" b="0"/>
            <wp:wrapSquare wrapText="largest"/>
            <wp:docPr id="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735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086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50A9C"/>
    <w:multiLevelType w:val="multilevel"/>
    <w:tmpl w:val="74CC4D2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6F"/>
    <w:rsid w:val="001E086F"/>
    <w:rsid w:val="002E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2018-09-18T06:00:00Z</dcterms:created>
  <dcterms:modified xsi:type="dcterms:W3CDTF">2018-09-18T06:00:00Z</dcterms:modified>
  <dc:language>ru-RU</dc:language>
</cp:coreProperties>
</file>