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9AF" w:rsidRDefault="003209AF" w:rsidP="003209AF">
      <w:pPr>
        <w:pStyle w:val="a3"/>
        <w:spacing w:after="0"/>
      </w:pPr>
      <w:bookmarkStart w:id="0" w:name="_GoBack"/>
      <w:bookmarkEnd w:id="0"/>
      <w:r>
        <w:rPr>
          <w:rStyle w:val="a4"/>
        </w:rPr>
        <w:t>Можно ли увидеть в «Личном кабинете гражданина» информацию о проведенных индексациях и перерасчетах?</w:t>
      </w:r>
    </w:p>
    <w:p w:rsidR="003209AF" w:rsidRDefault="003209AF" w:rsidP="003209AF">
      <w:pPr>
        <w:pStyle w:val="a3"/>
      </w:pPr>
      <w:r>
        <w:t>В «Личном кабинете гражданина», который размещен на сайте ПФР, у получателей пенсии отражается размер пенсии с учетом проведенных индексаций и перерасчетов.</w:t>
      </w:r>
    </w:p>
    <w:p w:rsidR="003209AF" w:rsidRDefault="003209AF" w:rsidP="003209AF">
      <w:pPr>
        <w:pStyle w:val="a3"/>
      </w:pPr>
      <w:r>
        <w:t>- Для чего Пенсионный фонд проводит регистрацию детей в системе обязательного пенсионного страхования? Как получить СНИЛС на ребенка? В течение какого времени оформляется СНИЛС на новорожденного? И кем, отдел ЗАГСа или УПФР?</w:t>
      </w:r>
    </w:p>
    <w:p w:rsidR="003209AF" w:rsidRDefault="003209AF" w:rsidP="003209AF">
      <w:pPr>
        <w:pStyle w:val="a3"/>
      </w:pPr>
      <w:r>
        <w:t>На сегодняшний день регистрация в системе обязательного пенсионного страхования и получение страхового номера индивидуального лицевого счета (СНИЛС), в тои числе и на детей, становится обязательным шагом для того, чтобы в полной мере можно было реализовать свои социальные права и получать целый ряд услуг, в том числе и государственных:</w:t>
      </w:r>
    </w:p>
    <w:p w:rsidR="003209AF" w:rsidRDefault="003209AF" w:rsidP="003209AF">
      <w:pPr>
        <w:pStyle w:val="a3"/>
      </w:pPr>
      <w:r>
        <w:t>• - для регистрации в системе обязательного медицинского страхования. Теперь при получении полиса обязательного медицинского страхования (ОМС) предъявление СНИЛС стало ОБЯЗАТЕЛЬНЫМ;</w:t>
      </w:r>
    </w:p>
    <w:p w:rsidR="003209AF" w:rsidRDefault="003209AF" w:rsidP="003209AF">
      <w:pPr>
        <w:pStyle w:val="a3"/>
      </w:pPr>
      <w:r>
        <w:t>• - для получения материнского (семейного) капитала при рождении второго ребенка;</w:t>
      </w:r>
    </w:p>
    <w:p w:rsidR="003209AF" w:rsidRDefault="003209AF" w:rsidP="003209AF">
      <w:pPr>
        <w:pStyle w:val="a3"/>
      </w:pPr>
      <w:r>
        <w:t>• - для получения целого ряда социальных услуг (в том числе и льготных);</w:t>
      </w:r>
    </w:p>
    <w:p w:rsidR="003209AF" w:rsidRDefault="003209AF" w:rsidP="003209AF">
      <w:pPr>
        <w:pStyle w:val="a3"/>
      </w:pPr>
      <w:r>
        <w:t>• - для регистрации в ЕСИА и возможности получения государственных услуг в электронном виде (СНИЛС – «ключ» - идентификатор);</w:t>
      </w:r>
    </w:p>
    <w:p w:rsidR="003209AF" w:rsidRDefault="003209AF" w:rsidP="003209AF">
      <w:pPr>
        <w:pStyle w:val="a3"/>
      </w:pPr>
      <w:r>
        <w:t>• - для оформления официальных трудовых отношений с работодателем;</w:t>
      </w:r>
    </w:p>
    <w:p w:rsidR="003209AF" w:rsidRDefault="003209AF" w:rsidP="003209AF">
      <w:pPr>
        <w:pStyle w:val="a3"/>
      </w:pPr>
      <w:r>
        <w:t>• - для формирования и учета пенсионных прав в течение всей трудовой жизни.</w:t>
      </w:r>
    </w:p>
    <w:p w:rsidR="003209AF" w:rsidRDefault="003209AF" w:rsidP="003209AF">
      <w:pPr>
        <w:pStyle w:val="a3"/>
      </w:pPr>
      <w:r>
        <w:t>Работу по регистрации новорожденных в системе обязательного пенсионного страхования органы ПФР проводят самостоятельно на основании данных, которые передают органы ЗАГС (один раз в неделю). Родители малыша (мама, папа, а также законные представители) в соответствии с действующим законодательством могут через 2 недели после получения свидетельства о рождении в органах ЗАГС обратиться в любое территориальное управление ПФР за получением свидетельства обязательного пенсионного страхования. При технологической возможности специалисты органов ПФР произведут регистрацию в более короткие сроки. Особо обращаем внимание, что для получения СНИЛСа в управлении ПФР записываться на прием заранее не надо. При себе надо иметь паспорт и свидетельство о рождении ребенка. Родители малыша также могут самостоятельно обратиться в территориальное управление ПФР и подать анкету о регистрации новорожденного в системе ПФР. В этом случае специалисты УПФР сразу уточнят сроки, когда необходимо будет обратиться за получением свидетельс</w:t>
      </w:r>
      <w:r>
        <w:br/>
        <w:t>тва пенсионного страхования.</w:t>
      </w:r>
    </w:p>
    <w:p w:rsidR="003209AF" w:rsidRDefault="003209AF" w:rsidP="003209AF">
      <w:pPr>
        <w:pStyle w:val="a3"/>
      </w:pPr>
      <w:r>
        <w:t>Автоматическая регистрация детей в системе ПФР производится только в отношении новорожденных детей. Если в семье есть еще дети, на которых не получен СНИЛС, то для регистрации в системе обязательного пенсионного страхования необходимо обратиться в любое удобное для посещения управление Пенсионного фонда и заполнить анкету.</w:t>
      </w:r>
    </w:p>
    <w:p w:rsidR="00320D01" w:rsidRDefault="00320D01"/>
    <w:sectPr w:rsidR="00320D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FB1"/>
    <w:rsid w:val="003209AF"/>
    <w:rsid w:val="00320D01"/>
    <w:rsid w:val="00596D0D"/>
    <w:rsid w:val="00A64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09A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209A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09A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209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3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2387</Characters>
  <Application>Microsoft Office Word</Application>
  <DocSecurity>0</DocSecurity>
  <Lines>19</Lines>
  <Paragraphs>5</Paragraphs>
  <ScaleCrop>false</ScaleCrop>
  <Company/>
  <LinksUpToDate>false</LinksUpToDate>
  <CharactersWithSpaces>2800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2018-06-08T12:21:00Z</dcterms:created>
  <dcterms:modified xsi:type="dcterms:W3CDTF">2018-06-08T12:21:00Z</dcterms:modified>
</cp:coreProperties>
</file>