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образом рассчитывается размер пенсии, которую будет получать человек</w:t>
      </w:r>
      <w:bookmarkEnd w:id="0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Имеет ли значение общий стаж? 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говорить о том, каким образом определяется размер пенсии, нужно четко понимать о какой именно пенсии идет речь. 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это социальная пенсия, то, она устанавливается в твердом размере, прямо предусмотренном Законом.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Полагаю, что в большей степени всех интересует именно порядок расчета страховой пенсии. Ее размер определяется путем умножения «заработанных пенсионных баллов» на стоимость одного пенсионного коэффициента, которая утверждается Правительством Российской Федерации.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здесь уже все зависит непосредственно от трудового вклада каждого человека, поскольку при определении количества «заработанных пенсионных баллов» учитывается:</w:t>
      </w:r>
    </w:p>
    <w:p w:rsidR="00084544" w:rsidRPr="00084544" w:rsidRDefault="00084544" w:rsidP="000845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 стаж до 01.01.2002, с учетом которого исчисляется </w:t>
      </w:r>
      <w:proofErr w:type="spellStart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стажевый</w:t>
      </w:r>
      <w:proofErr w:type="spellEnd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коэффициент (0,55 за стаж требуемой продолжительности (25 и 20 лет для мужчин и женщин соответственно), который повышается на 1 процент за год стажа </w:t>
      </w:r>
      <w:proofErr w:type="gramStart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</w:t>
      </w:r>
      <w:proofErr w:type="gramEnd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требуемого, но не более чем на 0,20); </w:t>
      </w:r>
    </w:p>
    <w:p w:rsidR="00084544" w:rsidRPr="00084544" w:rsidRDefault="00084544" w:rsidP="000845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 заработок за 2000-2001 </w:t>
      </w:r>
      <w:proofErr w:type="spellStart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либо за любые 60 месяцев работы подряд до 01.01.2002. </w:t>
      </w:r>
    </w:p>
    <w:p w:rsidR="00084544" w:rsidRPr="00084544" w:rsidRDefault="00084544" w:rsidP="000845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При этом</w:t>
      </w:r>
      <w:proofErr w:type="gramStart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непосредственное значение на размер пенсии оказывает не сама заработная плата гражданина за вышеуказанные периоды, а ее отношение к среднемесячной заработной плате в Российской Федерации за те же периоды, учитываемое, в размере не более 1,2. Исключение предусмотрено только для лиц, проживавших по состоянию на 01.01.2002 в районах Крайнего Севера (РКС) либо местностях, приравненных к ним (МКС), а также мужчинам и женщинам, отработавшим в «северных» регионах» определенное количество лет (в частности, 15 лет в РКС или 20 лет в МКС). Им при расчете пенсии может быть применено повышенное ограничение к отношению заработков (в размере от 1,4 до 1,9) в зависимости от районного коэффициента, установленного на той территории, на которой протекала работа; </w:t>
      </w:r>
    </w:p>
    <w:p w:rsidR="00084544" w:rsidRPr="00084544" w:rsidRDefault="00084544" w:rsidP="000845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 Страховые взносы, начисляемые работодателем на индивидуальный лицевой счет застрахованного лица в ПФР за периоды трудовой деятельности после 01.01.2002.</w:t>
      </w:r>
    </w:p>
    <w:p w:rsidR="00084544" w:rsidRPr="00084544" w:rsidRDefault="00084544" w:rsidP="00084544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Отмечу, что к страховой пенсии устанавливается фиксированная выплата, размер которой также устанавливается законодательством в твердой сумме и зависит от вида получаемой страховой пенсии.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Неоднократно слышала о том, что нужно выбрать какие-то определённые годы, чтобы получать больше. Как простому человеку разобраться в этом? Помогут ли ему в этом специалисты? Или он должен определить это сам?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я уже сказал, на размер пенсии влияет отношение среднего заработка гражданина к среднемесячной заработной плате в стране. Соответственно, для любого пенсионера наиболее выгодно, когда его средний заработок максимально приближен к среднемесячной заработной плате в стране или превышает ее.</w:t>
      </w:r>
    </w:p>
    <w:p w:rsidR="00084544" w:rsidRPr="00084544" w:rsidRDefault="00084544" w:rsidP="0008454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Данные о среднемесячной заработной плате в стране есть в открытом доступе в каждом территориальном управлении, и любой может самостоятельно оценить соразмерность своего заработка с заработной платой в стране.</w:t>
      </w:r>
    </w:p>
    <w:p w:rsidR="00084544" w:rsidRPr="00084544" w:rsidRDefault="00084544" w:rsidP="000845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Отмечу, что документы о заработной плате относятся к числу документов, которые подлежат представлению непосредственно гражданином. При этом Сведения о заработке за 2000 и 2001 годы учтены в индивидуальных счетах застрахованных лиц и </w:t>
      </w:r>
      <w:proofErr w:type="gramStart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</w:t>
      </w:r>
      <w:proofErr w:type="gramEnd"/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справки о зарплате за эти годы не нужно. О заработке за другие годы сотрудник территориального органа ПФР изначально не может знать, какую заработную плату получал тот или иной пенсионер, но если человек обратиться с просьбой и укажет, за какие периоды следует запросить справки, органы ПФР, безусловно, могут оказать содействие в их запросе. </w:t>
      </w:r>
    </w:p>
    <w:p w:rsidR="00084544" w:rsidRPr="00084544" w:rsidRDefault="00084544" w:rsidP="000845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Нередки случаи, когда гражданами представляются сведения о заработной плате за периоды более чем 5 лет, в том числе и за всю трудовую деятельность. И в этом случае, несомненно, специалисты выберут наиболее выгодный для человека вариант отношения заработков.</w:t>
      </w:r>
    </w:p>
    <w:p w:rsidR="000C1B4E" w:rsidRDefault="000C1B4E"/>
    <w:sectPr w:rsidR="000C1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49C"/>
    <w:rsid w:val="00084544"/>
    <w:rsid w:val="000C1B4E"/>
    <w:rsid w:val="00AC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084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084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2018-09-17T07:38:00Z</dcterms:created>
  <dcterms:modified xsi:type="dcterms:W3CDTF">2018-09-17T07:38:00Z</dcterms:modified>
</cp:coreProperties>
</file>