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2102" w:rsidRPr="00152102" w:rsidRDefault="00152102" w:rsidP="00152102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152102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можно проверить свой пенсионный счет</w:t>
      </w:r>
      <w:bookmarkEnd w:id="0"/>
      <w:r w:rsidRPr="00152102">
        <w:rPr>
          <w:rFonts w:ascii="Times New Roman" w:eastAsia="Times New Roman" w:hAnsi="Times New Roman" w:cs="Times New Roman"/>
          <w:sz w:val="24"/>
          <w:szCs w:val="24"/>
          <w:lang w:eastAsia="ru-RU"/>
        </w:rPr>
        <w:t>? Может ли человек понять, начисляют ему страховые взносы или нет?</w:t>
      </w:r>
    </w:p>
    <w:p w:rsidR="00152102" w:rsidRPr="00152102" w:rsidRDefault="00152102" w:rsidP="001521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52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Узнать о сформированных пенсионных правах, которые отражены на индивидуальном лицевом счёте (ИЛС) (количество пенсионных  баллов, длительность страхового стажа, периоды трудовой деятельности, места работы, размер начисленных работодателями страховых взносов и уровень заработной платы, информация о пенсионных накоплениях, в том числе данные о взносах в рамках Программы государственного </w:t>
      </w:r>
      <w:proofErr w:type="spellStart"/>
      <w:r w:rsidRPr="0015210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софинансирования</w:t>
      </w:r>
      <w:proofErr w:type="spellEnd"/>
      <w:r w:rsidRPr="00152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формирования пенсионных накоплений) можно:  </w:t>
      </w:r>
      <w:proofErr w:type="gramEnd"/>
    </w:p>
    <w:p w:rsidR="00152102" w:rsidRPr="00152102" w:rsidRDefault="00152102" w:rsidP="00152102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 помощью Личного кабинета гражданина на сайте ПФР; </w:t>
      </w:r>
    </w:p>
    <w:p w:rsidR="00152102" w:rsidRPr="00152102" w:rsidRDefault="00152102" w:rsidP="001521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102">
        <w:rPr>
          <w:rFonts w:ascii="Times New Roman" w:eastAsia="Times New Roman" w:hAnsi="Times New Roman" w:cs="Times New Roman"/>
          <w:sz w:val="24"/>
          <w:szCs w:val="24"/>
          <w:lang w:eastAsia="ru-RU"/>
        </w:rPr>
        <w:t>-через Единый портал государственных (муниципальных) услуг;</w:t>
      </w:r>
    </w:p>
    <w:p w:rsidR="00152102" w:rsidRPr="00152102" w:rsidRDefault="00152102" w:rsidP="001521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102">
        <w:rPr>
          <w:rFonts w:ascii="Times New Roman" w:eastAsia="Times New Roman" w:hAnsi="Times New Roman" w:cs="Times New Roman"/>
          <w:sz w:val="24"/>
          <w:szCs w:val="24"/>
          <w:lang w:eastAsia="ru-RU"/>
        </w:rPr>
        <w:t>-через МФЦ,</w:t>
      </w:r>
    </w:p>
    <w:p w:rsidR="00152102" w:rsidRPr="00152102" w:rsidRDefault="00152102" w:rsidP="001521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-через территориальный орган ПФР. </w:t>
      </w:r>
    </w:p>
    <w:p w:rsidR="00152102" w:rsidRPr="00152102" w:rsidRDefault="00152102" w:rsidP="001521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10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Сведения, указанные в ИЛС, сформированы на основе данных, переданных в ПФР работодателями и гражданином.</w:t>
      </w:r>
    </w:p>
    <w:p w:rsidR="00152102" w:rsidRPr="00152102" w:rsidRDefault="00152102" w:rsidP="001521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52102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считает, что какие-либо сведения не учтены или учтены не в полном объеме, и хочет внести в ИЛС недостающие сведения, ему необходимо обратиться в Пенсионный фонд России с подтверждающими документами</w:t>
      </w:r>
    </w:p>
    <w:p w:rsidR="00B83A74" w:rsidRPr="00152102" w:rsidRDefault="00B83A74" w:rsidP="00152102"/>
    <w:sectPr w:rsidR="00B83A74" w:rsidRPr="001521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AFE"/>
    <w:rsid w:val="00152102"/>
    <w:rsid w:val="001A0AFE"/>
    <w:rsid w:val="00B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2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21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883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2018-09-17T07:35:00Z</dcterms:created>
  <dcterms:modified xsi:type="dcterms:W3CDTF">2018-09-17T07:35:00Z</dcterms:modified>
</cp:coreProperties>
</file>