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024" w:rsidRDefault="00FC7024" w:rsidP="00FC7024">
      <w:pPr>
        <w:pStyle w:val="a3"/>
      </w:pPr>
      <w:bookmarkStart w:id="0" w:name="_GoBack"/>
      <w:r>
        <w:rPr>
          <w:rStyle w:val="a4"/>
          <w:b/>
          <w:bCs/>
        </w:rPr>
        <w:t>Влияет ли районный коэффициент на размер страховой пенсии по старости</w:t>
      </w:r>
      <w:bookmarkEnd w:id="0"/>
      <w:r>
        <w:rPr>
          <w:rStyle w:val="a4"/>
          <w:b/>
          <w:bCs/>
        </w:rPr>
        <w:t>?</w:t>
      </w:r>
    </w:p>
    <w:p w:rsidR="00FC7024" w:rsidRDefault="00FC7024" w:rsidP="00FC7024">
      <w:pPr>
        <w:pStyle w:val="a3"/>
      </w:pPr>
      <w:proofErr w:type="gramStart"/>
      <w:r>
        <w:t>- Лицам, проживающим в района Крайнего Севера и приравненных к ним местностях, фиксированная выплата к страховой пенсии по старости увеличивается на соответствующий районный коэффициент, устанавливаемый Правительством РФ в зависимости от района (местности) проживания, на весь период проживания на северной территории.</w:t>
      </w:r>
      <w:proofErr w:type="gramEnd"/>
    </w:p>
    <w:p w:rsidR="00FC7024" w:rsidRDefault="00FC7024" w:rsidP="00FC7024">
      <w:pPr>
        <w:pStyle w:val="a3"/>
      </w:pPr>
      <w:r>
        <w:t>Поскольку Алтайский край к районам Крайнего Севера и местностям, приравненным к ним, не относится, то пенсионерам региона фиксированная выплата к страховой пенсии по старости устанавливается без районного коэффициента.</w:t>
      </w:r>
    </w:p>
    <w:p w:rsidR="00FC7024" w:rsidRDefault="00FC7024" w:rsidP="00FC7024">
      <w:pPr>
        <w:pStyle w:val="a3"/>
      </w:pPr>
      <w:r>
        <w:t>В период работы на заработную плату работникам начисляется районный коэффициент, который учитывается в составе заработка при установлении пенсии, отдельное начисление этого коэффициента на страховую пенсию законом не предусмотрено.</w:t>
      </w:r>
    </w:p>
    <w:p w:rsidR="004B4333" w:rsidRDefault="004B4333"/>
    <w:sectPr w:rsidR="004B4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B84"/>
    <w:rsid w:val="004B4333"/>
    <w:rsid w:val="00B94B84"/>
    <w:rsid w:val="00FC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7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C702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7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C70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0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2018-09-13T12:09:00Z</dcterms:created>
  <dcterms:modified xsi:type="dcterms:W3CDTF">2018-09-13T12:10:00Z</dcterms:modified>
</cp:coreProperties>
</file>