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06C" w:rsidRDefault="00CE406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СОВЕТ ДЕПУТАТОВ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ДУБИТЕЛЬСКОГО СЕЛЬСКОГО ПОСЕЛЕНИЯ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РЕШЕНИЕ</w:t>
      </w:r>
    </w:p>
    <w:p w:rsidR="003A12C3" w:rsidRPr="00CE406C" w:rsidRDefault="003A12C3" w:rsidP="00EA6A2C">
      <w:pPr>
        <w:pStyle w:val="a3"/>
        <w:jc w:val="center"/>
        <w:rPr>
          <w:rFonts w:ascii="Arial" w:hAnsi="Arial" w:cs="Arial"/>
          <w:b/>
          <w:sz w:val="24"/>
          <w:szCs w:val="24"/>
        </w:rPr>
      </w:pP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            </w:t>
      </w:r>
      <w:r w:rsidR="003A12C3" w:rsidRPr="00CE406C">
        <w:rPr>
          <w:rFonts w:ascii="Arial" w:hAnsi="Arial" w:cs="Arial"/>
          <w:b/>
          <w:color w:val="000000"/>
          <w:sz w:val="24"/>
          <w:szCs w:val="24"/>
        </w:rPr>
        <w:t xml:space="preserve">           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ОТ </w:t>
      </w:r>
      <w:r w:rsidR="00CE406C" w:rsidRPr="00CE406C">
        <w:rPr>
          <w:rFonts w:ascii="Arial" w:hAnsi="Arial" w:cs="Arial"/>
          <w:b/>
          <w:color w:val="000000"/>
          <w:sz w:val="24"/>
          <w:szCs w:val="24"/>
        </w:rPr>
        <w:t>24 АВГУСТА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2018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Pr="00CE406C">
        <w:rPr>
          <w:rFonts w:ascii="Arial" w:eastAsia="Calibri" w:hAnsi="Arial" w:cs="Arial"/>
          <w:b/>
          <w:color w:val="000000"/>
          <w:sz w:val="24"/>
          <w:szCs w:val="24"/>
        </w:rPr>
        <w:t>Г.                           №</w:t>
      </w:r>
      <w:r w:rsidR="00CE406C" w:rsidRPr="00CE406C">
        <w:rPr>
          <w:rFonts w:ascii="Arial" w:eastAsia="Calibri" w:hAnsi="Arial" w:cs="Arial"/>
          <w:b/>
          <w:color w:val="000000"/>
          <w:sz w:val="24"/>
          <w:szCs w:val="24"/>
        </w:rPr>
        <w:t xml:space="preserve"> </w:t>
      </w:r>
      <w:r w:rsidR="00CE406C" w:rsidRPr="00CE406C">
        <w:rPr>
          <w:rFonts w:ascii="Arial" w:hAnsi="Arial" w:cs="Arial"/>
          <w:b/>
          <w:color w:val="000000"/>
          <w:sz w:val="24"/>
          <w:szCs w:val="24"/>
        </w:rPr>
        <w:t>3</w:t>
      </w:r>
    </w:p>
    <w:p w:rsidR="00EA6A2C" w:rsidRPr="00CE406C" w:rsidRDefault="00EA6A2C" w:rsidP="00EA6A2C">
      <w:pPr>
        <w:shd w:val="clear" w:color="auto" w:fill="FFFFFF"/>
        <w:autoSpaceDE w:val="0"/>
        <w:autoSpaceDN w:val="0"/>
        <w:adjustRightInd w:val="0"/>
        <w:rPr>
          <w:rFonts w:ascii="Arial" w:eastAsia="Calibri" w:hAnsi="Arial" w:cs="Arial"/>
          <w:b/>
          <w:sz w:val="24"/>
          <w:szCs w:val="24"/>
        </w:rPr>
      </w:pP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 xml:space="preserve">О ВНЕСЕНИИ ИЗМЕНЕНИЙ В РЕШЕНИЕ СОВЕТА ДЕПУТАТОВ ДУБИТЕЛЬСКОГО СЕЛЬСКОГО ПОСЕЛЕНИЯ </w:t>
      </w:r>
    </w:p>
    <w:p w:rsidR="003A12C3" w:rsidRPr="00CE406C" w:rsidRDefault="003A12C3" w:rsidP="003A12C3">
      <w:pPr>
        <w:pStyle w:val="a3"/>
        <w:jc w:val="center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ЗУБОВО-ПОЛЯНСКОГО МУНИЦИПАЛЬНОГО РАЙОНА РЕСПУБЛИКИ МОРДОВИЯ  ОТ 21 НОЯБРЯ 2014 ГОДА №1</w:t>
      </w:r>
    </w:p>
    <w:p w:rsidR="00CC4658" w:rsidRPr="00CE406C" w:rsidRDefault="003A12C3" w:rsidP="003A12C3">
      <w:pPr>
        <w:pStyle w:val="a3"/>
        <w:jc w:val="center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b/>
          <w:sz w:val="24"/>
          <w:szCs w:val="24"/>
        </w:rPr>
        <w:t>«О НАЛОГЕ НА ИМУЩЕСТВО ФИЗИЧЕСКИХ ЛИЦ»</w:t>
      </w:r>
      <w:r w:rsidRPr="00CE406C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3A12C3" w:rsidRPr="00CE406C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2C3" w:rsidRPr="00CE406C" w:rsidRDefault="003A12C3" w:rsidP="00CC4658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3A12C3" w:rsidRPr="00CE406C" w:rsidRDefault="00CC4658" w:rsidP="0091076F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CE406C">
        <w:rPr>
          <w:rFonts w:ascii="Arial" w:hAnsi="Arial" w:cs="Arial"/>
          <w:color w:val="000000"/>
          <w:sz w:val="24"/>
          <w:szCs w:val="24"/>
        </w:rPr>
        <w:t xml:space="preserve">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В   целях   приведения   в   соответствие   с   Налоговым   кодексом   Российской Федерации</w:t>
      </w:r>
      <w:r w:rsidR="003A12C3" w:rsidRPr="00CE406C">
        <w:rPr>
          <w:rFonts w:ascii="Arial" w:hAnsi="Arial" w:cs="Arial"/>
          <w:bCs/>
          <w:sz w:val="24"/>
          <w:szCs w:val="24"/>
        </w:rPr>
        <w:t xml:space="preserve">  Совет депутатов </w:t>
      </w:r>
      <w:proofErr w:type="spellStart"/>
      <w:r w:rsidR="003A12C3" w:rsidRPr="00CE406C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CE406C">
        <w:rPr>
          <w:rFonts w:ascii="Arial" w:hAnsi="Arial" w:cs="Arial"/>
          <w:bCs/>
          <w:sz w:val="24"/>
          <w:szCs w:val="24"/>
        </w:rPr>
        <w:t xml:space="preserve"> сельского поселения  </w:t>
      </w:r>
      <w:r w:rsidR="0091076F" w:rsidRPr="00CE406C">
        <w:rPr>
          <w:rFonts w:ascii="Arial" w:hAnsi="Arial" w:cs="Arial"/>
          <w:bCs/>
          <w:sz w:val="24"/>
          <w:szCs w:val="24"/>
        </w:rPr>
        <w:t>решил</w:t>
      </w:r>
      <w:r w:rsidR="003A12C3" w:rsidRPr="00CE406C">
        <w:rPr>
          <w:rFonts w:ascii="Arial" w:hAnsi="Arial" w:cs="Arial"/>
          <w:bCs/>
          <w:sz w:val="24"/>
          <w:szCs w:val="24"/>
        </w:rPr>
        <w:t>:</w:t>
      </w:r>
    </w:p>
    <w:p w:rsidR="0091076F" w:rsidRPr="00CE406C" w:rsidRDefault="0091076F" w:rsidP="0091076F">
      <w:pPr>
        <w:spacing w:after="0" w:line="24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</w:p>
    <w:p w:rsidR="00CC4658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color w:val="000000"/>
          <w:sz w:val="24"/>
          <w:szCs w:val="24"/>
        </w:rPr>
        <w:t xml:space="preserve">1.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Внести в решение Совета депутатов</w:t>
      </w:r>
      <w:r w:rsidR="003A12C3" w:rsidRPr="00CE406C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3A12C3" w:rsidRPr="00CE406C">
        <w:rPr>
          <w:rFonts w:ascii="Arial" w:hAnsi="Arial" w:cs="Arial"/>
          <w:bCs/>
          <w:sz w:val="24"/>
          <w:szCs w:val="24"/>
        </w:rPr>
        <w:t>Дубительского</w:t>
      </w:r>
      <w:proofErr w:type="spellEnd"/>
      <w:r w:rsidR="003A12C3" w:rsidRPr="00CE406C">
        <w:rPr>
          <w:rFonts w:ascii="Arial" w:hAnsi="Arial" w:cs="Arial"/>
          <w:bCs/>
          <w:sz w:val="24"/>
          <w:szCs w:val="24"/>
        </w:rPr>
        <w:t xml:space="preserve"> сельского поселения  Зубово-Полянского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муниципального района от 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21.11.2014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1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«О налоге на имущество физических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лиц» следующие изменения:</w:t>
      </w:r>
    </w:p>
    <w:p w:rsidR="00CC4658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CE406C">
        <w:rPr>
          <w:rFonts w:ascii="Arial" w:eastAsia="Times New Roman" w:hAnsi="Arial" w:cs="Arial"/>
          <w:b/>
          <w:color w:val="000000"/>
          <w:sz w:val="24"/>
          <w:szCs w:val="24"/>
        </w:rPr>
        <w:t>в пункте 2:</w:t>
      </w:r>
    </w:p>
    <w:p w:rsidR="00CC4658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color w:val="000000"/>
          <w:sz w:val="24"/>
          <w:szCs w:val="24"/>
        </w:rPr>
        <w:t xml:space="preserve">1)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подпункт 1 изложить в следующей редакции:</w:t>
      </w:r>
    </w:p>
    <w:p w:rsidR="00CC4658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eastAsia="Times New Roman" w:hAnsi="Arial" w:cs="Arial"/>
          <w:color w:val="000000"/>
          <w:sz w:val="24"/>
          <w:szCs w:val="24"/>
        </w:rPr>
        <w:t>«1) жил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ы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х домов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,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ч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ас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ти жил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ы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х 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домов,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единых недвижимых комплексов, </w:t>
      </w:r>
      <w:proofErr w:type="gramStart"/>
      <w:r w:rsidRPr="00CE406C">
        <w:rPr>
          <w:rFonts w:ascii="Arial" w:eastAsia="Times New Roman" w:hAnsi="Arial" w:cs="Arial"/>
          <w:color w:val="000000"/>
          <w:sz w:val="24"/>
          <w:szCs w:val="24"/>
        </w:rPr>
        <w:t>в</w:t>
      </w:r>
      <w:proofErr w:type="gramEnd"/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gramStart"/>
      <w:r w:rsidRPr="00CE406C">
        <w:rPr>
          <w:rFonts w:ascii="Arial" w:eastAsia="Times New Roman" w:hAnsi="Arial" w:cs="Arial"/>
          <w:color w:val="000000"/>
          <w:sz w:val="24"/>
          <w:szCs w:val="24"/>
        </w:rPr>
        <w:t>состав</w:t>
      </w:r>
      <w:proofErr w:type="gramEnd"/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которых входит хотя бы один жилой дом, гаражей, </w:t>
      </w:r>
      <w:proofErr w:type="spellStart"/>
      <w:r w:rsidRPr="00CE406C">
        <w:rPr>
          <w:rFonts w:ascii="Arial" w:eastAsia="Times New Roman" w:hAnsi="Arial" w:cs="Arial"/>
          <w:color w:val="000000"/>
          <w:sz w:val="24"/>
          <w:szCs w:val="24"/>
        </w:rPr>
        <w:t>машино-мест</w:t>
      </w:r>
      <w:proofErr w:type="spellEnd"/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, в том числе расположенных в объектах налогообложения, указанных в подпункте 4 настоящего </w:t>
      </w:r>
      <w:r w:rsidR="003A12C3" w:rsidRPr="00CE406C">
        <w:rPr>
          <w:rFonts w:ascii="Arial" w:eastAsia="Times New Roman" w:hAnsi="Arial" w:cs="Arial"/>
          <w:color w:val="000000"/>
          <w:sz w:val="24"/>
          <w:szCs w:val="24"/>
        </w:rPr>
        <w:t>пункта,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налогообложения;»</w:t>
      </w:r>
    </w:p>
    <w:p w:rsidR="0091076F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proofErr w:type="gramStart"/>
      <w:r w:rsidRPr="00CE406C">
        <w:rPr>
          <w:rFonts w:ascii="Arial" w:hAnsi="Arial" w:cs="Arial"/>
          <w:color w:val="000000"/>
          <w:sz w:val="24"/>
          <w:szCs w:val="24"/>
        </w:rPr>
        <w:t xml:space="preserve">2)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в подпункте 2 слова «жилых помещений (квартир, комнат)» заменить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словами «квартир, час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>тей квартир,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комнат»; </w:t>
      </w:r>
      <w:proofErr w:type="gramEnd"/>
    </w:p>
    <w:p w:rsidR="00CC4658" w:rsidRPr="00CE406C" w:rsidRDefault="0091076F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eastAsia="Times New Roman" w:hAnsi="Arial" w:cs="Arial"/>
          <w:b/>
          <w:color w:val="000000"/>
          <w:sz w:val="24"/>
          <w:szCs w:val="24"/>
        </w:rPr>
        <w:t>абзац</w:t>
      </w:r>
      <w:r w:rsidR="00CC4658" w:rsidRPr="00CE406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пят</w:t>
      </w:r>
      <w:r w:rsidRPr="00CE406C">
        <w:rPr>
          <w:rFonts w:ascii="Arial" w:eastAsia="Times New Roman" w:hAnsi="Arial" w:cs="Arial"/>
          <w:b/>
          <w:color w:val="000000"/>
          <w:sz w:val="24"/>
          <w:szCs w:val="24"/>
        </w:rPr>
        <w:t>ый</w:t>
      </w:r>
      <w:r w:rsidR="00CC4658" w:rsidRPr="00CE406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пункта </w:t>
      </w:r>
      <w:r w:rsidRPr="00CE406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3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из</w:t>
      </w:r>
      <w:r w:rsidR="00CC4658" w:rsidRPr="00CE406C">
        <w:rPr>
          <w:rFonts w:ascii="Arial" w:eastAsia="Times New Roman" w:hAnsi="Arial" w:cs="Arial"/>
          <w:color w:val="000000"/>
          <w:sz w:val="24"/>
          <w:szCs w:val="24"/>
        </w:rPr>
        <w:t>ложить в следующей редакции:</w:t>
      </w:r>
    </w:p>
    <w:p w:rsidR="00CC4658" w:rsidRPr="00CE406C" w:rsidRDefault="0091076F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C4658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«Налоговая льгота предоставляется в отношении следующих видов </w:t>
      </w:r>
      <w:r w:rsidR="00A87F8A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объектов </w:t>
      </w:r>
      <w:r w:rsidR="00CC4658" w:rsidRPr="00CE406C">
        <w:rPr>
          <w:rFonts w:ascii="Arial" w:eastAsia="Times New Roman" w:hAnsi="Arial" w:cs="Arial"/>
          <w:color w:val="000000"/>
          <w:sz w:val="24"/>
          <w:szCs w:val="24"/>
        </w:rPr>
        <w:t>налогообложения:</w:t>
      </w:r>
    </w:p>
    <w:p w:rsidR="00CC4658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color w:val="000000"/>
          <w:sz w:val="24"/>
          <w:szCs w:val="24"/>
        </w:rPr>
        <w:t xml:space="preserve">1)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квартира, часть квартиры или комната;</w:t>
      </w:r>
    </w:p>
    <w:p w:rsidR="0091076F" w:rsidRPr="00CE406C" w:rsidRDefault="00CC4658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CE406C">
        <w:rPr>
          <w:rFonts w:ascii="Arial" w:hAnsi="Arial" w:cs="Arial"/>
          <w:iCs/>
          <w:color w:val="000000"/>
          <w:sz w:val="24"/>
          <w:szCs w:val="24"/>
        </w:rPr>
        <w:t xml:space="preserve">2)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жилой дом или часть жилого дома</w:t>
      </w:r>
      <w:proofErr w:type="gramStart"/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.». </w:t>
      </w:r>
      <w:proofErr w:type="gramEnd"/>
    </w:p>
    <w:p w:rsidR="0091076F" w:rsidRPr="00CE406C" w:rsidRDefault="0091076F" w:rsidP="009107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CC4658" w:rsidRPr="00CE406C" w:rsidRDefault="00CC4658" w:rsidP="00CE406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E406C">
        <w:rPr>
          <w:rFonts w:ascii="Arial" w:eastAsia="Times New Roman" w:hAnsi="Arial" w:cs="Arial"/>
          <w:color w:val="000000"/>
          <w:sz w:val="24"/>
          <w:szCs w:val="24"/>
        </w:rPr>
        <w:t>2. Настоящее решение вступает в силу со дня его официального опубликования и</w:t>
      </w:r>
      <w:r w:rsidR="00F607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распростра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>няет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свое де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>йствие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 на 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>п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равоотноше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>ния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="0091076F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связан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>ные с исчислением налог</w:t>
      </w:r>
      <w:r w:rsidR="00A87F8A"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а </w:t>
      </w:r>
      <w:r w:rsidRPr="00CE406C">
        <w:rPr>
          <w:rFonts w:ascii="Arial" w:eastAsia="Times New Roman" w:hAnsi="Arial" w:cs="Arial"/>
          <w:color w:val="000000"/>
          <w:sz w:val="24"/>
          <w:szCs w:val="24"/>
        </w:rPr>
        <w:t xml:space="preserve"> на имущество физических лиц с 1 января 2017 года.</w:t>
      </w:r>
    </w:p>
    <w:p w:rsidR="00CE406C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CE406C" w:rsidRPr="00CE406C" w:rsidRDefault="00CE406C" w:rsidP="00CC4658">
      <w:pPr>
        <w:rPr>
          <w:rFonts w:ascii="Arial" w:eastAsia="Times New Roman" w:hAnsi="Arial" w:cs="Arial"/>
          <w:color w:val="000000"/>
          <w:sz w:val="24"/>
          <w:szCs w:val="24"/>
        </w:rPr>
      </w:pPr>
    </w:p>
    <w:p w:rsidR="0091076F" w:rsidRPr="00CE406C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sz w:val="24"/>
          <w:szCs w:val="24"/>
        </w:rPr>
        <w:t xml:space="preserve">Глава </w:t>
      </w:r>
      <w:proofErr w:type="spellStart"/>
      <w:r w:rsidRPr="00CE406C">
        <w:rPr>
          <w:rFonts w:ascii="Arial" w:hAnsi="Arial" w:cs="Arial"/>
          <w:sz w:val="24"/>
          <w:szCs w:val="24"/>
        </w:rPr>
        <w:t>Дубительского</w:t>
      </w:r>
      <w:proofErr w:type="spellEnd"/>
      <w:r w:rsidRPr="00CE406C">
        <w:rPr>
          <w:rFonts w:ascii="Arial" w:hAnsi="Arial" w:cs="Arial"/>
          <w:sz w:val="24"/>
          <w:szCs w:val="24"/>
        </w:rPr>
        <w:t xml:space="preserve">  сельского поселения </w:t>
      </w:r>
    </w:p>
    <w:p w:rsidR="0091076F" w:rsidRPr="00CE406C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sz w:val="24"/>
          <w:szCs w:val="24"/>
        </w:rPr>
        <w:t xml:space="preserve">Зубово-Полянского  муниципального </w:t>
      </w:r>
    </w:p>
    <w:p w:rsidR="0091076F" w:rsidRPr="00CE406C" w:rsidRDefault="0091076F" w:rsidP="0091076F">
      <w:pPr>
        <w:pStyle w:val="a3"/>
        <w:rPr>
          <w:rFonts w:ascii="Arial" w:hAnsi="Arial" w:cs="Arial"/>
          <w:sz w:val="24"/>
          <w:szCs w:val="24"/>
        </w:rPr>
      </w:pPr>
      <w:r w:rsidRPr="00CE406C">
        <w:rPr>
          <w:rFonts w:ascii="Arial" w:hAnsi="Arial" w:cs="Arial"/>
          <w:sz w:val="24"/>
          <w:szCs w:val="24"/>
        </w:rPr>
        <w:t>района Республики  Мордовия:                                                            С.В.Фокина</w:t>
      </w:r>
    </w:p>
    <w:p w:rsidR="003A12C3" w:rsidRPr="00CE406C" w:rsidRDefault="003A12C3">
      <w:pPr>
        <w:rPr>
          <w:rFonts w:ascii="Arial" w:hAnsi="Arial" w:cs="Arial"/>
          <w:sz w:val="24"/>
          <w:szCs w:val="24"/>
        </w:rPr>
      </w:pPr>
    </w:p>
    <w:sectPr w:rsidR="003A12C3" w:rsidRPr="00CE406C" w:rsidSect="00682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C4658"/>
    <w:rsid w:val="00260B1A"/>
    <w:rsid w:val="003A12C3"/>
    <w:rsid w:val="00593317"/>
    <w:rsid w:val="006018A7"/>
    <w:rsid w:val="00636FF3"/>
    <w:rsid w:val="006821F2"/>
    <w:rsid w:val="007369A8"/>
    <w:rsid w:val="00835D12"/>
    <w:rsid w:val="0091076F"/>
    <w:rsid w:val="00A87F8A"/>
    <w:rsid w:val="00CC4658"/>
    <w:rsid w:val="00CE406C"/>
    <w:rsid w:val="00EA6A2C"/>
    <w:rsid w:val="00F60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A6A2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2018-08-21T14:17:00Z</cp:lastPrinted>
  <dcterms:created xsi:type="dcterms:W3CDTF">2018-08-20T11:52:00Z</dcterms:created>
  <dcterms:modified xsi:type="dcterms:W3CDTF">2018-08-23T13:20:00Z</dcterms:modified>
</cp:coreProperties>
</file>