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74C" w:rsidRPr="0048074C" w:rsidRDefault="0048074C" w:rsidP="0048074C">
      <w:pPr>
        <w:shd w:val="clear" w:color="auto" w:fill="EBEBEB"/>
        <w:spacing w:after="450" w:line="810" w:lineRule="atLeast"/>
        <w:jc w:val="center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</w:pPr>
      <w:r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>Жить с комфорто</w:t>
      </w:r>
      <w:proofErr w:type="gramStart"/>
      <w:r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>м-</w:t>
      </w:r>
      <w:proofErr w:type="gramEnd"/>
      <w:r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 xml:space="preserve"> к этому стремимся!</w:t>
      </w:r>
    </w:p>
    <w:p w:rsidR="0048074C" w:rsidRDefault="0048074C" w:rsidP="0048074C">
      <w:pPr>
        <w:spacing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      </w:t>
      </w:r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Строительство жилого микрорайона в Умете велось в 70-ые годы прошлого теперь уже века. Возведением многоквартирных и многоэтажных домов занялся Уметский ДОК, который, собственно говоря, и содержал практически весь жилой фонд поселка. Даже жилищно-коммунальный отдел имелся на предприятии. Квартиры в микрорайоне в те времена считались почти городскими: ванна, туалет, центральное отопление, да еще и балкон, если жилье на втором этаже. За первым домом последовали второй, третий, четвертый и так далее.</w:t>
      </w:r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    </w:t>
      </w:r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Экономические реформы ослабили предприятие - на жилой фонд средств уже не доставало. Затем большинство квартир было приватизировано, а </w:t>
      </w:r>
      <w:proofErr w:type="spellStart"/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общедомовое</w:t>
      </w:r>
      <w:proofErr w:type="spellEnd"/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имущество осталось бесхозным.</w:t>
      </w:r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 xml:space="preserve">Через это прошли все многоквартирные дома. Реформы ЖКХ привели к определенному порядку в этом вопросе. Благодаря программе капитального ремонта многоквартирных жилых домов удалось обновить много зданий. А вот дворы у </w:t>
      </w:r>
      <w:proofErr w:type="spellStart"/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многоэтажек</w:t>
      </w:r>
      <w:proofErr w:type="spellEnd"/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по сей день оставляют желать лучшего. Большинство из них можно охарактеризовать одним словом «уныние». Хорошо, если есть инициативные жильцы, которые пытаются своими силами что-то изменить к лучшему.</w:t>
      </w:r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>Кардинально исправить ситуацию должна программа «Формирование комфортной городской среды», которая стартовала в конце 2016 года, а финиширует, по предварительным прогнозам, в 202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2</w:t>
      </w:r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году.</w:t>
      </w:r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>В числе городских поселений, которые примут в ней участие, заявлен и Умет. Он также участвует и в программе «Комплексное развитие моногородов». На заседании общественной комиссии по обеспечению реализации проекта «</w:t>
      </w:r>
      <w:proofErr w:type="spellStart"/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Благоустйроство</w:t>
      </w:r>
      <w:proofErr w:type="spellEnd"/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. Формирование комфортной городской среды на территории Уметского городского поселения на 201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8</w:t>
      </w:r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год», рассмотрев предложения граждан было предложено включить в муниципальную программу дворовую территорию по адресу п</w:t>
      </w:r>
      <w:proofErr w:type="gramStart"/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.У</w:t>
      </w:r>
      <w:proofErr w:type="gramEnd"/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мет, ул. Озерная, д.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3,4,5</w:t>
      </w:r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. Она находится в том самом жилом микрорайоне, о котором говорилось в начале. На благоустройство планируется израсходовать 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546151</w:t>
      </w:r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 тысяч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у</w:t>
      </w:r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рублей. В минимальный </w:t>
      </w:r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lastRenderedPageBreak/>
        <w:t>перечень работ по благоустройству дворовых территорий входят ремонт дворовых проездов, освещение территории, установка скамеек и урн. Заинтересованные лица могут принять участие в благоустройстве двора, организовав субботник.</w:t>
      </w:r>
      <w:r w:rsidRPr="0048074C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>Дополнительные виды работ по благоустройству территорий многоквартирных  жилых домов предполагают оборудование детских и (или) спортивных площадок, автомобильных парковок, озеленение территорий и иные виды работ, софинансируемых за счет местного бюджета. То есть, выполнение дополнительных видов работ зависит от наполняемости местного бюджета.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</w:t>
      </w:r>
    </w:p>
    <w:p w:rsidR="0048074C" w:rsidRPr="0048074C" w:rsidRDefault="0048074C" w:rsidP="0048074C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    Объявление аукциона по выбору подрядной организации  запланировано на 02 июля 2018 года.</w:t>
      </w:r>
    </w:p>
    <w:p w:rsidR="00443F87" w:rsidRDefault="00443F87"/>
    <w:sectPr w:rsidR="00443F87" w:rsidSect="00443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74C"/>
    <w:rsid w:val="00443F87"/>
    <w:rsid w:val="00480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F87"/>
  </w:style>
  <w:style w:type="paragraph" w:styleId="1">
    <w:name w:val="heading 1"/>
    <w:basedOn w:val="a"/>
    <w:link w:val="10"/>
    <w:uiPriority w:val="9"/>
    <w:qFormat/>
    <w:rsid w:val="004807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07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80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9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311434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90393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0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394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Администрация-Умет</dc:creator>
  <cp:lastModifiedBy>Администрация-Умет</cp:lastModifiedBy>
  <cp:revision>1</cp:revision>
  <dcterms:created xsi:type="dcterms:W3CDTF">2018-06-28T11:56:00Z</dcterms:created>
  <dcterms:modified xsi:type="dcterms:W3CDTF">2018-06-28T12:01:00Z</dcterms:modified>
</cp:coreProperties>
</file>