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498" w:rsidRDefault="005F0498" w:rsidP="005F0498">
      <w:pPr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Как изменить способ получения пенсии?</w:t>
      </w:r>
    </w:p>
    <w:p w:rsidR="005F0498" w:rsidRDefault="005F0498" w:rsidP="005F0498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Я инвалид первой группы, сейчас мне пенсию приносят на дом, а я хочу, чтобы ее переводили на карту. Куда обращаться и что для этого нужно?</w:t>
      </w:r>
    </w:p>
    <w:p w:rsidR="005F0498" w:rsidRDefault="005F0498" w:rsidP="005F0498">
      <w:pPr>
        <w:pStyle w:val="a3"/>
      </w:pPr>
      <w:r>
        <w:t xml:space="preserve">- Сначала необходимо открыть счет в каком-либо банке.После этого с номером лицевого счета, паспортом и </w:t>
      </w:r>
      <w:r>
        <w:rPr>
          <w:b/>
        </w:rPr>
        <w:t>СНИЛС</w:t>
      </w:r>
      <w:r>
        <w:t xml:space="preserve"> обратиться в  </w:t>
      </w:r>
      <w:r>
        <w:rPr>
          <w:b/>
        </w:rPr>
        <w:t>ПФР</w:t>
      </w:r>
      <w:r>
        <w:t xml:space="preserve"> своего района и написать заявление об изменении способа выплаты </w:t>
      </w:r>
      <w:r>
        <w:rPr>
          <w:b/>
        </w:rPr>
        <w:t>пенсии</w:t>
      </w:r>
      <w:r>
        <w:t>. Если человек по состоянию здоровья не выходит из дома - это может сделать по нотариально заверенной доверенности его родственник или социальный работник. Также такое заявление можно подать через сайт госуслуг (gosuslugi.ru), если есть подтвержденная учетная запись на этом портале.</w:t>
      </w:r>
    </w:p>
    <w:p w:rsidR="005F0498" w:rsidRDefault="005F0498" w:rsidP="005F0498">
      <w:pPr>
        <w:pStyle w:val="a3"/>
      </w:pPr>
      <w:r>
        <w:t xml:space="preserve">Если счет открыт в Сбербанке или банке «КС», то с согласия клиента заявление о начислении </w:t>
      </w:r>
      <w:r>
        <w:rPr>
          <w:b/>
        </w:rPr>
        <w:t>пенсии</w:t>
      </w:r>
      <w:r>
        <w:t xml:space="preserve"> на этот счет в </w:t>
      </w:r>
      <w:r>
        <w:rPr>
          <w:b/>
        </w:rPr>
        <w:t>Пенсионный фонд</w:t>
      </w:r>
      <w:r>
        <w:t xml:space="preserve"> пересылают сотрудники банка, в клиентскую службу при этом ходить не обязательно. Если же вы собираетесь открыть счет для начисления </w:t>
      </w:r>
      <w:r>
        <w:rPr>
          <w:b/>
        </w:rPr>
        <w:t>пенсии</w:t>
      </w:r>
      <w:r>
        <w:t xml:space="preserve"> в каком-либо другом банке, лучше заранее уточнить в клиентской службе, сотрудничает ли </w:t>
      </w:r>
      <w:r>
        <w:rPr>
          <w:b/>
        </w:rPr>
        <w:t>ПФР</w:t>
      </w:r>
      <w:r>
        <w:t xml:space="preserve"> с этим банком.</w:t>
      </w:r>
    </w:p>
    <w:p w:rsidR="005F0498" w:rsidRDefault="005F0498" w:rsidP="005F0498">
      <w:pPr>
        <w:pStyle w:val="a3"/>
      </w:pPr>
    </w:p>
    <w:p w:rsidR="004D7534" w:rsidRDefault="004D7534"/>
    <w:sectPr w:rsidR="004D75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000"/>
    <w:rsid w:val="004D7534"/>
    <w:rsid w:val="005F0498"/>
    <w:rsid w:val="00693000"/>
    <w:rsid w:val="00BE4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498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498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5F0498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5F0498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5F0498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498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498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5F0498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5F0498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5F0498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01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2018-06-08T08:58:00Z</dcterms:created>
  <dcterms:modified xsi:type="dcterms:W3CDTF">2018-06-08T08:58:00Z</dcterms:modified>
</cp:coreProperties>
</file>