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val="ru-RU"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 xml:space="preserve">Вопрос-ответ 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val="ru-RU"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</w:r>
    </w:p>
    <w:p>
      <w:pPr>
        <w:pStyle w:val="Normal"/>
        <w:shd w:fill="FFFFFF" w:val="clear"/>
        <w:rPr/>
      </w:pPr>
      <w:bookmarkStart w:id="0" w:name="__DdeLink__32_677618627"/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 xml:space="preserve">хочу,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>чтобы мне пересчитали мою пенсию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 по последним пяти годам</w:t>
      </w:r>
      <w:bookmarkEnd w:id="0"/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.(потому что в 2007году мне насчитали маленькую пенсию).где у меня высокие зарплаты.думаю у меня была бы достойная для проживания пенсия.а сейчас мне 59лет.пенсия-в августе этого года еле достигла 10тысяч рублей.работала всю жизнь и сейчас работаю на пенсии уже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9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лет.реально ли это.ведь все эти годы перечисления были в пенсионный фонд высокие!?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Среднемесячный заработок используется при расчете пенсии за периоды до 2002 года. При этом учитывается либо среднемесячный заработок застрахованного лица за 2000-2001 годы, либо среднемесячный заработок за любые 5 лет (60 месяцев) подряд. Для оценки пенсионных прав за периоды после 2002 года понятие "среднемесячный заработок" вообще не используется. Там другой принцип расчета -учитывается не среднемесячный заработок, а размер страховых взносов, поступивших за вас. Поэтому взять для расчета пенсии "последние пять лет" (до 2007 года) не представляется возможным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LibreOffice/5.1.1.3$Windows_x86 LibreOffice_project/89f508ef3ecebd2cfb8e1def0f0ba9a803b88a6d</Application>
  <Pages>1</Pages>
  <Words>137</Words>
  <Characters>851</Characters>
  <CharactersWithSpaces>986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2016-10-28T09:05:22Z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