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EF1" w:rsidRDefault="001B4EF1" w:rsidP="001B4EF1">
      <w:pPr>
        <w:pStyle w:val="a3"/>
        <w:spacing w:after="0"/>
      </w:pPr>
      <w:bookmarkStart w:id="0" w:name="_GoBack"/>
      <w:r>
        <w:t xml:space="preserve">Если на 2 группе по инвалидности и достиг пенсионного возраста 60 </w:t>
      </w:r>
      <w:proofErr w:type="spellStart"/>
      <w:r>
        <w:t>л</w:t>
      </w:r>
      <w:r>
        <w:t>ет</w:t>
      </w:r>
      <w:bookmarkEnd w:id="0"/>
      <w:proofErr w:type="gramStart"/>
      <w:r>
        <w:t>,н</w:t>
      </w:r>
      <w:proofErr w:type="gramEnd"/>
      <w:r>
        <w:t>адо</w:t>
      </w:r>
      <w:proofErr w:type="spellEnd"/>
      <w:r>
        <w:t xml:space="preserve"> обращаться в Пенсионный </w:t>
      </w:r>
      <w:r>
        <w:t xml:space="preserve">для написания заявления? Когда можно оформить документы на получение </w:t>
      </w:r>
      <w:proofErr w:type="gramStart"/>
      <w:r>
        <w:t>накопительной</w:t>
      </w:r>
      <w:proofErr w:type="gramEnd"/>
      <w:r>
        <w:t xml:space="preserve"> до или после исполнения 60 лет?</w:t>
      </w:r>
      <w:r>
        <w:br/>
      </w:r>
    </w:p>
    <w:p w:rsidR="001B4EF1" w:rsidRDefault="001B4EF1" w:rsidP="001B4EF1">
      <w:pPr>
        <w:pStyle w:val="a3"/>
        <w:spacing w:after="0"/>
      </w:pPr>
      <w:r>
        <w:br/>
        <w:t xml:space="preserve">Перевод </w:t>
      </w:r>
      <w:proofErr w:type="gramStart"/>
      <w:r>
        <w:t>с</w:t>
      </w:r>
      <w:proofErr w:type="gramEnd"/>
      <w:r>
        <w:t xml:space="preserve"> страховой пенсии по инвалидности на пенсию по старости осуществляется сотрудниками Пенсионного фонда без заявления пенсионера. При этом размер пенсии по старости не должен отличаться от размера пенсии по инвалидности.</w:t>
      </w:r>
      <w:r>
        <w:br/>
        <w:t>Но для перерасчета пенсионер вправе принести дополнительные справки о стаже (например, период работы в колхозе в детские годы) или о заработной плате (от 5 лет подряд до 2000 года).</w:t>
      </w:r>
      <w:r>
        <w:br/>
        <w:t xml:space="preserve">Заявление на единовременную выплату пенсионных накоплений можно писать после достижения возраста 60 лет. При себе нужно иметь паспорт и </w:t>
      </w:r>
      <w:proofErr w:type="spellStart"/>
      <w:r>
        <w:t>снилс</w:t>
      </w:r>
      <w:proofErr w:type="spellEnd"/>
      <w:r>
        <w:t xml:space="preserve">. </w:t>
      </w:r>
    </w:p>
    <w:p w:rsidR="001B4EF1" w:rsidRDefault="001B4EF1" w:rsidP="001B4EF1">
      <w:pPr>
        <w:pStyle w:val="a3"/>
        <w:spacing w:after="0"/>
      </w:pP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202"/>
    <w:rsid w:val="001B4EF1"/>
    <w:rsid w:val="001F76DC"/>
    <w:rsid w:val="0048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E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E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6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2018-06-07T09:50:00Z</dcterms:created>
  <dcterms:modified xsi:type="dcterms:W3CDTF">2018-06-07T09:50:00Z</dcterms:modified>
</cp:coreProperties>
</file>