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E5" w:rsidRPr="008C23E5" w:rsidRDefault="008C23E5" w:rsidP="008C23E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8C23E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СНИЛС для летней подработки</w:t>
      </w:r>
    </w:p>
    <w:bookmarkEnd w:id="0"/>
    <w:p w:rsidR="008C23E5" w:rsidRPr="008C23E5" w:rsidRDefault="008C23E5" w:rsidP="008C23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23E5">
        <w:rPr>
          <w:rFonts w:ascii="Times New Roman" w:eastAsia="Times New Roman" w:hAnsi="Times New Roman" w:cs="Times New Roman"/>
          <w:sz w:val="27"/>
          <w:szCs w:val="27"/>
          <w:lang w:eastAsia="ru-RU"/>
        </w:rPr>
        <w:t>Молодые люди, работая во время летних каникул, при условии официального трудоустройства могут уже сейчас участвовать в формировании своей будущей пенсии. При устройстве на работу они должны предъявлять свидетельство обязательного пенсионного страхования. Это зелёная карточка - страховой номер индивидуального лицевого счёта - СНИЛС, который присваивается один раз и на всю жизнь. Кроме самого номера он содержит фамилию, имя и отчество, дату и место рождения, пол, дату регистрации в системе обязательного пенсионного страхования. Данный документ необходим для формирования пенсионных прав и социальных гарантий, так как на указанный в нем индивидуальный лицевой счет работодатель в течение всей трудовой деятельности будет  перечислять страховые взносы на будущую пенсию. Эти отчисления отражаются в виде баллов на индивидуальном лицевом счёте гражданина в ПФР. Данная информация требуется для назначения будущей пенсии. Чем выше белая зарплата и продолжительнее срок отчислений в ПФР, тем больше пенсионных баллов и тем выше пенсия.</w:t>
      </w:r>
    </w:p>
    <w:p w:rsidR="008C23E5" w:rsidRPr="008C23E5" w:rsidRDefault="008C23E5" w:rsidP="008C23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2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  <w:r w:rsidRPr="008C23E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СНИЛС </w:t>
      </w:r>
      <w:proofErr w:type="gramStart"/>
      <w:r w:rsidRPr="008C23E5">
        <w:rPr>
          <w:rFonts w:ascii="Times New Roman" w:eastAsia="Times New Roman" w:hAnsi="Times New Roman" w:cs="Times New Roman"/>
          <w:sz w:val="27"/>
          <w:szCs w:val="27"/>
          <w:lang w:eastAsia="ru-RU"/>
        </w:rPr>
        <w:t>нужен</w:t>
      </w:r>
      <w:proofErr w:type="gramEnd"/>
      <w:r w:rsidRPr="008C23E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не только для работы и будущей пенсии. Он необходим для получения государственных услуг в электронном виде: регистрация на портале </w:t>
      </w:r>
      <w:proofErr w:type="spellStart"/>
      <w:r w:rsidRPr="008C23E5">
        <w:rPr>
          <w:rFonts w:ascii="Times New Roman" w:eastAsia="Times New Roman" w:hAnsi="Times New Roman" w:cs="Times New Roman"/>
          <w:sz w:val="27"/>
          <w:szCs w:val="27"/>
          <w:lang w:eastAsia="ru-RU"/>
        </w:rPr>
        <w:t>госуслуг</w:t>
      </w:r>
      <w:proofErr w:type="spellEnd"/>
      <w:r w:rsidRPr="008C23E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возможна только при наличии страхового свидетельства обязательного пенсионного страхования. Кроме того, страховое свидетельство ОПС служит идентификатором сведений о гражданине в системе межведомственного взаимодействия. С его помощью государственные структуры самостоятельно запрашивают документы для оказания </w:t>
      </w:r>
      <w:proofErr w:type="spellStart"/>
      <w:r w:rsidRPr="008C23E5">
        <w:rPr>
          <w:rFonts w:ascii="Times New Roman" w:eastAsia="Times New Roman" w:hAnsi="Times New Roman" w:cs="Times New Roman"/>
          <w:sz w:val="27"/>
          <w:szCs w:val="27"/>
          <w:lang w:eastAsia="ru-RU"/>
        </w:rPr>
        <w:t>госуслуг</w:t>
      </w:r>
      <w:proofErr w:type="spellEnd"/>
      <w:r w:rsidRPr="008C23E5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8C23E5" w:rsidRPr="008C23E5" w:rsidRDefault="008C23E5" w:rsidP="008C23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2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  <w:r w:rsidRPr="008C23E5">
        <w:rPr>
          <w:rFonts w:ascii="Times New Roman" w:eastAsia="Times New Roman" w:hAnsi="Times New Roman" w:cs="Times New Roman"/>
          <w:sz w:val="27"/>
          <w:szCs w:val="27"/>
          <w:lang w:eastAsia="ru-RU"/>
        </w:rPr>
        <w:t>Те, кто впервые устраиваются на работу и еще не зарегистрированы в системе обязательного пенсионного страхования, могут получить страховое свидетельство по месту своего трудоустройства. Также молодые люди, достигшие 14 лет, могут получить СНИЛС самостоятельно, обратившись в территориальное управление ПФР или МФЦ по месту жительства или фактического проживания со своим паспортом и заполнить соответствующую анкету.</w:t>
      </w:r>
    </w:p>
    <w:p w:rsidR="008C23E5" w:rsidRPr="008C23E5" w:rsidRDefault="008C23E5" w:rsidP="008C23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2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  <w:r w:rsidRPr="008C23E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настоящее время в управлении ПФР в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Зубово-Полянском муниципальном районе РМ </w:t>
      </w:r>
      <w:r w:rsidRPr="008C23E5">
        <w:rPr>
          <w:rFonts w:ascii="Times New Roman" w:eastAsia="Times New Roman" w:hAnsi="Times New Roman" w:cs="Times New Roman"/>
          <w:sz w:val="27"/>
          <w:szCs w:val="27"/>
          <w:lang w:eastAsia="ru-RU"/>
        </w:rPr>
        <w:t>осуществляется прием граждан с целью их регистрации в системе обязательного пенсионного страхования в режиме реального времени на постоянной основе. Это означает, что жители район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а</w:t>
      </w:r>
      <w:r w:rsidRPr="008C23E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могут получить СНИЛС не через несколько дней после обращения за ним, а непосредственно на приеме у специалиста</w:t>
      </w:r>
      <w:proofErr w:type="gramStart"/>
      <w:r w:rsidRPr="008C23E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.</w:t>
      </w:r>
      <w:proofErr w:type="gramEnd"/>
    </w:p>
    <w:p w:rsidR="008C23E5" w:rsidRPr="008C23E5" w:rsidRDefault="008C23E5" w:rsidP="008C23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2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  <w:r w:rsidRPr="008C23E5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Проверить, переданы ли сведения о вашей работе в ПФР и сколько взносов перечислил работодатель, можно в территориальном управлении ПФР или через сервис «Личный кабинет гражданина» на сайте фонда www.pfrf.ru в разделе «Формирование пенсионных прав». Сервис доступен также в мобильном приложении «ПФР. Электронные сервисы».</w:t>
      </w:r>
    </w:p>
    <w:p w:rsidR="001F76DC" w:rsidRDefault="001F76DC"/>
    <w:sectPr w:rsidR="001F76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62A"/>
    <w:rsid w:val="001F76DC"/>
    <w:rsid w:val="008C23E5"/>
    <w:rsid w:val="00962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C23E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23E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C23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C23E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23E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C23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46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16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90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16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2264</Characters>
  <Application>Microsoft Office Word</Application>
  <DocSecurity>0</DocSecurity>
  <Lines>18</Lines>
  <Paragraphs>5</Paragraphs>
  <ScaleCrop>false</ScaleCrop>
  <Company/>
  <LinksUpToDate>false</LinksUpToDate>
  <CharactersWithSpaces>2656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2018-06-07T05:45:00Z</dcterms:created>
  <dcterms:modified xsi:type="dcterms:W3CDTF">2018-06-07T05:45:00Z</dcterms:modified>
</cp:coreProperties>
</file>