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601" w:rsidRPr="00812601" w:rsidRDefault="00812601" w:rsidP="008126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126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Консультация: «</w:t>
      </w:r>
      <w:bookmarkStart w:id="0" w:name="_GoBack"/>
      <w:r w:rsidRPr="008126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возрасте выхода на пенсию для госслужащих с 2018 года</w:t>
      </w:r>
      <w:bookmarkEnd w:id="0"/>
      <w:r w:rsidRPr="008126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:rsidR="00812601" w:rsidRPr="00812601" w:rsidRDefault="00812601" w:rsidP="00812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6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 1 января 2018 года лицам, замещающим государственные должности Российской Федерации и замещаемые на постоянной основе государственные должности субъектов Российской Федерации, замещаемые на постоянной основе муниципальные должности, должности государственной гражданской службы Российской Федерации и должности муниципальной службы, страховая пенсия по старости назначается:</w:t>
      </w:r>
    </w:p>
    <w:p w:rsidR="00812601" w:rsidRPr="00812601" w:rsidRDefault="00812601" w:rsidP="008126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601">
        <w:rPr>
          <w:rFonts w:ascii="Times New Roman" w:eastAsia="Times New Roman" w:hAnsi="Times New Roman" w:cs="Times New Roman"/>
          <w:sz w:val="27"/>
          <w:szCs w:val="27"/>
          <w:lang w:eastAsia="ru-RU"/>
        </w:rPr>
        <w:t>женщинам по достижении возраста 56 лет;</w:t>
      </w:r>
    </w:p>
    <w:p w:rsidR="00812601" w:rsidRPr="00812601" w:rsidRDefault="00812601" w:rsidP="008126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601">
        <w:rPr>
          <w:rFonts w:ascii="Times New Roman" w:eastAsia="Times New Roman" w:hAnsi="Times New Roman" w:cs="Times New Roman"/>
          <w:sz w:val="27"/>
          <w:szCs w:val="27"/>
          <w:lang w:eastAsia="ru-RU"/>
        </w:rPr>
        <w:t>мужчинам по достижении возраста 61 года.</w:t>
      </w:r>
    </w:p>
    <w:p w:rsidR="00812601" w:rsidRPr="00812601" w:rsidRDefault="00812601" w:rsidP="00812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601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Продолжительность страхового стажа, необходимого для назначения страховой пенсии по старости в текущем году составляет 9 лет.</w:t>
      </w:r>
    </w:p>
    <w:p w:rsidR="00812601" w:rsidRPr="00812601" w:rsidRDefault="00812601" w:rsidP="00812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60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Также обязательным условием назначения страховой пенсии по старости в 2018 году является наличие величины индивидуального пенсионного коэффициента </w:t>
      </w:r>
      <w:r w:rsidRPr="008126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размере не менее 13,8.</w:t>
      </w:r>
    </w:p>
    <w:p w:rsidR="001F76DC" w:rsidRDefault="001F76DC"/>
    <w:sectPr w:rsidR="001F7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716AE"/>
    <w:multiLevelType w:val="multilevel"/>
    <w:tmpl w:val="94783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2D5"/>
    <w:rsid w:val="001F76DC"/>
    <w:rsid w:val="003A22D5"/>
    <w:rsid w:val="0081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26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6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12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26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26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6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12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2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4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2018-06-07T05:50:00Z</dcterms:created>
  <dcterms:modified xsi:type="dcterms:W3CDTF">2018-06-07T05:50:00Z</dcterms:modified>
</cp:coreProperties>
</file>