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Pr="002F1880" w:rsidRDefault="00756D61" w:rsidP="00F3647D">
      <w:pPr>
        <w:pStyle w:val="1"/>
        <w:rPr>
          <w:sz w:val="28"/>
          <w:szCs w:val="28"/>
        </w:rPr>
      </w:pP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УГОЛКОВСКОГО СЕЛЬСКОГО ПОСЕЛЕНИЯ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756D61" w:rsidRDefault="00756D61" w:rsidP="00AA0A15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756D61" w:rsidRDefault="00756D61" w:rsidP="00AA0A15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756D61" w:rsidRDefault="00756D61" w:rsidP="00AA0A15">
      <w:pPr>
        <w:spacing w:after="535" w:line="270" w:lineRule="exact"/>
        <w:ind w:right="560"/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Р Е Ш Е Н И Е </w:t>
      </w:r>
    </w:p>
    <w:p w:rsidR="00756D61" w:rsidRDefault="00756D61" w:rsidP="00AA0A15">
      <w:pPr>
        <w:outlineLvl w:val="1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от «11 » 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eastAsia="Batang"/>
            <w:b/>
            <w:color w:val="000000"/>
            <w:sz w:val="28"/>
            <w:szCs w:val="28"/>
            <w:shd w:val="clear" w:color="auto" w:fill="FFFFFF"/>
          </w:rPr>
          <w:t>2018 г</w:t>
        </w:r>
      </w:smartTag>
      <w:r>
        <w:rPr>
          <w:rFonts w:eastAsia="Batang"/>
          <w:b/>
          <w:color w:val="000000"/>
          <w:sz w:val="28"/>
          <w:szCs w:val="28"/>
          <w:shd w:val="clear" w:color="auto" w:fill="FFFFFF"/>
        </w:rPr>
        <w:t>.                                           №5</w:t>
      </w:r>
    </w:p>
    <w:p w:rsidR="00756D61" w:rsidRDefault="00756D61" w:rsidP="00AA0A15">
      <w:pPr>
        <w:outlineLvl w:val="1"/>
        <w:rPr>
          <w:rFonts w:eastAsia="Batang"/>
          <w:b/>
          <w:color w:val="000000"/>
          <w:sz w:val="28"/>
          <w:szCs w:val="28"/>
          <w:shd w:val="clear" w:color="auto" w:fill="FFFFFF"/>
        </w:rPr>
      </w:pPr>
    </w:p>
    <w:p w:rsidR="00756D61" w:rsidRPr="00AA0A15" w:rsidRDefault="00756D61" w:rsidP="00AA0A15">
      <w:pPr>
        <w:pStyle w:val="1"/>
        <w:rPr>
          <w:b/>
          <w:sz w:val="28"/>
          <w:szCs w:val="28"/>
        </w:rPr>
      </w:pPr>
      <w:r w:rsidRPr="00AA0A15">
        <w:rPr>
          <w:rStyle w:val="ae"/>
          <w:b/>
          <w:color w:val="auto"/>
          <w:sz w:val="28"/>
          <w:szCs w:val="28"/>
        </w:rPr>
        <w:t>О принятии осуществления 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</w:r>
      <w:r w:rsidRPr="00AA0A15">
        <w:rPr>
          <w:sz w:val="28"/>
          <w:szCs w:val="28"/>
        </w:rPr>
        <w:t xml:space="preserve"> </w:t>
      </w:r>
    </w:p>
    <w:p w:rsidR="00756D61" w:rsidRDefault="00756D61" w:rsidP="00AA0A15">
      <w:pPr>
        <w:jc w:val="center"/>
        <w:rPr>
          <w:sz w:val="28"/>
          <w:szCs w:val="28"/>
        </w:rPr>
      </w:pPr>
    </w:p>
    <w:p w:rsidR="00756D61" w:rsidRDefault="00756D61" w:rsidP="00AA0A15">
      <w:pPr>
        <w:rPr>
          <w:b/>
          <w:sz w:val="28"/>
          <w:szCs w:val="28"/>
        </w:rPr>
      </w:pPr>
      <w:r>
        <w:rPr>
          <w:sz w:val="28"/>
          <w:szCs w:val="28"/>
        </w:rPr>
        <w:t>Рассмотрев Решение Совета депутатов Зубово-Полянского муниципального района РМ от 27 апреля 2018 года №12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«О передаче осуществления 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 органам местного самоуправления  сельских поселений Зубово-Полянского муниципального района Республики Мордовия», в соответствии с </w:t>
      </w:r>
      <w:hyperlink r:id="rId7" w:history="1">
        <w:r>
          <w:rPr>
            <w:rStyle w:val="ae"/>
            <w:b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</w:t>
      </w:r>
      <w:r>
        <w:rPr>
          <w:b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</w:t>
      </w:r>
    </w:p>
    <w:p w:rsidR="00756D61" w:rsidRDefault="00756D61" w:rsidP="00AA0A15">
      <w:pPr>
        <w:rPr>
          <w:b/>
          <w:sz w:val="28"/>
          <w:szCs w:val="28"/>
        </w:rPr>
      </w:pPr>
    </w:p>
    <w:p w:rsidR="00756D61" w:rsidRDefault="00756D61" w:rsidP="00AA0A1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 xml:space="preserve">1. Принять осуществление части полномочий Зубово-Полянского муниципального района  по решению вопросов местного значения, предусмотренных  частью 20 </w:t>
      </w:r>
      <w:r>
        <w:rPr>
          <w:rStyle w:val="ae"/>
          <w:b/>
          <w:bCs/>
          <w:sz w:val="28"/>
          <w:szCs w:val="28"/>
        </w:rPr>
        <w:t xml:space="preserve">статьи 14 Федерального закона от 6 октября 2003 года № 131-ФЗ «Об общих принципах организации местного самоуправления в Российской Федерации»: </w:t>
      </w:r>
      <w:r>
        <w:rPr>
          <w:sz w:val="28"/>
          <w:szCs w:val="28"/>
        </w:rPr>
        <w:t>утверждение генеральных планов поселения, правил землепользования и застройки, утверждение     подготовленной на основе генеральных планов поселения документации по планировке территории органами местного самоуправления Уголковского сельского поселения Зубово-Полянского муниципального района Республики Мордовия.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Определить, что осуществление части полномочий Зубово-Полянского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принимается на период со дня вступления в законную силу Соглашения «О передаче осуществления части полномочий Зубово-Полянского муниципального </w:t>
      </w:r>
      <w:r>
        <w:rPr>
          <w:sz w:val="28"/>
          <w:szCs w:val="28"/>
        </w:rPr>
        <w:lastRenderedPageBreak/>
        <w:t>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территории»  до 31.12.2019 года.</w:t>
      </w:r>
    </w:p>
    <w:p w:rsidR="00756D61" w:rsidRDefault="00756D61" w:rsidP="00AA0A15">
      <w:pPr>
        <w:rPr>
          <w:sz w:val="28"/>
          <w:szCs w:val="28"/>
        </w:rPr>
      </w:pPr>
      <w:r>
        <w:rPr>
          <w:sz w:val="28"/>
          <w:szCs w:val="28"/>
        </w:rPr>
        <w:t>3. Определить, что осуществление части принятых полномочий Зубово-Полянского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осуществляется за счет иных межбюджетных трансфертов, предоставляемых из районного бюджета Зубово-Полянского муниципального района в бюджет Уголковского сельского поселения Зубово-Полянского муниципального района в размере денежных средств, предусмотренных в районном бюджете Зубово-Полянского муниципального района на осуществление указанных полномочий.</w:t>
      </w:r>
    </w:p>
    <w:p w:rsidR="00756D61" w:rsidRDefault="00756D61" w:rsidP="00AA0A15">
      <w:pPr>
        <w:rPr>
          <w:sz w:val="28"/>
          <w:szCs w:val="28"/>
          <w:lang w:eastAsia="en-US"/>
        </w:rPr>
      </w:pPr>
      <w:bookmarkStart w:id="0" w:name="sub_2"/>
      <w:r>
        <w:rPr>
          <w:sz w:val="28"/>
          <w:szCs w:val="28"/>
          <w:lang w:eastAsia="en-US"/>
        </w:rPr>
        <w:t>4. Настоящее Решение  вступает в силу со дня подписания, подлежит официальному опубликованию, а также размещению на официальном сайте.</w:t>
      </w:r>
    </w:p>
    <w:bookmarkEnd w:id="0"/>
    <w:p w:rsidR="00756D61" w:rsidRDefault="00756D61" w:rsidP="00AA0A15">
      <w:pPr>
        <w:rPr>
          <w:sz w:val="28"/>
          <w:szCs w:val="28"/>
        </w:rPr>
      </w:pPr>
    </w:p>
    <w:p w:rsidR="00756D61" w:rsidRDefault="00756D61" w:rsidP="00AA0A15">
      <w:pPr>
        <w:pStyle w:val="a9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Глава Уголковского</w:t>
      </w:r>
    </w:p>
    <w:p w:rsidR="00756D61" w:rsidRDefault="00756D61" w:rsidP="00AA0A15">
      <w:pPr>
        <w:pStyle w:val="a9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                                                            М.В.Тюркина</w:t>
      </w:r>
    </w:p>
    <w:p w:rsidR="00756D61" w:rsidRPr="00E6663D" w:rsidRDefault="00756D61" w:rsidP="00053B23">
      <w:pPr>
        <w:autoSpaceDE w:val="0"/>
        <w:autoSpaceDN w:val="0"/>
        <w:adjustRightInd w:val="0"/>
        <w:rPr>
          <w:sz w:val="28"/>
          <w:szCs w:val="28"/>
        </w:rPr>
      </w:pPr>
    </w:p>
    <w:p w:rsidR="00756D61" w:rsidRPr="00E6663D" w:rsidRDefault="00756D61" w:rsidP="00053B23">
      <w:pPr>
        <w:autoSpaceDE w:val="0"/>
        <w:autoSpaceDN w:val="0"/>
        <w:adjustRightInd w:val="0"/>
        <w:rPr>
          <w:sz w:val="28"/>
          <w:szCs w:val="28"/>
        </w:rPr>
      </w:pPr>
    </w:p>
    <w:p w:rsidR="00756D61" w:rsidRDefault="00756D61" w:rsidP="00053B23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756D61" w:rsidRDefault="00756D61" w:rsidP="00053B23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Default="00756D61" w:rsidP="00F656C0"/>
    <w:p w:rsidR="00756D61" w:rsidRPr="00B801A7" w:rsidRDefault="00756D61" w:rsidP="00F3647D"/>
    <w:sectPr w:rsidR="00756D61" w:rsidRPr="00B801A7" w:rsidSect="00F606A1">
      <w:headerReference w:type="even" r:id="rId8"/>
      <w:headerReference w:type="default" r:id="rId9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EC0" w:rsidRDefault="00C52EC0">
      <w:r>
        <w:separator/>
      </w:r>
    </w:p>
  </w:endnote>
  <w:endnote w:type="continuationSeparator" w:id="1">
    <w:p w:rsidR="00C52EC0" w:rsidRDefault="00C52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EC0" w:rsidRDefault="00C52EC0">
      <w:r>
        <w:separator/>
      </w:r>
    </w:p>
  </w:footnote>
  <w:footnote w:type="continuationSeparator" w:id="1">
    <w:p w:rsidR="00C52EC0" w:rsidRDefault="00C52E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D13CCA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D13CCA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02BDC">
      <w:rPr>
        <w:rStyle w:val="a6"/>
        <w:noProof/>
      </w:rPr>
      <w:t>2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53AC"/>
    <w:rsid w:val="001B7EE1"/>
    <w:rsid w:val="001C1468"/>
    <w:rsid w:val="001F1FCF"/>
    <w:rsid w:val="001F2379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700347"/>
    <w:rsid w:val="00702B23"/>
    <w:rsid w:val="00702BDC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C396E"/>
    <w:rsid w:val="008C3E13"/>
    <w:rsid w:val="008D6DF3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52EC0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13CCA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00013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F00013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6367.1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90</cp:revision>
  <cp:lastPrinted>2018-05-29T09:11:00Z</cp:lastPrinted>
  <dcterms:created xsi:type="dcterms:W3CDTF">2017-08-29T06:28:00Z</dcterms:created>
  <dcterms:modified xsi:type="dcterms:W3CDTF">2018-06-05T07:09:00Z</dcterms:modified>
</cp:coreProperties>
</file>