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391" w:rsidRPr="004C6391" w:rsidRDefault="004C6391" w:rsidP="004C63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639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4C63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4C639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Можно ли получить пенсионные накопления при выходе на пенсию ранее общеустановленного возраста (55 лет женщины, 60 </w:t>
        </w:r>
        <w:proofErr w:type="gramStart"/>
        <w:r w:rsidRPr="004C639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лет-мужчины</w:t>
        </w:r>
        <w:proofErr w:type="gramEnd"/>
        <w:r w:rsidRPr="004C639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)?</w:t>
        </w:r>
      </w:hyperlink>
      <w:r w:rsidRPr="004C639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4C6391" w:rsidRPr="004C6391" w:rsidRDefault="004C6391" w:rsidP="004C63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391">
        <w:rPr>
          <w:rFonts w:ascii="Arial" w:eastAsia="Times New Roman" w:hAnsi="Arial" w:cs="Arial"/>
          <w:color w:val="000000"/>
          <w:lang w:eastAsia="ru-RU"/>
        </w:rPr>
        <w:t>Право на получение накопительной пенсии возникает одновременно с правом на страховую пенсию, в том числе до достижения общеустановленного пенсионного возраста при условии назначения страховой.</w:t>
      </w:r>
    </w:p>
    <w:p w:rsidR="00B07955" w:rsidRDefault="00B07955">
      <w:bookmarkStart w:id="0" w:name="_GoBack"/>
      <w:bookmarkEnd w:id="0"/>
    </w:p>
    <w:sectPr w:rsidR="00B0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01E"/>
    <w:rsid w:val="004C6391"/>
    <w:rsid w:val="009C001E"/>
    <w:rsid w:val="00B0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C63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C63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C639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C6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C63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C63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C639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C6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0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2018-03-27T07:35:00Z</dcterms:created>
  <dcterms:modified xsi:type="dcterms:W3CDTF">2018-03-27T07:35:00Z</dcterms:modified>
</cp:coreProperties>
</file>