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0BA" w:rsidRDefault="009C20BA" w:rsidP="009C20BA">
      <w:r>
        <w:t xml:space="preserve">Вопрос: </w:t>
      </w:r>
      <w:bookmarkStart w:id="0" w:name="__DdeLink__197_1480119854"/>
      <w:r>
        <w:t>Что такое транспортная часть набора социальных услуг в натуральном выражении и как можно воспользоваться этой льготой</w:t>
      </w:r>
      <w:bookmarkEnd w:id="0"/>
      <w:r>
        <w:t>?</w:t>
      </w:r>
      <w:r>
        <w:br/>
      </w:r>
      <w:r>
        <w:br/>
        <w:t>Ответ: Граждане, получающие ежемесячную денежную выплату в денежном выражении и транспортную часть набора социальных услуг в натуральном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</w:r>
      <w:r>
        <w:br/>
        <w:t>Для оформления проезда в пригородном сообщении необходимо обратиться с устным заявлением в билетную кассу и представить документ,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</w:r>
      <w:r>
        <w:br/>
        <w:t>Отметим, что гражданин сам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</w:t>
      </w:r>
    </w:p>
    <w:p w:rsidR="00AE0A2B" w:rsidRDefault="00AE0A2B">
      <w:bookmarkStart w:id="1" w:name="_GoBack"/>
      <w:bookmarkEnd w:id="1"/>
    </w:p>
    <w:sectPr w:rsidR="00AE0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B3"/>
    <w:rsid w:val="00462BB3"/>
    <w:rsid w:val="009C20BA"/>
    <w:rsid w:val="00AE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B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B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2018-03-27T07:24:00Z</dcterms:created>
  <dcterms:modified xsi:type="dcterms:W3CDTF">2018-03-27T07:24:00Z</dcterms:modified>
</cp:coreProperties>
</file>