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09A" w:rsidRPr="00B9009A" w:rsidRDefault="00B9009A" w:rsidP="00B900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B9009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900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B9009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можно узнать о состоянии своего индивидуального лицевого счета?</w:t>
        </w:r>
      </w:hyperlink>
      <w:r w:rsidRPr="00B900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B9009A" w:rsidRPr="00B9009A" w:rsidRDefault="00B9009A" w:rsidP="00B9009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С помощью Личного кабинета гражданина на сайте ПФР:</w:t>
      </w:r>
    </w:p>
    <w:p w:rsidR="00B9009A" w:rsidRPr="00B9009A" w:rsidRDefault="00B9009A" w:rsidP="00B9009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Arial" w:eastAsia="Times New Roman" w:hAnsi="Arial" w:cs="Arial"/>
          <w:color w:val="000000"/>
          <w:lang w:eastAsia="ru-RU"/>
        </w:rPr>
        <w:t>В личном кабинете в разделе «Формирование пенсионных прав»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B9009A" w:rsidRPr="00B9009A" w:rsidRDefault="00B9009A" w:rsidP="00B9009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Arial" w:eastAsia="Times New Roman" w:hAnsi="Arial" w:cs="Arial"/>
          <w:color w:val="000000"/>
          <w:lang w:eastAsia="ru-RU"/>
        </w:rPr>
        <w:t xml:space="preserve">Сервис информирования «О сформированных пенсионных правах» предоставляет информацию о выбранном вами варианте пенсионного обеспечения, ваших пенсионных накоплениях, в том числе данные о взносах в рамках Программы государственного </w:t>
      </w:r>
      <w:proofErr w:type="spellStart"/>
      <w:r w:rsidRPr="00B9009A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B9009A">
        <w:rPr>
          <w:rFonts w:ascii="Arial" w:eastAsia="Times New Roman" w:hAnsi="Arial" w:cs="Arial"/>
          <w:color w:val="000000"/>
          <w:lang w:eastAsia="ru-RU"/>
        </w:rPr>
        <w:t xml:space="preserve"> пенсии.  Здесь можно распечатать извещение о состоянии вашего индивидуального лицевого счета.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B9009A" w:rsidRPr="00B9009A" w:rsidRDefault="00B9009A" w:rsidP="00B9009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Arial" w:eastAsia="Times New Roman" w:hAnsi="Arial" w:cs="Arial"/>
          <w:color w:val="000000"/>
          <w:lang w:eastAsia="ru-RU"/>
        </w:rPr>
        <w:t>Доступ к сервису имеют все пользователи, зарегистрированные на сайте www.gosuslugi.ru и в единой системе идентификац</w:t>
      </w:r>
      <w:proofErr w:type="gramStart"/>
      <w:r w:rsidRPr="00B9009A">
        <w:rPr>
          <w:rFonts w:ascii="Arial" w:eastAsia="Times New Roman" w:hAnsi="Arial" w:cs="Arial"/>
          <w:color w:val="000000"/>
          <w:lang w:eastAsia="ru-RU"/>
        </w:rPr>
        <w:t>ии и ау</w:t>
      </w:r>
      <w:proofErr w:type="gramEnd"/>
      <w:r w:rsidRPr="00B9009A">
        <w:rPr>
          <w:rFonts w:ascii="Arial" w:eastAsia="Times New Roman" w:hAnsi="Arial" w:cs="Arial"/>
          <w:color w:val="000000"/>
          <w:lang w:eastAsia="ru-RU"/>
        </w:rPr>
        <w:t>тентификации (ЕСИА) со статусом «подтвержденная запись».</w:t>
      </w:r>
    </w:p>
    <w:p w:rsidR="00B9009A" w:rsidRPr="00B9009A" w:rsidRDefault="00B9009A" w:rsidP="00B9009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 </w:t>
      </w:r>
    </w:p>
    <w:p w:rsidR="00B9009A" w:rsidRPr="00B9009A" w:rsidRDefault="00B9009A" w:rsidP="00B9009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Через Клиентскую службу ПФР:</w:t>
      </w:r>
    </w:p>
    <w:p w:rsidR="00B9009A" w:rsidRPr="00B9009A" w:rsidRDefault="00B9009A" w:rsidP="00B9009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Arial" w:eastAsia="Times New Roman" w:hAnsi="Arial" w:cs="Arial"/>
          <w:color w:val="000000"/>
          <w:lang w:eastAsia="ru-RU"/>
        </w:rPr>
        <w:t>Если вы хотите получить извещение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 Сейчас срок предоставления выписки по факту сокращен. В большинстве клиентских служб выдают в день обращения.</w:t>
      </w:r>
    </w:p>
    <w:p w:rsidR="00B9009A" w:rsidRPr="00B9009A" w:rsidRDefault="00B9009A" w:rsidP="00B9009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Через портал www.gosulugi.ru:</w:t>
      </w:r>
    </w:p>
    <w:p w:rsidR="00B9009A" w:rsidRPr="00B9009A" w:rsidRDefault="00B9009A" w:rsidP="00B9009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Arial" w:eastAsia="Times New Roman" w:hAnsi="Arial" w:cs="Arial"/>
          <w:color w:val="000000"/>
          <w:lang w:eastAsia="ru-RU"/>
        </w:rPr>
        <w:t>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</w:r>
    </w:p>
    <w:p w:rsidR="00B9009A" w:rsidRPr="00B9009A" w:rsidRDefault="00B9009A" w:rsidP="00B9009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Через банк:</w:t>
      </w:r>
    </w:p>
    <w:p w:rsidR="00B9009A" w:rsidRPr="00B9009A" w:rsidRDefault="00B9009A" w:rsidP="00B9009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9009A">
        <w:rPr>
          <w:rFonts w:ascii="Arial" w:eastAsia="Times New Roman" w:hAnsi="Arial" w:cs="Arial"/>
          <w:color w:val="000000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B9009A">
        <w:rPr>
          <w:rFonts w:ascii="Arial" w:eastAsia="Times New Roman" w:hAnsi="Arial" w:cs="Arial"/>
          <w:color w:val="000000"/>
          <w:lang w:eastAsia="ru-RU"/>
        </w:rPr>
        <w:t>операциониста</w:t>
      </w:r>
      <w:proofErr w:type="spellEnd"/>
      <w:r w:rsidRPr="00B9009A">
        <w:rPr>
          <w:rFonts w:ascii="Arial" w:eastAsia="Times New Roman" w:hAnsi="Arial" w:cs="Arial"/>
          <w:color w:val="000000"/>
          <w:lang w:eastAsia="ru-RU"/>
        </w:rPr>
        <w:t xml:space="preserve"> или через банкоматы, в электронной форме – воспользовавшись интернет-банкингом.</w:t>
      </w:r>
    </w:p>
    <w:p w:rsidR="00B63128" w:rsidRDefault="00B63128"/>
    <w:sectPr w:rsidR="00B63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47D"/>
    <w:rsid w:val="0045047D"/>
    <w:rsid w:val="00B63128"/>
    <w:rsid w:val="00B9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900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900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900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90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00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900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900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900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90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900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8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general_issues/%7E37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2018-03-26T09:57:00Z</dcterms:created>
  <dcterms:modified xsi:type="dcterms:W3CDTF">2018-03-26T09:57:00Z</dcterms:modified>
</cp:coreProperties>
</file>