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7DE" w:rsidRPr="001207DE" w:rsidRDefault="001207DE" w:rsidP="001207D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207D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207D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</w:p>
    <w:p w:rsidR="001207DE" w:rsidRPr="001207DE" w:rsidRDefault="001207DE" w:rsidP="001207D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207D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207D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1207D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Если устроившись на </w:t>
        </w:r>
        <w:proofErr w:type="gramStart"/>
        <w:r w:rsidRPr="001207D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работу</w:t>
        </w:r>
        <w:proofErr w:type="gramEnd"/>
        <w:r w:rsidRPr="001207D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не уведомил ПФР, а был оформлен по уходу за пенсионером. Кто должен возмещать те деньги, которые перечислял ПФР пенсионеру?</w:t>
        </w:r>
      </w:hyperlink>
      <w:r w:rsidRPr="001207D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1207DE" w:rsidRPr="001207DE" w:rsidRDefault="001207DE" w:rsidP="001207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07D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как договор был оформлен именно на Вас, то и средства должны возвращать Вы.</w:t>
      </w:r>
    </w:p>
    <w:p w:rsidR="001207DE" w:rsidRPr="001207DE" w:rsidRDefault="001207DE" w:rsidP="001207D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207D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207D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1207D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Куда будут приходить средства, пенсионеру или тому, кто осуществляет уход?</w:t>
        </w:r>
      </w:hyperlink>
      <w:r w:rsidRPr="001207D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1207DE" w:rsidRPr="001207DE" w:rsidRDefault="001207DE" w:rsidP="001207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07D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Деньги перечисляют нетрудоспособному гражданину, а дальше по своему усмотрению он может оставить деньги себе или передать их лицу, который осуществляет за ним уход.</w:t>
      </w:r>
    </w:p>
    <w:p w:rsidR="001207DE" w:rsidRPr="001207DE" w:rsidRDefault="001207DE" w:rsidP="001207D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207D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207D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7" w:history="1">
        <w:r w:rsidRPr="001207D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За каким количеством нетрудоспособных граждан можно осуществлять уход?</w:t>
        </w:r>
      </w:hyperlink>
      <w:r w:rsidRPr="001207D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1207DE" w:rsidRPr="001207DE" w:rsidRDefault="001207DE" w:rsidP="001207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07DE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законе нет ограничений по количеству лиц, за которыми можно осуществлять уход.</w:t>
      </w:r>
    </w:p>
    <w:p w:rsidR="001207DE" w:rsidRPr="001207DE" w:rsidRDefault="001207DE" w:rsidP="001207D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207D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207D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8" w:history="1">
        <w:r w:rsidRPr="001207D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 будут начислять баллы по уходу за несколькими гражданами? </w:t>
        </w:r>
      </w:hyperlink>
    </w:p>
    <w:p w:rsidR="001207DE" w:rsidRPr="001207DE" w:rsidRDefault="001207DE" w:rsidP="001207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07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период ухода за несколькими гражданами назначается только по 1,8 пенсионных баллов в год. Размер максимального количества баллов указан у нас </w:t>
      </w:r>
      <w:hyperlink r:id="rId9" w:history="1">
        <w:r w:rsidRPr="001207D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 сайте</w:t>
        </w:r>
      </w:hyperlink>
      <w:r w:rsidRPr="001207DE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1207DE" w:rsidRPr="001207DE" w:rsidRDefault="001207DE" w:rsidP="001207D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207D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207D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10" w:history="1">
        <w:r w:rsidRPr="001207D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Я учусь и одновременно оформлена по уходу за пожилыми людьми. Со следующего семестра мне будут начислять стипендию, нужно ли отказываться от выплаты?</w:t>
        </w:r>
      </w:hyperlink>
      <w:r w:rsidRPr="001207D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1207DE" w:rsidRPr="001207DE" w:rsidRDefault="001207DE" w:rsidP="001207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07D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Нет, стипендия не является доходом.</w:t>
      </w:r>
    </w:p>
    <w:p w:rsidR="001207DE" w:rsidRPr="001207DE" w:rsidRDefault="001207DE" w:rsidP="001207D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207D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207D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11" w:history="1">
        <w:r w:rsidRPr="001207D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 отказаться от выплаты по уходу и куда обращаться?</w:t>
        </w:r>
      </w:hyperlink>
      <w:r w:rsidRPr="001207D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1207DE" w:rsidRPr="001207DE" w:rsidRDefault="001207DE" w:rsidP="001207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07DE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нужно обратиться в тот территориальный орган, где оформляли выплату, и написать заявление.</w:t>
      </w:r>
    </w:p>
    <w:p w:rsidR="001207DE" w:rsidRPr="001207DE" w:rsidRDefault="001207DE" w:rsidP="001207D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207D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207D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12" w:history="1">
        <w:r w:rsidRPr="001207D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Получаю пенсию по потери кормильца, могу я оформить выплату на себя? </w:t>
        </w:r>
      </w:hyperlink>
    </w:p>
    <w:p w:rsidR="001207DE" w:rsidRPr="001207DE" w:rsidRDefault="001207DE" w:rsidP="001207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07D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Нет, пенсия является доходом, а главное условие оформления выплаты по уходу – отсутствие дохода.</w:t>
      </w:r>
    </w:p>
    <w:p w:rsidR="001207DE" w:rsidRPr="001207DE" w:rsidRDefault="001207DE" w:rsidP="001207D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207D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207D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13" w:history="1">
        <w:r w:rsidRPr="001207D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Можно ли через сайт </w:t>
        </w:r>
        <w:proofErr w:type="spellStart"/>
        <w:r w:rsidRPr="001207D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госуслуг</w:t>
        </w:r>
        <w:proofErr w:type="spellEnd"/>
        <w:r w:rsidRPr="001207D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отказаться от ухода за нетрудоспособными гражданами?</w:t>
        </w:r>
      </w:hyperlink>
      <w:r w:rsidRPr="001207D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1207DE" w:rsidRPr="001207DE" w:rsidRDefault="001207DE" w:rsidP="001207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07D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Нет, нужно обратиться лично и написать заявление.</w:t>
      </w:r>
    </w:p>
    <w:p w:rsidR="001207DE" w:rsidRPr="001207DE" w:rsidRDefault="001207DE" w:rsidP="001207D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207D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207D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14" w:history="1">
        <w:r w:rsidRPr="001207D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Какая пенсия будет выплачиваться детям-инвалидам? </w:t>
        </w:r>
      </w:hyperlink>
    </w:p>
    <w:p w:rsidR="001207DE" w:rsidRPr="001207DE" w:rsidRDefault="001207DE" w:rsidP="001207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07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 1 января 2016 года дети-инвалиды и инвалиды с детства I группы получают социальную пенсию в размере 11 903рублей. В апреле 2017 года размер этой пенсии увеличится до 13 170 рублей.</w:t>
      </w:r>
    </w:p>
    <w:p w:rsidR="001207DE" w:rsidRPr="001207DE" w:rsidRDefault="001207DE" w:rsidP="001207D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207D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207D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15" w:history="1">
        <w:r w:rsidRPr="001207D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Когда назначат выплату? </w:t>
        </w:r>
      </w:hyperlink>
    </w:p>
    <w:p w:rsidR="001207DE" w:rsidRPr="001207DE" w:rsidRDefault="001207DE" w:rsidP="001207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07D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Компенсационная или ежемесячная выплата назначается с месяца, в котором гражданин, осуществляющий уход, обратился за ее назначением с заявлением и всеми необходимыми документами в орган, осуществляющий выплату пенсии гражданину, за которым осуществляется уход, но не ранее дня возникновения права на указанную выплату. При этом компенсационная или ежемесячная выплата производится к установленной нетрудоспособному гражданину, ребенку-инвалиду или инвалиду с детства I группы пенсии и осуществляется в течение периода осуществления ухода за ним.</w:t>
      </w:r>
    </w:p>
    <w:p w:rsidR="001207DE" w:rsidRPr="001207DE" w:rsidRDefault="001207DE" w:rsidP="001207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07D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наступили обстоятельства, влекущие прекращение осуществления компенсационной/ежемесячной выплаты, гражданин, осуществляющий уход, обязан известить об этом в течение пяти дней орган, осуществляющий выплату пенсии гражданину, за которым осуществляется уход.</w:t>
      </w:r>
    </w:p>
    <w:p w:rsidR="00DD4686" w:rsidRDefault="00DD4686">
      <w:bookmarkStart w:id="0" w:name="_GoBack"/>
      <w:bookmarkEnd w:id="0"/>
    </w:p>
    <w:sectPr w:rsidR="00DD4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2AC"/>
    <w:rsid w:val="001207DE"/>
    <w:rsid w:val="006112AC"/>
    <w:rsid w:val="00DD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207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207D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207D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20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207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207D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207D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20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8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2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online_consult/kompens_viplata%7E3558" TargetMode="External"/><Relationship Id="rId13" Type="http://schemas.openxmlformats.org/officeDocument/2006/relationships/hyperlink" Target="http://www.pfrf.ru/online_consult/kompens_viplata%7E356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frf.ru/online_consult/kompens_viplata%7E3557" TargetMode="External"/><Relationship Id="rId12" Type="http://schemas.openxmlformats.org/officeDocument/2006/relationships/hyperlink" Target="http://www.pfrf.ru/online_consult/kompens_viplata%7E3561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pfrf.ru/online_consult/kompens_viplata%7E3556" TargetMode="External"/><Relationship Id="rId11" Type="http://schemas.openxmlformats.org/officeDocument/2006/relationships/hyperlink" Target="http://www.pfrf.ru/online_consult/kompens_viplata%7E3560" TargetMode="External"/><Relationship Id="rId5" Type="http://schemas.openxmlformats.org/officeDocument/2006/relationships/hyperlink" Target="http://www.pfrf.ru/online_consult/kompens_viplata%7E3555" TargetMode="External"/><Relationship Id="rId15" Type="http://schemas.openxmlformats.org/officeDocument/2006/relationships/hyperlink" Target="http://www.pfrf.ru/online_consult/kompens_viplata%7E3564" TargetMode="External"/><Relationship Id="rId10" Type="http://schemas.openxmlformats.org/officeDocument/2006/relationships/hyperlink" Target="http://www.pfrf.ru/online_consult/kompens_viplata%7E355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frf.ru/grazdanam/pensions/kak_form_bud_pens/" TargetMode="External"/><Relationship Id="rId14" Type="http://schemas.openxmlformats.org/officeDocument/2006/relationships/hyperlink" Target="http://www.pfrf.ru/online_consult/kompens_viplata%7E35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2880</Characters>
  <Application>Microsoft Office Word</Application>
  <DocSecurity>0</DocSecurity>
  <Lines>24</Lines>
  <Paragraphs>6</Paragraphs>
  <ScaleCrop>false</ScaleCrop>
  <Company/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2018-03-26T09:55:00Z</dcterms:created>
  <dcterms:modified xsi:type="dcterms:W3CDTF">2018-03-26T09:55:00Z</dcterms:modified>
</cp:coreProperties>
</file>