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3AAE" w:rsidRPr="00183AAE" w:rsidRDefault="00183AAE" w:rsidP="00183AA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183AAE">
        <w:rPr>
          <w:rFonts w:ascii="Times New Roman" w:eastAsia="Times New Roman" w:hAnsi="Symbol" w:cs="Times New Roman"/>
          <w:b/>
          <w:bCs/>
          <w:sz w:val="27"/>
          <w:szCs w:val="27"/>
          <w:lang w:eastAsia="ru-RU"/>
        </w:rPr>
        <w:t></w:t>
      </w:r>
      <w:r w:rsidRPr="00183AAE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 </w:t>
      </w:r>
      <w:hyperlink r:id="rId6" w:history="1">
        <w:r w:rsidRPr="00183AAE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>Какие документы можно заказать через ЛКГ?</w:t>
        </w:r>
      </w:hyperlink>
      <w:r w:rsidRPr="00183AAE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</w:p>
    <w:p w:rsidR="00183AAE" w:rsidRPr="00183AAE" w:rsidRDefault="00183AAE" w:rsidP="00183AA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83AAE">
        <w:rPr>
          <w:rFonts w:ascii="Times New Roman" w:eastAsia="Times New Roman" w:hAnsi="Times New Roman" w:cs="Times New Roman"/>
          <w:sz w:val="24"/>
          <w:szCs w:val="24"/>
          <w:lang w:eastAsia="ru-RU"/>
        </w:rPr>
        <w:t>В Личном кабинете гражданина можно заказать документы. Для физических лиц доступен заказ таких документов как:</w:t>
      </w:r>
    </w:p>
    <w:p w:rsidR="00183AAE" w:rsidRPr="00183AAE" w:rsidRDefault="00183AAE" w:rsidP="00183AA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83AAE">
        <w:rPr>
          <w:rFonts w:ascii="Times New Roman" w:eastAsia="Times New Roman" w:hAnsi="Times New Roman" w:cs="Times New Roman"/>
          <w:sz w:val="24"/>
          <w:szCs w:val="24"/>
          <w:lang w:eastAsia="ru-RU"/>
        </w:rPr>
        <w:t>справка о праве федерального льготника на получение набора социальных услуг (или его части);</w:t>
      </w:r>
    </w:p>
    <w:p w:rsidR="00183AAE" w:rsidRPr="00183AAE" w:rsidRDefault="00183AAE" w:rsidP="00183AA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83AAE">
        <w:rPr>
          <w:rFonts w:ascii="Times New Roman" w:eastAsia="Times New Roman" w:hAnsi="Times New Roman" w:cs="Times New Roman"/>
          <w:sz w:val="24"/>
          <w:szCs w:val="24"/>
          <w:lang w:eastAsia="ru-RU"/>
        </w:rPr>
        <w:t>справка о сумме материнского (семейного) капитала;</w:t>
      </w:r>
    </w:p>
    <w:p w:rsidR="00183AAE" w:rsidRPr="00183AAE" w:rsidRDefault="00183AAE" w:rsidP="00183AA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83AAE">
        <w:rPr>
          <w:rFonts w:ascii="Times New Roman" w:eastAsia="Times New Roman" w:hAnsi="Times New Roman" w:cs="Times New Roman"/>
          <w:sz w:val="24"/>
          <w:szCs w:val="24"/>
          <w:lang w:eastAsia="ru-RU"/>
        </w:rPr>
        <w:t>дубликат пенсионного удостоверения;</w:t>
      </w:r>
    </w:p>
    <w:p w:rsidR="00183AAE" w:rsidRPr="00183AAE" w:rsidRDefault="00183AAE" w:rsidP="00183AA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83AAE">
        <w:rPr>
          <w:rFonts w:ascii="Times New Roman" w:eastAsia="Times New Roman" w:hAnsi="Times New Roman" w:cs="Times New Roman"/>
          <w:sz w:val="24"/>
          <w:szCs w:val="24"/>
          <w:lang w:eastAsia="ru-RU"/>
        </w:rPr>
        <w:t>справка о размере пенсии и (или) иных социальных выплат (ЕДВ, ФСД, компенсационная выплата по уходу);</w:t>
      </w:r>
    </w:p>
    <w:p w:rsidR="00183AAE" w:rsidRPr="00183AAE" w:rsidRDefault="00183AAE" w:rsidP="00183AA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83AAE">
        <w:rPr>
          <w:rFonts w:ascii="Times New Roman" w:eastAsia="Times New Roman" w:hAnsi="Times New Roman" w:cs="Times New Roman"/>
          <w:sz w:val="24"/>
          <w:szCs w:val="24"/>
          <w:lang w:eastAsia="ru-RU"/>
        </w:rPr>
        <w:t>справка, подтверждающая, что не состоит на учете как получатель пенсии (или ЕДВ);</w:t>
      </w:r>
    </w:p>
    <w:p w:rsidR="00183AAE" w:rsidRPr="00183AAE" w:rsidRDefault="00183AAE" w:rsidP="00183AA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83AAE">
        <w:rPr>
          <w:rFonts w:ascii="Times New Roman" w:eastAsia="Times New Roman" w:hAnsi="Times New Roman" w:cs="Times New Roman"/>
          <w:sz w:val="24"/>
          <w:szCs w:val="24"/>
          <w:lang w:eastAsia="ru-RU"/>
        </w:rPr>
        <w:t>справка о недополученной сумме пенсии (социальных выплат) не полученных в связи со смертью;</w:t>
      </w:r>
    </w:p>
    <w:p w:rsidR="00183AAE" w:rsidRPr="00183AAE" w:rsidRDefault="00183AAE" w:rsidP="00183AA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83AAE">
        <w:rPr>
          <w:rFonts w:ascii="Times New Roman" w:eastAsia="Times New Roman" w:hAnsi="Times New Roman" w:cs="Times New Roman"/>
          <w:sz w:val="24"/>
          <w:szCs w:val="24"/>
          <w:lang w:eastAsia="ru-RU"/>
        </w:rPr>
        <w:t>справка о сумме выплаченных пенсий (социальных выплат) за определенный период;</w:t>
      </w:r>
    </w:p>
    <w:p w:rsidR="00183AAE" w:rsidRPr="00183AAE" w:rsidRDefault="00183AAE" w:rsidP="00183AA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83AAE">
        <w:rPr>
          <w:rFonts w:ascii="Times New Roman" w:eastAsia="Times New Roman" w:hAnsi="Times New Roman" w:cs="Times New Roman"/>
          <w:sz w:val="24"/>
          <w:szCs w:val="24"/>
          <w:lang w:eastAsia="ru-RU"/>
        </w:rPr>
        <w:t>дубликат СНИЛС;</w:t>
      </w:r>
    </w:p>
    <w:p w:rsidR="00183AAE" w:rsidRPr="00183AAE" w:rsidRDefault="00183AAE" w:rsidP="00183AA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83AAE">
        <w:rPr>
          <w:rFonts w:ascii="Times New Roman" w:eastAsia="Times New Roman" w:hAnsi="Times New Roman" w:cs="Times New Roman"/>
          <w:sz w:val="24"/>
          <w:szCs w:val="24"/>
          <w:lang w:eastAsia="ru-RU"/>
        </w:rPr>
        <w:t>справка о сумме выплаченных пенсий (социальных выплат) за определенный период;</w:t>
      </w:r>
    </w:p>
    <w:p w:rsidR="00183AAE" w:rsidRPr="00183AAE" w:rsidRDefault="00183AAE" w:rsidP="00183AA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83AAE">
        <w:rPr>
          <w:rFonts w:ascii="Times New Roman" w:eastAsia="Times New Roman" w:hAnsi="Times New Roman" w:cs="Times New Roman"/>
          <w:sz w:val="24"/>
          <w:szCs w:val="24"/>
          <w:lang w:eastAsia="ru-RU"/>
        </w:rPr>
        <w:t>выписка из индивидуального лицевого счета застрахованного лица;</w:t>
      </w:r>
    </w:p>
    <w:p w:rsidR="00183AAE" w:rsidRPr="00183AAE" w:rsidRDefault="00183AAE" w:rsidP="00183AA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83AAE">
        <w:rPr>
          <w:rFonts w:ascii="Times New Roman" w:eastAsia="Times New Roman" w:hAnsi="Times New Roman" w:cs="Times New Roman"/>
          <w:sz w:val="24"/>
          <w:szCs w:val="24"/>
          <w:lang w:eastAsia="ru-RU"/>
        </w:rPr>
        <w:t>справка о размере пенсии и (или) иных социальных выплат (ЕДВ, ФСД, компенсационная выплата по уходу) и т.д.</w:t>
      </w:r>
    </w:p>
    <w:p w:rsidR="00183AAE" w:rsidRPr="00183AAE" w:rsidRDefault="00183AAE" w:rsidP="00183AA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83AAE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 же для всех доступен заказ копий документов. Обращаем Ваше внимание на то, что список указанных документов неполный. С полным перечнем документов Вы сможете ознакомиться, воспользовавшись сервисом «Предварительный заказ справок/документов».</w:t>
      </w:r>
    </w:p>
    <w:p w:rsidR="00ED4625" w:rsidRDefault="00ED4625">
      <w:bookmarkStart w:id="0" w:name="_GoBack"/>
      <w:bookmarkEnd w:id="0"/>
    </w:p>
    <w:sectPr w:rsidR="00ED462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611DFB"/>
    <w:multiLevelType w:val="multilevel"/>
    <w:tmpl w:val="98E4D9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5A96"/>
    <w:rsid w:val="00183AAE"/>
    <w:rsid w:val="00385A96"/>
    <w:rsid w:val="00ED46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183AA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183AAE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183AAE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183A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183AA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183AAE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183AAE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183A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329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486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pfrf.ru/online_consult/lkzl/%7E3420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189</Words>
  <Characters>1079</Characters>
  <Application>Microsoft Office Word</Application>
  <DocSecurity>0</DocSecurity>
  <Lines>8</Lines>
  <Paragraphs>2</Paragraphs>
  <ScaleCrop>false</ScaleCrop>
  <Company/>
  <LinksUpToDate>false</LinksUpToDate>
  <CharactersWithSpaces>1266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2018-03-26T09:40:00Z</dcterms:created>
  <dcterms:modified xsi:type="dcterms:W3CDTF">2018-03-26T09:40:00Z</dcterms:modified>
</cp:coreProperties>
</file>