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5D5" w:rsidRPr="000855D5" w:rsidRDefault="000855D5" w:rsidP="000855D5">
      <w:pPr>
        <w:pStyle w:val="Standard"/>
        <w:spacing w:before="360" w:after="120"/>
        <w:outlineLvl w:val="1"/>
        <w:rPr>
          <w:rFonts w:ascii="Arial" w:hAnsi="Arial" w:cs="Arial"/>
          <w:b/>
          <w:bCs/>
          <w:i/>
          <w:iCs/>
          <w:sz w:val="28"/>
          <w:szCs w:val="28"/>
          <w:lang w:val="ru-RU"/>
        </w:rPr>
      </w:pPr>
      <w:r w:rsidRPr="000855D5">
        <w:rPr>
          <w:rFonts w:ascii="Arial" w:hAnsi="Arial" w:cs="Arial"/>
          <w:b/>
          <w:bCs/>
          <w:i/>
          <w:iCs/>
          <w:sz w:val="28"/>
          <w:szCs w:val="28"/>
          <w:lang w:val="ru-RU"/>
        </w:rPr>
        <w:t>Пенсионный фонд сообщает - специальной доплаты к пенсии за стаж 30-40 и более лет законодательством не предусмотрено</w:t>
      </w:r>
    </w:p>
    <w:p w:rsidR="000855D5" w:rsidRPr="000855D5" w:rsidRDefault="000855D5" w:rsidP="000855D5">
      <w:pPr>
        <w:pStyle w:val="Standard"/>
        <w:rPr>
          <w:sz w:val="28"/>
          <w:szCs w:val="28"/>
          <w:lang w:val="ru-RU"/>
        </w:rPr>
      </w:pPr>
    </w:p>
    <w:p w:rsidR="000855D5" w:rsidRPr="000855D5" w:rsidRDefault="000855D5" w:rsidP="000855D5">
      <w:pPr>
        <w:pStyle w:val="Standard"/>
        <w:rPr>
          <w:sz w:val="28"/>
          <w:szCs w:val="28"/>
          <w:lang w:val="ru-RU"/>
        </w:rPr>
      </w:pPr>
      <w:r w:rsidRPr="000855D5">
        <w:rPr>
          <w:sz w:val="28"/>
          <w:szCs w:val="28"/>
          <w:lang w:val="ru-RU"/>
        </w:rPr>
        <w:t xml:space="preserve">В Управление </w:t>
      </w:r>
      <w:r w:rsidRPr="000855D5">
        <w:rPr>
          <w:b/>
          <w:sz w:val="28"/>
          <w:szCs w:val="28"/>
          <w:lang w:val="ru-RU"/>
        </w:rPr>
        <w:t>Пенсионного фонда</w:t>
      </w:r>
      <w:r w:rsidRPr="000855D5">
        <w:rPr>
          <w:sz w:val="28"/>
          <w:szCs w:val="28"/>
          <w:lang w:val="ru-RU"/>
        </w:rPr>
        <w:t xml:space="preserve"> РФ  </w:t>
      </w:r>
      <w:r>
        <w:rPr>
          <w:sz w:val="28"/>
          <w:szCs w:val="28"/>
          <w:lang w:val="ru-RU"/>
        </w:rPr>
        <w:t xml:space="preserve">в </w:t>
      </w:r>
      <w:r>
        <w:rPr>
          <w:sz w:val="28"/>
          <w:szCs w:val="28"/>
          <w:lang w:val="ru-RU"/>
        </w:rPr>
        <w:t xml:space="preserve">Зубово-Полянском муниципальном районе РМ </w:t>
      </w:r>
      <w:r w:rsidRPr="000855D5">
        <w:rPr>
          <w:sz w:val="28"/>
          <w:szCs w:val="28"/>
          <w:lang w:val="ru-RU"/>
        </w:rPr>
        <w:t>поступа</w:t>
      </w:r>
      <w:r>
        <w:rPr>
          <w:sz w:val="28"/>
          <w:szCs w:val="28"/>
          <w:lang w:val="ru-RU"/>
        </w:rPr>
        <w:t>ют</w:t>
      </w:r>
      <w:bookmarkStart w:id="0" w:name="_GoBack"/>
      <w:bookmarkEnd w:id="0"/>
      <w:r w:rsidRPr="000855D5">
        <w:rPr>
          <w:sz w:val="28"/>
          <w:szCs w:val="28"/>
          <w:lang w:val="ru-RU"/>
        </w:rPr>
        <w:t xml:space="preserve"> вопросы от граждан о доплате к </w:t>
      </w:r>
      <w:r w:rsidRPr="000855D5">
        <w:rPr>
          <w:b/>
          <w:sz w:val="28"/>
          <w:szCs w:val="28"/>
          <w:lang w:val="ru-RU"/>
        </w:rPr>
        <w:t>пенсии</w:t>
      </w:r>
      <w:r w:rsidRPr="000855D5">
        <w:rPr>
          <w:sz w:val="28"/>
          <w:szCs w:val="28"/>
          <w:lang w:val="ru-RU"/>
        </w:rPr>
        <w:t xml:space="preserve"> за стаж 30-40 и более лет. Называются разные суммы доплаты – от двух, трех и до нескольких десятков тысяч рублей, а также о начислении поощрительных баллов за каждый отработанный на </w:t>
      </w:r>
      <w:r w:rsidRPr="000855D5">
        <w:rPr>
          <w:b/>
          <w:sz w:val="28"/>
          <w:szCs w:val="28"/>
          <w:lang w:val="ru-RU"/>
        </w:rPr>
        <w:t>пенсии</w:t>
      </w:r>
      <w:r w:rsidRPr="000855D5">
        <w:rPr>
          <w:sz w:val="28"/>
          <w:szCs w:val="28"/>
          <w:lang w:val="ru-RU"/>
        </w:rPr>
        <w:t xml:space="preserve"> год. При этом</w:t>
      </w:r>
      <w:proofErr w:type="gramStart"/>
      <w:r w:rsidRPr="000855D5">
        <w:rPr>
          <w:sz w:val="28"/>
          <w:szCs w:val="28"/>
          <w:lang w:val="ru-RU"/>
        </w:rPr>
        <w:t>,</w:t>
      </w:r>
      <w:proofErr w:type="gramEnd"/>
      <w:r w:rsidRPr="000855D5">
        <w:rPr>
          <w:sz w:val="28"/>
          <w:szCs w:val="28"/>
          <w:lang w:val="ru-RU"/>
        </w:rPr>
        <w:t xml:space="preserve"> в сети интернет действительно есть ресурсы, распространяющие данную информацию.</w:t>
      </w:r>
    </w:p>
    <w:p w:rsidR="000855D5" w:rsidRPr="000855D5" w:rsidRDefault="000855D5" w:rsidP="000855D5">
      <w:pPr>
        <w:pStyle w:val="Standard"/>
        <w:rPr>
          <w:sz w:val="28"/>
          <w:szCs w:val="28"/>
          <w:lang w:val="ru-RU"/>
        </w:rPr>
      </w:pPr>
      <w:r w:rsidRPr="000855D5">
        <w:rPr>
          <w:b/>
          <w:sz w:val="28"/>
          <w:szCs w:val="28"/>
          <w:lang w:val="ru-RU"/>
        </w:rPr>
        <w:t>Пенсионный фонд</w:t>
      </w:r>
      <w:r w:rsidRPr="000855D5">
        <w:rPr>
          <w:sz w:val="28"/>
          <w:szCs w:val="28"/>
          <w:lang w:val="ru-RU"/>
        </w:rPr>
        <w:t xml:space="preserve"> сообщает – информация о перерасчете размера </w:t>
      </w:r>
      <w:r w:rsidRPr="000855D5">
        <w:rPr>
          <w:b/>
          <w:sz w:val="28"/>
          <w:szCs w:val="28"/>
          <w:lang w:val="ru-RU"/>
        </w:rPr>
        <w:t>пенсии</w:t>
      </w:r>
      <w:r w:rsidRPr="000855D5">
        <w:rPr>
          <w:sz w:val="28"/>
          <w:szCs w:val="28"/>
          <w:lang w:val="ru-RU"/>
        </w:rPr>
        <w:t xml:space="preserve"> за многолетнюю трудовую деятельность не соответствует действительности.</w:t>
      </w:r>
    </w:p>
    <w:p w:rsidR="000855D5" w:rsidRPr="000855D5" w:rsidRDefault="000855D5" w:rsidP="000855D5">
      <w:pPr>
        <w:pStyle w:val="Standard"/>
        <w:rPr>
          <w:sz w:val="28"/>
          <w:szCs w:val="28"/>
          <w:lang w:val="ru-RU"/>
        </w:rPr>
      </w:pPr>
      <w:r w:rsidRPr="000855D5">
        <w:rPr>
          <w:sz w:val="28"/>
          <w:szCs w:val="28"/>
          <w:lang w:val="ru-RU"/>
        </w:rPr>
        <w:t xml:space="preserve">Действующим пенсионным законодательством не предусмотрена доплата к </w:t>
      </w:r>
      <w:r w:rsidRPr="000855D5">
        <w:rPr>
          <w:b/>
          <w:sz w:val="28"/>
          <w:szCs w:val="28"/>
          <w:lang w:val="ru-RU"/>
        </w:rPr>
        <w:t>пенсии</w:t>
      </w:r>
      <w:r w:rsidRPr="000855D5">
        <w:rPr>
          <w:sz w:val="28"/>
          <w:szCs w:val="28"/>
          <w:lang w:val="ru-RU"/>
        </w:rPr>
        <w:t xml:space="preserve"> за многолетнюю трудовую деятельность </w:t>
      </w:r>
      <w:r w:rsidRPr="000855D5">
        <w:rPr>
          <w:b/>
          <w:sz w:val="28"/>
          <w:szCs w:val="28"/>
          <w:lang w:val="ru-RU"/>
        </w:rPr>
        <w:t>пенсионерам</w:t>
      </w:r>
      <w:r w:rsidRPr="000855D5">
        <w:rPr>
          <w:sz w:val="28"/>
          <w:szCs w:val="28"/>
          <w:lang w:val="ru-RU"/>
        </w:rPr>
        <w:t xml:space="preserve">. Весь заработанный к моменту выхода на </w:t>
      </w:r>
      <w:r w:rsidRPr="000855D5">
        <w:rPr>
          <w:b/>
          <w:sz w:val="28"/>
          <w:szCs w:val="28"/>
          <w:lang w:val="ru-RU"/>
        </w:rPr>
        <w:t>пенсию</w:t>
      </w:r>
      <w:r w:rsidRPr="000855D5">
        <w:rPr>
          <w:sz w:val="28"/>
          <w:szCs w:val="28"/>
          <w:lang w:val="ru-RU"/>
        </w:rPr>
        <w:t xml:space="preserve"> стаж учитывается при первоначальном ее назначении. Если же </w:t>
      </w:r>
      <w:r w:rsidRPr="000855D5">
        <w:rPr>
          <w:b/>
          <w:sz w:val="28"/>
          <w:szCs w:val="28"/>
          <w:lang w:val="ru-RU"/>
        </w:rPr>
        <w:t>пенсионер</w:t>
      </w:r>
      <w:r w:rsidRPr="000855D5">
        <w:rPr>
          <w:sz w:val="28"/>
          <w:szCs w:val="28"/>
          <w:lang w:val="ru-RU"/>
        </w:rPr>
        <w:t xml:space="preserve"> продолжает работать, ежегодно с 1 августа </w:t>
      </w:r>
      <w:r w:rsidRPr="000855D5">
        <w:rPr>
          <w:b/>
          <w:sz w:val="28"/>
          <w:szCs w:val="28"/>
          <w:lang w:val="ru-RU"/>
        </w:rPr>
        <w:t>пенсия</w:t>
      </w:r>
      <w:r w:rsidRPr="000855D5">
        <w:rPr>
          <w:sz w:val="28"/>
          <w:szCs w:val="28"/>
          <w:lang w:val="ru-RU"/>
        </w:rPr>
        <w:t xml:space="preserve"> будет увеличиваться с учетом </w:t>
      </w:r>
      <w:r w:rsidRPr="000855D5">
        <w:rPr>
          <w:b/>
          <w:sz w:val="28"/>
          <w:szCs w:val="28"/>
          <w:lang w:val="ru-RU"/>
        </w:rPr>
        <w:t>страховых взносов</w:t>
      </w:r>
      <w:r w:rsidRPr="000855D5">
        <w:rPr>
          <w:sz w:val="28"/>
          <w:szCs w:val="28"/>
          <w:lang w:val="ru-RU"/>
        </w:rPr>
        <w:t xml:space="preserve">, уплаченных работодателем в предыдущем году. Таким образом, все периоды трудовой деятельности - и до момента назначения </w:t>
      </w:r>
      <w:r w:rsidRPr="000855D5">
        <w:rPr>
          <w:b/>
          <w:sz w:val="28"/>
          <w:szCs w:val="28"/>
          <w:lang w:val="ru-RU"/>
        </w:rPr>
        <w:t>пенсии</w:t>
      </w:r>
      <w:r w:rsidRPr="000855D5">
        <w:rPr>
          <w:sz w:val="28"/>
          <w:szCs w:val="28"/>
          <w:lang w:val="ru-RU"/>
        </w:rPr>
        <w:t>, и после - учтены в размере получаемой выплаты.</w:t>
      </w:r>
    </w:p>
    <w:p w:rsidR="000855D5" w:rsidRPr="000855D5" w:rsidRDefault="000855D5" w:rsidP="000855D5">
      <w:pPr>
        <w:pStyle w:val="Standard"/>
        <w:rPr>
          <w:sz w:val="28"/>
          <w:szCs w:val="28"/>
          <w:lang w:val="ru-RU"/>
        </w:rPr>
      </w:pPr>
      <w:r w:rsidRPr="000855D5">
        <w:rPr>
          <w:sz w:val="28"/>
          <w:szCs w:val="28"/>
          <w:lang w:val="ru-RU"/>
        </w:rPr>
        <w:t xml:space="preserve">Увеличить размер </w:t>
      </w:r>
      <w:r w:rsidRPr="000855D5">
        <w:rPr>
          <w:b/>
          <w:sz w:val="28"/>
          <w:szCs w:val="28"/>
          <w:lang w:val="ru-RU"/>
        </w:rPr>
        <w:t>пенсии</w:t>
      </w:r>
      <w:r w:rsidRPr="000855D5">
        <w:rPr>
          <w:sz w:val="28"/>
          <w:szCs w:val="28"/>
          <w:lang w:val="ru-RU"/>
        </w:rPr>
        <w:t xml:space="preserve"> в рамках действующего законодательства можно, отложив ее назначение. То есть попросту не обращаться за </w:t>
      </w:r>
      <w:r w:rsidRPr="000855D5">
        <w:rPr>
          <w:b/>
          <w:sz w:val="28"/>
          <w:szCs w:val="28"/>
          <w:lang w:val="ru-RU"/>
        </w:rPr>
        <w:t>пенсией</w:t>
      </w:r>
      <w:r w:rsidRPr="000855D5">
        <w:rPr>
          <w:sz w:val="28"/>
          <w:szCs w:val="28"/>
          <w:lang w:val="ru-RU"/>
        </w:rPr>
        <w:t xml:space="preserve"> при достижении необходимого возраста. Так, например, при обращении за </w:t>
      </w:r>
      <w:r w:rsidRPr="000855D5">
        <w:rPr>
          <w:b/>
          <w:sz w:val="28"/>
          <w:szCs w:val="28"/>
          <w:lang w:val="ru-RU"/>
        </w:rPr>
        <w:t>пенсией</w:t>
      </w:r>
      <w:r w:rsidRPr="000855D5">
        <w:rPr>
          <w:sz w:val="28"/>
          <w:szCs w:val="28"/>
          <w:lang w:val="ru-RU"/>
        </w:rPr>
        <w:t xml:space="preserve"> через 5 лет после достижения </w:t>
      </w:r>
      <w:r w:rsidRPr="000855D5">
        <w:rPr>
          <w:b/>
          <w:sz w:val="28"/>
          <w:szCs w:val="28"/>
          <w:lang w:val="ru-RU"/>
        </w:rPr>
        <w:t>пенсионного возраста</w:t>
      </w:r>
      <w:r w:rsidRPr="000855D5">
        <w:rPr>
          <w:sz w:val="28"/>
          <w:szCs w:val="28"/>
          <w:lang w:val="ru-RU"/>
        </w:rPr>
        <w:t xml:space="preserve"> фиксированная выплата к </w:t>
      </w:r>
      <w:r w:rsidRPr="000855D5">
        <w:rPr>
          <w:b/>
          <w:sz w:val="28"/>
          <w:szCs w:val="28"/>
          <w:lang w:val="ru-RU"/>
        </w:rPr>
        <w:t>пенсии</w:t>
      </w:r>
      <w:r w:rsidRPr="000855D5">
        <w:rPr>
          <w:sz w:val="28"/>
          <w:szCs w:val="28"/>
          <w:lang w:val="ru-RU"/>
        </w:rPr>
        <w:t xml:space="preserve"> увеличится на 36%, а сама страховая </w:t>
      </w:r>
      <w:r w:rsidRPr="000855D5">
        <w:rPr>
          <w:b/>
          <w:sz w:val="28"/>
          <w:szCs w:val="28"/>
          <w:lang w:val="ru-RU"/>
        </w:rPr>
        <w:t>пенсия</w:t>
      </w:r>
      <w:r w:rsidRPr="000855D5">
        <w:rPr>
          <w:sz w:val="28"/>
          <w:szCs w:val="28"/>
          <w:lang w:val="ru-RU"/>
        </w:rPr>
        <w:t xml:space="preserve"> – на 45%. Если через 10 лет, то фиксированная выплата вырастет в 2,11 раза, а </w:t>
      </w:r>
      <w:r w:rsidRPr="000855D5">
        <w:rPr>
          <w:b/>
          <w:sz w:val="28"/>
          <w:szCs w:val="28"/>
          <w:lang w:val="ru-RU"/>
        </w:rPr>
        <w:t>пенсия</w:t>
      </w:r>
      <w:r w:rsidRPr="000855D5">
        <w:rPr>
          <w:sz w:val="28"/>
          <w:szCs w:val="28"/>
          <w:lang w:val="ru-RU"/>
        </w:rPr>
        <w:t xml:space="preserve"> – </w:t>
      </w:r>
      <w:proofErr w:type="gramStart"/>
      <w:r w:rsidRPr="000855D5">
        <w:rPr>
          <w:sz w:val="28"/>
          <w:szCs w:val="28"/>
          <w:lang w:val="ru-RU"/>
        </w:rPr>
        <w:t>в</w:t>
      </w:r>
      <w:proofErr w:type="gramEnd"/>
      <w:r w:rsidRPr="000855D5">
        <w:rPr>
          <w:sz w:val="28"/>
          <w:szCs w:val="28"/>
          <w:lang w:val="ru-RU"/>
        </w:rPr>
        <w:t xml:space="preserve"> 2,32 раза.</w:t>
      </w:r>
    </w:p>
    <w:p w:rsidR="000855D5" w:rsidRPr="000855D5" w:rsidRDefault="000855D5" w:rsidP="000855D5">
      <w:pPr>
        <w:pStyle w:val="Standard"/>
        <w:rPr>
          <w:sz w:val="28"/>
          <w:szCs w:val="28"/>
          <w:lang w:val="ru-RU"/>
        </w:rPr>
      </w:pPr>
      <w:r w:rsidRPr="000855D5">
        <w:rPr>
          <w:sz w:val="28"/>
          <w:szCs w:val="28"/>
          <w:lang w:val="ru-RU"/>
        </w:rPr>
        <w:t>Если же пенсия уже назначена, то граждане имеют право отказаться от нее, чтобы через год или несколько лет получать выплату в повышенном размере с премиальными коэффициентами.</w:t>
      </w:r>
    </w:p>
    <w:p w:rsidR="004174E3" w:rsidRDefault="004174E3"/>
    <w:sectPr w:rsidR="00417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89B"/>
    <w:rsid w:val="000855D5"/>
    <w:rsid w:val="004174E3"/>
    <w:rsid w:val="00640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0855D5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0855D5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21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1524</Characters>
  <Application>Microsoft Office Word</Application>
  <DocSecurity>0</DocSecurity>
  <Lines>12</Lines>
  <Paragraphs>3</Paragraphs>
  <ScaleCrop>false</ScaleCrop>
  <Company/>
  <LinksUpToDate>false</LinksUpToDate>
  <CharactersWithSpaces>1788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2018-03-26T14:29:00Z</dcterms:created>
  <dcterms:modified xsi:type="dcterms:W3CDTF">2018-03-26T14:30:00Z</dcterms:modified>
</cp:coreProperties>
</file>