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94F" w:rsidRPr="0053094F" w:rsidRDefault="0053094F" w:rsidP="005309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094F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530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53094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Могу ли я обналичить сертификат на материнский (семейный) капитал?</w:t>
        </w:r>
      </w:hyperlink>
      <w:r w:rsidRPr="00530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3094F" w:rsidRPr="0053094F" w:rsidRDefault="0053094F" w:rsidP="005309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94F">
        <w:rPr>
          <w:rFonts w:ascii="Arial" w:eastAsia="Times New Roman" w:hAnsi="Arial" w:cs="Arial"/>
          <w:color w:val="000000"/>
          <w:lang w:eastAsia="ru-RU"/>
        </w:rPr>
        <w:t xml:space="preserve">Любые схемы </w:t>
      </w:r>
      <w:proofErr w:type="spellStart"/>
      <w:r w:rsidRPr="0053094F">
        <w:rPr>
          <w:rFonts w:ascii="Arial" w:eastAsia="Times New Roman" w:hAnsi="Arial" w:cs="Arial"/>
          <w:color w:val="000000"/>
          <w:lang w:eastAsia="ru-RU"/>
        </w:rPr>
        <w:t>обналичивания</w:t>
      </w:r>
      <w:proofErr w:type="spellEnd"/>
      <w:r w:rsidRPr="0053094F">
        <w:rPr>
          <w:rFonts w:ascii="Arial" w:eastAsia="Times New Roman" w:hAnsi="Arial" w:cs="Arial"/>
          <w:color w:val="000000"/>
          <w:lang w:eastAsia="ru-RU"/>
        </w:rPr>
        <w:t xml:space="preserve"> средств материнского (семейного) капитала являются незаконными. При этом владелец сертификата на материнский (семейный) капитал, который соглашается принять участие в предлагаемых третьей стороной схемах </w:t>
      </w:r>
      <w:proofErr w:type="spellStart"/>
      <w:r w:rsidRPr="0053094F">
        <w:rPr>
          <w:rFonts w:ascii="Arial" w:eastAsia="Times New Roman" w:hAnsi="Arial" w:cs="Arial"/>
          <w:color w:val="000000"/>
          <w:lang w:eastAsia="ru-RU"/>
        </w:rPr>
        <w:t>обналичивания</w:t>
      </w:r>
      <w:proofErr w:type="spellEnd"/>
      <w:r w:rsidRPr="0053094F">
        <w:rPr>
          <w:rFonts w:ascii="Arial" w:eastAsia="Times New Roman" w:hAnsi="Arial" w:cs="Arial"/>
          <w:color w:val="000000"/>
          <w:lang w:eastAsia="ru-RU"/>
        </w:rPr>
        <w:t>, идет на совершение противоправного акта и может быть признан соучастником преступления по факту нецелевого использования государственных средств.</w:t>
      </w:r>
    </w:p>
    <w:p w:rsidR="00BB41A4" w:rsidRDefault="00BB41A4">
      <w:bookmarkStart w:id="0" w:name="_GoBack"/>
      <w:bookmarkEnd w:id="0"/>
    </w:p>
    <w:sectPr w:rsidR="00BB4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390"/>
    <w:rsid w:val="0053094F"/>
    <w:rsid w:val="00BB41A4"/>
    <w:rsid w:val="00E3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309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309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309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30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309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309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309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30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3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general_issues/%7E36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2018-03-26T08:11:00Z</dcterms:created>
  <dcterms:modified xsi:type="dcterms:W3CDTF">2018-03-26T08:11:00Z</dcterms:modified>
</cp:coreProperties>
</file>