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F12" w:rsidRPr="00227F12" w:rsidRDefault="00227F12" w:rsidP="00227F1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27F12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227F1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227F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Можно ли потратить </w:t>
        </w:r>
        <w:proofErr w:type="gramStart"/>
        <w:r w:rsidRPr="00227F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МСК</w:t>
        </w:r>
        <w:proofErr w:type="gramEnd"/>
        <w:r w:rsidRPr="00227F1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на приобретение доли в квартире/доме, либо комнаты? Есть ли какие-то дополнительные условия или ограничения?</w:t>
        </w:r>
      </w:hyperlink>
      <w:r w:rsidRPr="00227F1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27F12" w:rsidRPr="00227F12" w:rsidRDefault="00227F12" w:rsidP="00227F12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27F12">
        <w:rPr>
          <w:rFonts w:ascii="Arial" w:eastAsia="Times New Roman" w:hAnsi="Arial" w:cs="Arial"/>
          <w:color w:val="000000"/>
          <w:lang w:eastAsia="ru-RU"/>
        </w:rPr>
        <w:t>Средства (часть средств) материнского (семейного) капитала в соответствии с заявлением о распоряжении могут направляться на приобретение  жилого помещения, осуществляемое гражданами посредством совершения любых не противоречащих закону сделок.</w:t>
      </w:r>
    </w:p>
    <w:p w:rsidR="00227F12" w:rsidRPr="00227F12" w:rsidRDefault="00227F12" w:rsidP="00227F12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27F12">
        <w:rPr>
          <w:rFonts w:ascii="Arial" w:eastAsia="Times New Roman" w:hAnsi="Arial" w:cs="Arial"/>
          <w:color w:val="000000"/>
          <w:lang w:eastAsia="ru-RU"/>
        </w:rPr>
        <w:t>Приобретаемое с использованием средств (части средств) материнского (семейного) капитала жилое помещение должно находиться на территории Российской Федерации.</w:t>
      </w:r>
    </w:p>
    <w:p w:rsidR="00227F12" w:rsidRPr="00227F12" w:rsidRDefault="00227F12" w:rsidP="00227F12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27F12">
        <w:rPr>
          <w:rFonts w:ascii="Arial" w:eastAsia="Times New Roman" w:hAnsi="Arial" w:cs="Arial"/>
          <w:color w:val="000000"/>
          <w:lang w:eastAsia="ru-RU"/>
        </w:rPr>
        <w:t>Жилое помещение, приобретенное с использованием средств (части средств) материнского (семейного) капитала, оформляется в общую собственность родителей, детей с определением размера долей по соглашению.</w:t>
      </w:r>
    </w:p>
    <w:p w:rsidR="00227F12" w:rsidRPr="00227F12" w:rsidRDefault="00227F12" w:rsidP="00227F12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27F12">
        <w:rPr>
          <w:rFonts w:ascii="Arial" w:eastAsia="Times New Roman" w:hAnsi="Arial" w:cs="Arial"/>
          <w:color w:val="000000"/>
          <w:lang w:eastAsia="ru-RU"/>
        </w:rPr>
        <w:t>Вместе с тем, для более детальной проработки данного вопроса необходимо представление исчерпывающей информации по каждому конкретному случаю.</w:t>
      </w:r>
    </w:p>
    <w:p w:rsidR="00866009" w:rsidRDefault="00866009">
      <w:bookmarkStart w:id="0" w:name="_GoBack"/>
      <w:bookmarkEnd w:id="0"/>
    </w:p>
    <w:sectPr w:rsidR="00866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5BF"/>
    <w:rsid w:val="00227F12"/>
    <w:rsid w:val="00866009"/>
    <w:rsid w:val="00EF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7F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27F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27F1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27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27F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27F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27F1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27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93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general_issues/%7E362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2018-03-26T07:38:00Z</dcterms:created>
  <dcterms:modified xsi:type="dcterms:W3CDTF">2018-03-26T07:38:00Z</dcterms:modified>
</cp:coreProperties>
</file>