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1BB" w:rsidRPr="00A431BB" w:rsidRDefault="00A431BB" w:rsidP="00A431B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431B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A431B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A431B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документы необходимо предоставить для получения справки об остатке средств </w:t>
        </w:r>
        <w:proofErr w:type="gramStart"/>
        <w:r w:rsidRPr="00A431B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МСК</w:t>
        </w:r>
        <w:proofErr w:type="gramEnd"/>
        <w:r w:rsidRPr="00A431B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и возможно ли это сделать по месту фактического проживания без наличия временной регистрации?</w:t>
        </w:r>
      </w:hyperlink>
      <w:r w:rsidRPr="00A431B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A431BB" w:rsidRPr="00A431BB" w:rsidRDefault="00A431BB" w:rsidP="00A431BB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431BB">
        <w:rPr>
          <w:rFonts w:ascii="Arial" w:eastAsia="Times New Roman" w:hAnsi="Arial" w:cs="Arial"/>
          <w:color w:val="000000"/>
          <w:lang w:eastAsia="ru-RU"/>
        </w:rPr>
        <w:t>Да возможно.</w:t>
      </w:r>
    </w:p>
    <w:p w:rsidR="00A431BB" w:rsidRPr="00A431BB" w:rsidRDefault="00A431BB" w:rsidP="00A431BB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431BB">
        <w:rPr>
          <w:rFonts w:ascii="Arial" w:eastAsia="Times New Roman" w:hAnsi="Arial" w:cs="Arial"/>
          <w:color w:val="000000"/>
          <w:lang w:eastAsia="ru-RU"/>
        </w:rPr>
        <w:t>Для получения справки о состоянии финансовой части лицевого счета  владельцу государственного сертификата (его представителю) необходимо предъявить:</w:t>
      </w:r>
    </w:p>
    <w:p w:rsidR="00A431BB" w:rsidRPr="00A431BB" w:rsidRDefault="00A431BB" w:rsidP="00A431BB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A431BB">
        <w:rPr>
          <w:rFonts w:ascii="inherit" w:eastAsia="Times New Roman" w:hAnsi="inherit" w:cs="Arial"/>
          <w:i/>
          <w:iCs/>
          <w:color w:val="000000"/>
          <w:lang w:eastAsia="ru-RU"/>
        </w:rPr>
        <w:t>государственный сертификат на материнский (семейный) капитал;</w:t>
      </w:r>
    </w:p>
    <w:p w:rsidR="00A431BB" w:rsidRPr="00A431BB" w:rsidRDefault="00A431BB" w:rsidP="00A431BB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A431BB">
        <w:rPr>
          <w:rFonts w:ascii="inherit" w:eastAsia="Times New Roman" w:hAnsi="inherit" w:cs="Arial"/>
          <w:i/>
          <w:iCs/>
          <w:color w:val="000000"/>
          <w:lang w:eastAsia="ru-RU"/>
        </w:rPr>
        <w:t>документ, удостоверяющий личность и документ и подтверждающий место   жительства   (пребывания,   фактического   проживания);</w:t>
      </w:r>
    </w:p>
    <w:p w:rsidR="00A431BB" w:rsidRPr="00A431BB" w:rsidRDefault="00A431BB" w:rsidP="00A431BB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A431BB">
        <w:rPr>
          <w:rFonts w:ascii="inherit" w:eastAsia="Times New Roman" w:hAnsi="inherit" w:cs="Arial"/>
          <w:i/>
          <w:iCs/>
          <w:color w:val="000000"/>
          <w:lang w:eastAsia="ru-RU"/>
        </w:rPr>
        <w:t>в случае обращения представителя  лица,  имеющего  право  на   дополнительные меры государственной  поддержки,   дополнительно предъявляются документы представителя: удостоверяющие личность, удостоверяющие полномочия.</w:t>
      </w:r>
    </w:p>
    <w:p w:rsidR="00460BB9" w:rsidRDefault="00460BB9">
      <w:bookmarkStart w:id="0" w:name="_GoBack"/>
      <w:bookmarkEnd w:id="0"/>
    </w:p>
    <w:sectPr w:rsidR="00460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522BD"/>
    <w:multiLevelType w:val="multilevel"/>
    <w:tmpl w:val="B8A2A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94F"/>
    <w:rsid w:val="00460BB9"/>
    <w:rsid w:val="00A431BB"/>
    <w:rsid w:val="00DB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431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31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431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43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431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31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431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43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4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maternal_capital/general_issues/%7E363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2018-03-26T07:35:00Z</dcterms:created>
  <dcterms:modified xsi:type="dcterms:W3CDTF">2018-03-26T07:35:00Z</dcterms:modified>
</cp:coreProperties>
</file>