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BDA" w:rsidRPr="00053BDA" w:rsidRDefault="00053BDA" w:rsidP="00053B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53BDA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53B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053BD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 будут начисляться годовые пенсионные коэффициенты, если человек с 1 января 2015 года работает на двух работах?</w:t>
        </w:r>
      </w:hyperlink>
      <w:r w:rsidRPr="00053BD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53BDA" w:rsidRPr="00053BDA" w:rsidRDefault="00053BDA" w:rsidP="00053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3B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сумме двух заработных плат и, соответственно, уплаченных с них страховых взносов. При этом годовой пенсионный коэффициент в любом случае не может превышать значение 10 за год (10 – в 2021 году,  8,70 – в 2018 году).</w:t>
      </w:r>
    </w:p>
    <w:p w:rsidR="00195056" w:rsidRDefault="00195056">
      <w:bookmarkStart w:id="0" w:name="_GoBack"/>
      <w:bookmarkEnd w:id="0"/>
    </w:p>
    <w:sectPr w:rsidR="00195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D10"/>
    <w:rsid w:val="00053BDA"/>
    <w:rsid w:val="00121D10"/>
    <w:rsid w:val="0019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53B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53B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53BD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53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53B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53B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53BD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53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formation_of_pension_rights/%7E35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2018-03-26T06:52:00Z</dcterms:created>
  <dcterms:modified xsi:type="dcterms:W3CDTF">2018-03-26T06:52:00Z</dcterms:modified>
</cp:coreProperties>
</file>