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3B" w:rsidRDefault="00BB63D1">
      <w:r>
        <w:t>Внимание! 15 марта 2018 года – контрольный срок представления страхователями ежемесячной отчетности за февраль 2018 года!</w:t>
      </w:r>
      <w:r>
        <w:br/>
      </w:r>
      <w:r>
        <w:br/>
        <w:t>Отделение ПФР по Республике Мордовия напоминает страхователям, что до 15 марта 2018 года включительно страхователям необходимо представить в территориальные Управления ПФР в муниципальных районах и городском округе Саранск сведения о своих работниках по форме СЗВ-М за февраль 2018 года.</w:t>
      </w:r>
      <w:r>
        <w:br/>
      </w:r>
      <w:r>
        <w:br/>
        <w:t>Напомним, что ежемесячная отчетность представляется страхователями в органы ПФР по месту их регистрации. Сведения представляются о каждом работающем у него застрахованном лице (включая лиц, заключивших договоры гражданско-правового характера, предметом которых являются выполнение работ, оказание услуг) по форме «Сведения о застрахованных лицах» (форма СЗВ-М), утвержденной постановлением Правления Пенсионного фонда Российской Федерации от 1 февраля 2016 года №83п.</w:t>
      </w:r>
      <w:r>
        <w:br/>
      </w:r>
      <w:r>
        <w:br/>
        <w:t>Главная цель представления такой отчетности - определение права пенсионера на индексацию страховой пенсии. По результатам ежемесячной отчетности, специалисты Пенсионного фонда видят, что человек прекратил трудовую деятельность, и без его личного обращения в ПФР ему автоматически производится индексация пенсии.</w:t>
      </w:r>
      <w:r>
        <w:br/>
      </w:r>
      <w:r>
        <w:br/>
        <w:t>Сведения представляются в формате, утвержденном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</w:t>
      </w:r>
      <w:r>
        <w:br/>
      </w:r>
      <w:r>
        <w:br/>
        <w:t>Напоминаем о необходимости осуществления проверки отчетности перед ее отправкой в органы ПФР с помощью программного обеспечения проверки документов (ПО ПД).</w:t>
      </w:r>
      <w:r>
        <w:br/>
      </w:r>
      <w:r>
        <w:br/>
        <w:t xml:space="preserve">Программы для подготовки и проверки отчетности, размещены в свободном доступе на сайте Пенсионного фонда </w:t>
      </w:r>
      <w:hyperlink r:id="rId5" w:tgtFrame="_blank" w:history="1">
        <w:r>
          <w:rPr>
            <w:rStyle w:val="a3"/>
          </w:rPr>
          <w:t>www.pfrf.ru</w:t>
        </w:r>
      </w:hyperlink>
      <w:r>
        <w:t xml:space="preserve"> в разделе «Работодателям» - «Бесплатные программы, формы и протоколы». </w:t>
      </w:r>
      <w:r>
        <w:br/>
      </w:r>
      <w:r>
        <w:br/>
        <w:t>За непредставление в установленный срок либо представление неполных и (или) недостоверных сведений на основании статьи 17 № 27-ФЗ «Об индивидуальном (персонифицированном) учете в системе обязательного пенсионного страхования» к страхователю будут применяться финансовые санкции в размере 500 рублей в отношении каждого застрахованного лица.</w:t>
      </w:r>
      <w:r>
        <w:br/>
      </w:r>
      <w:r>
        <w:br/>
      </w:r>
      <w:r>
        <w:br/>
        <w:t>Дополнительную информацию Вы можете получить в Управлениях ПФР по месту своей регистрации.</w:t>
      </w:r>
      <w:bookmarkStart w:id="0" w:name="_GoBack"/>
      <w:bookmarkEnd w:id="0"/>
    </w:p>
    <w:sectPr w:rsidR="00712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DDE"/>
    <w:rsid w:val="00712D3B"/>
    <w:rsid w:val="00BB63D1"/>
    <w:rsid w:val="00D1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63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63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&amp;post=-73484950_110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2018-03-15T11:08:00Z</dcterms:created>
  <dcterms:modified xsi:type="dcterms:W3CDTF">2018-03-15T11:08:00Z</dcterms:modified>
</cp:coreProperties>
</file>