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64" w:rsidRDefault="00FD0764" w:rsidP="00FD0764">
      <w:r>
        <w:t>Как я могу узнать о состоянии своего индивидуального лицевого счёта?</w:t>
      </w:r>
    </w:p>
    <w:p w:rsidR="00FD0764" w:rsidRDefault="00FD0764" w:rsidP="00FD0764">
      <w:r>
        <w:t>Вы можете воспользоваться несколькими вариантами для получения всей необходимой информации:</w:t>
      </w:r>
    </w:p>
    <w:p w:rsidR="00FD0764" w:rsidRDefault="00FD0764" w:rsidP="00FD0764"/>
    <w:p w:rsidR="00FD0764" w:rsidRDefault="00FD0764" w:rsidP="00FD0764">
      <w:r>
        <w:t>С помощью Личного кабинета гражданина на сайте ПФР:</w:t>
      </w:r>
    </w:p>
    <w:p w:rsidR="00FD0764" w:rsidRDefault="00FD0764" w:rsidP="00FD0764"/>
    <w:p w:rsidR="00FD0764" w:rsidRDefault="00FD0764" w:rsidP="00FD0764">
      <w:r>
        <w:t>С его помощью можно узнать о количестве пенсионных 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FD0764" w:rsidRDefault="00FD0764" w:rsidP="00FD0764"/>
    <w:p w:rsidR="00FD0764" w:rsidRDefault="00FD0764" w:rsidP="00FD0764">
      <w: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>
        <w:t>государственного</w:t>
      </w:r>
      <w:proofErr w:type="gramEnd"/>
      <w:r>
        <w:t xml:space="preserve"> </w:t>
      </w:r>
      <w:proofErr w:type="spellStart"/>
      <w:r>
        <w:t>софинансирования</w:t>
      </w:r>
      <w:proofErr w:type="spellEnd"/>
      <w:r>
        <w:t xml:space="preserve"> пенсии. 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FD0764" w:rsidRDefault="00FD0764" w:rsidP="00FD0764"/>
    <w:p w:rsidR="00FD0764" w:rsidRDefault="00FD0764" w:rsidP="00FD0764">
      <w:r>
        <w:t>Доступ к сервису имеют все пользователи, имеющие подтверждённую учётную запись на сайте www.gosuslugi.ru и в единой системе идентификац</w:t>
      </w:r>
      <w:proofErr w:type="gramStart"/>
      <w:r>
        <w:t>ии и ау</w:t>
      </w:r>
      <w:proofErr w:type="gramEnd"/>
      <w:r>
        <w:t>тентификации (ЕСИА).</w:t>
      </w:r>
    </w:p>
    <w:p w:rsidR="00FD0764" w:rsidRDefault="00FD0764" w:rsidP="00FD0764"/>
    <w:p w:rsidR="00FD0764" w:rsidRDefault="00FD0764" w:rsidP="00FD0764">
      <w:r>
        <w:t>Через Клиентскую службу ПФР:</w:t>
      </w:r>
    </w:p>
    <w:p w:rsidR="00FD0764" w:rsidRDefault="00FD0764" w:rsidP="00FD0764"/>
    <w:p w:rsidR="00FD0764" w:rsidRDefault="00FD0764" w:rsidP="00FD0764">
      <w:r>
        <w:t>Если вы хотите получить извещение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подготовит извещение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</w:t>
      </w:r>
    </w:p>
    <w:p w:rsidR="00FD0764" w:rsidRDefault="00FD0764" w:rsidP="00FD0764"/>
    <w:p w:rsidR="00FD0764" w:rsidRDefault="00FD0764" w:rsidP="00FD0764">
      <w:r>
        <w:t>Через портал www.gosulugi.ru:</w:t>
      </w:r>
    </w:p>
    <w:p w:rsidR="00FD0764" w:rsidRDefault="00FD0764" w:rsidP="00FD0764"/>
    <w:p w:rsidR="00FD0764" w:rsidRDefault="00FD0764" w:rsidP="00FD0764">
      <w:r>
        <w:t xml:space="preserve">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</w:t>
      </w:r>
      <w:r>
        <w:lastRenderedPageBreak/>
        <w:t>этом подразделе Вы сможете получить информацию о состоянии пенсионного счета в режиме онлайн.</w:t>
      </w:r>
    </w:p>
    <w:p w:rsidR="00FD0764" w:rsidRDefault="00FD0764" w:rsidP="00FD0764"/>
    <w:p w:rsidR="00FD0764" w:rsidRDefault="00FD0764" w:rsidP="00FD0764">
      <w:r>
        <w:t>Через банк:</w:t>
      </w:r>
    </w:p>
    <w:p w:rsidR="00FD0764" w:rsidRDefault="00FD0764" w:rsidP="00FD0764"/>
    <w:p w:rsidR="000B273F" w:rsidRDefault="00FD0764" w:rsidP="00FD0764">
      <w: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>
        <w:t>операциониста</w:t>
      </w:r>
      <w:proofErr w:type="spellEnd"/>
      <w:r>
        <w:t xml:space="preserve"> или через банкоматы, в электронной форме – воспользовавшись интернет-банкингом.</w:t>
      </w:r>
      <w:bookmarkStart w:id="0" w:name="_GoBack"/>
      <w:bookmarkEnd w:id="0"/>
    </w:p>
    <w:sectPr w:rsidR="000B2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5A1"/>
    <w:rsid w:val="000B273F"/>
    <w:rsid w:val="00AD05A1"/>
    <w:rsid w:val="00FD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2018-02-16T09:48:00Z</dcterms:created>
  <dcterms:modified xsi:type="dcterms:W3CDTF">2018-02-16T09:48:00Z</dcterms:modified>
</cp:coreProperties>
</file>