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5CD" w:rsidRPr="001D05CD" w:rsidRDefault="001D05CD" w:rsidP="001D05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05C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получить сертификат на материнский капитал и как его потратить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1D05CD" w:rsidRPr="001D05CD" w:rsidTr="001D05CD">
        <w:trPr>
          <w:tblCellSpacing w:w="0" w:type="dxa"/>
        </w:trPr>
        <w:tc>
          <w:tcPr>
            <w:tcW w:w="0" w:type="auto"/>
            <w:vAlign w:val="center"/>
            <w:hideMark/>
          </w:tcPr>
          <w:p w:rsidR="001D05CD" w:rsidRPr="001D05CD" w:rsidRDefault="001D05CD" w:rsidP="001D0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1. Что такое материнский капитал? </w:t>
            </w:r>
          </w:p>
        </w:tc>
      </w:tr>
      <w:tr w:rsidR="001D05CD" w:rsidRPr="001D05CD" w:rsidTr="001D05CD">
        <w:trPr>
          <w:tblCellSpacing w:w="0" w:type="dxa"/>
        </w:trPr>
        <w:tc>
          <w:tcPr>
            <w:tcW w:w="0" w:type="auto"/>
            <w:vAlign w:val="center"/>
            <w:hideMark/>
          </w:tcPr>
          <w:p w:rsidR="001D05CD" w:rsidRPr="001D05CD" w:rsidRDefault="001D05CD" w:rsidP="001D0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Материнский капитал – это денежные средства, выделяемые государством для материальной поддержки семей, у которых после 1 января 2007 года родились или были усыновлены второй, третий или последующие дети. </w:t>
            </w:r>
          </w:p>
        </w:tc>
      </w:tr>
    </w:tbl>
    <w:p w:rsidR="001D05CD" w:rsidRPr="001D05CD" w:rsidRDefault="001D05CD" w:rsidP="001D05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99"/>
      </w:tblGrid>
      <w:tr w:rsidR="001D05CD" w:rsidRPr="001D05CD" w:rsidTr="001D05CD">
        <w:trPr>
          <w:tblCellSpacing w:w="0" w:type="dxa"/>
        </w:trPr>
        <w:tc>
          <w:tcPr>
            <w:tcW w:w="0" w:type="auto"/>
            <w:vAlign w:val="center"/>
            <w:hideMark/>
          </w:tcPr>
          <w:p w:rsidR="001D05CD" w:rsidRPr="001D05CD" w:rsidRDefault="001D05CD" w:rsidP="001D0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Какие основные аспекты программы мне нужно знать? </w:t>
            </w:r>
          </w:p>
        </w:tc>
      </w:tr>
      <w:tr w:rsidR="001D05CD" w:rsidRPr="001D05CD" w:rsidTr="001D05CD">
        <w:trPr>
          <w:tblCellSpacing w:w="0" w:type="dxa"/>
        </w:trPr>
        <w:tc>
          <w:tcPr>
            <w:tcW w:w="0" w:type="auto"/>
            <w:vAlign w:val="center"/>
            <w:hideMark/>
          </w:tcPr>
          <w:p w:rsidR="001D05CD" w:rsidRPr="001D05CD" w:rsidRDefault="001D05CD" w:rsidP="001D05C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получить материнский капитал можно только один раз; </w:t>
            </w:r>
          </w:p>
          <w:p w:rsidR="001D05CD" w:rsidRPr="001D05CD" w:rsidRDefault="001D05CD" w:rsidP="001D05C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ограничений по срокам подачи заявления на получения сертификата нет; </w:t>
            </w:r>
          </w:p>
          <w:p w:rsidR="001D05CD" w:rsidRPr="001D05CD" w:rsidRDefault="001D05CD" w:rsidP="001D05C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случае утраты сертификата можно получить дубликат; </w:t>
            </w:r>
          </w:p>
          <w:p w:rsidR="001D05CD" w:rsidRPr="001D05CD" w:rsidRDefault="001D05CD" w:rsidP="001D05C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потратить на несколько направлений; </w:t>
            </w:r>
          </w:p>
          <w:p w:rsidR="001D05CD" w:rsidRPr="001D05CD" w:rsidRDefault="001D05CD" w:rsidP="001D05C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материнский капитал не облагается налогами; </w:t>
            </w:r>
          </w:p>
          <w:p w:rsidR="001D05CD" w:rsidRPr="001D05CD" w:rsidRDefault="001D05CD" w:rsidP="001D05C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2017 году размер материнского капитала составляет 453 026 рублей; </w:t>
            </w:r>
          </w:p>
          <w:p w:rsidR="001D05CD" w:rsidRPr="001D05CD" w:rsidRDefault="001D05CD" w:rsidP="001D05C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если размер капитала изменился, то сертификат менять не нужно. </w:t>
            </w:r>
          </w:p>
        </w:tc>
      </w:tr>
    </w:tbl>
    <w:p w:rsidR="001D05CD" w:rsidRPr="001D05CD" w:rsidRDefault="001D05CD" w:rsidP="001D05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1D05CD" w:rsidRPr="001D05CD" w:rsidTr="001D05CD">
        <w:trPr>
          <w:tblCellSpacing w:w="0" w:type="dxa"/>
        </w:trPr>
        <w:tc>
          <w:tcPr>
            <w:tcW w:w="0" w:type="auto"/>
            <w:vAlign w:val="center"/>
            <w:hideMark/>
          </w:tcPr>
          <w:p w:rsidR="001D05CD" w:rsidRPr="001D05CD" w:rsidRDefault="001D05CD" w:rsidP="001D0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Кто может получить материнский капитал? </w:t>
            </w:r>
          </w:p>
        </w:tc>
      </w:tr>
      <w:tr w:rsidR="001D05CD" w:rsidRPr="001D05CD" w:rsidTr="001D05CD">
        <w:trPr>
          <w:tblCellSpacing w:w="0" w:type="dxa"/>
        </w:trPr>
        <w:tc>
          <w:tcPr>
            <w:tcW w:w="0" w:type="auto"/>
            <w:vAlign w:val="center"/>
            <w:hideMark/>
          </w:tcPr>
          <w:p w:rsidR="001D05CD" w:rsidRPr="001D05CD" w:rsidRDefault="001D05CD" w:rsidP="001D05CD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женщина, родившая или усыновившая второго ребёнка в период с 1 января 2007 по 31 декабря 2018 года; </w:t>
            </w:r>
          </w:p>
          <w:p w:rsidR="001D05CD" w:rsidRPr="001D05CD" w:rsidRDefault="001D05CD" w:rsidP="001D05CD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мужчина, являющийся единственным усыновителем второго или последующих детей, если решение суда об усыновлении вступило в законную силу, начиная с 1 января 2007 года; </w:t>
            </w:r>
          </w:p>
          <w:p w:rsidR="001D05CD" w:rsidRPr="001D05CD" w:rsidRDefault="001D05CD" w:rsidP="001D05CD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отец (усыновитель) ребенка независимо от наличия гражданства Российской Федерации в случае прекращения права на дополнительные меры государственной поддержки женщины, родившей (усыновившей) детей, вследствие, например, смерти, лишения родительских прав в отношении ребенка, в связи с рождением (усыновлением) которого возникло право на получение материнского капитала, совершения в отношении ребенка (детей) умышленного преступления; </w:t>
            </w:r>
          </w:p>
          <w:p w:rsidR="001D05CD" w:rsidRPr="001D05CD" w:rsidRDefault="001D05CD" w:rsidP="001D05CD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несовершеннолетний ребенок (дети в равных долях) или учащийся по очной форме обучения ребенок до достижения им 23-летнего возраста, при прекращении права на дополнительные меры государственной поддержки отца (усыновителя) или женщины, являющейся единственным родителем (усыновителем) в установленных Федеральным законом случаях. </w:t>
            </w:r>
          </w:p>
        </w:tc>
      </w:tr>
    </w:tbl>
    <w:p w:rsidR="001D05CD" w:rsidRPr="001D05CD" w:rsidRDefault="001D05CD" w:rsidP="001D05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1D05CD" w:rsidRPr="001D05CD" w:rsidTr="001D05CD">
        <w:trPr>
          <w:tblCellSpacing w:w="0" w:type="dxa"/>
        </w:trPr>
        <w:tc>
          <w:tcPr>
            <w:tcW w:w="0" w:type="auto"/>
            <w:vAlign w:val="center"/>
            <w:hideMark/>
          </w:tcPr>
          <w:p w:rsidR="001D05CD" w:rsidRPr="001D05CD" w:rsidRDefault="001D05CD" w:rsidP="001D0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 Как получить материнский капитал? </w:t>
            </w:r>
          </w:p>
        </w:tc>
      </w:tr>
      <w:tr w:rsidR="001D05CD" w:rsidRPr="001D05CD" w:rsidTr="001D05CD">
        <w:trPr>
          <w:tblCellSpacing w:w="0" w:type="dxa"/>
        </w:trPr>
        <w:tc>
          <w:tcPr>
            <w:tcW w:w="0" w:type="auto"/>
            <w:vAlign w:val="center"/>
            <w:hideMark/>
          </w:tcPr>
          <w:p w:rsidR="001D05CD" w:rsidRPr="001D05CD" w:rsidRDefault="001D05CD" w:rsidP="001D0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того</w:t>
            </w:r>
            <w:proofErr w:type="gramStart"/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чтобы получить сертификат, необходимы следующие документы: </w:t>
            </w:r>
          </w:p>
          <w:p w:rsidR="001D05CD" w:rsidRPr="001D05CD" w:rsidRDefault="001D05CD" w:rsidP="001D05CD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паспорт гражданина РФ; </w:t>
            </w:r>
          </w:p>
          <w:p w:rsidR="001D05CD" w:rsidRPr="001D05CD" w:rsidRDefault="001D05CD" w:rsidP="001D05CD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свидетельства о рождении всех детей (для усыновленных — свидетельства об усыновлении); </w:t>
            </w:r>
            <w:proofErr w:type="gramEnd"/>
          </w:p>
          <w:p w:rsidR="001D05CD" w:rsidRPr="001D05CD" w:rsidRDefault="001D05CD" w:rsidP="001D05CD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документы, подтверждающие российское гражданство ребенка (детей), рожденного или усыновленного после 1 января 2007 года: свидетельство о рождении, в котором указано гражданство его родителей либо стоит штамп паспортно-визовой службы о гражданстве ребенка, вкладыш в свидетельство о рождении ребенка, если его получили до 7 февраля 2007 года; </w:t>
            </w:r>
          </w:p>
          <w:p w:rsidR="001D05CD" w:rsidRPr="001D05CD" w:rsidRDefault="001D05CD" w:rsidP="001D05CD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документы, удостоверяющие личность, место жительства и полномочия законного представителя или доверенного лица. </w:t>
            </w:r>
          </w:p>
        </w:tc>
      </w:tr>
    </w:tbl>
    <w:p w:rsidR="001D05CD" w:rsidRPr="001D05CD" w:rsidRDefault="001D05CD" w:rsidP="001D05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1D05CD" w:rsidRPr="001D05CD" w:rsidTr="001D05CD">
        <w:trPr>
          <w:tblCellSpacing w:w="0" w:type="dxa"/>
        </w:trPr>
        <w:tc>
          <w:tcPr>
            <w:tcW w:w="0" w:type="auto"/>
            <w:vAlign w:val="center"/>
            <w:hideMark/>
          </w:tcPr>
          <w:p w:rsidR="001D05CD" w:rsidRPr="001D05CD" w:rsidRDefault="001D05CD" w:rsidP="001D0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5. Хорошо. А отказать могут в выдаче сертификата? </w:t>
            </w:r>
          </w:p>
        </w:tc>
      </w:tr>
      <w:tr w:rsidR="001D05CD" w:rsidRPr="001D05CD" w:rsidTr="001D05CD">
        <w:trPr>
          <w:tblCellSpacing w:w="0" w:type="dxa"/>
        </w:trPr>
        <w:tc>
          <w:tcPr>
            <w:tcW w:w="0" w:type="auto"/>
            <w:vAlign w:val="center"/>
            <w:hideMark/>
          </w:tcPr>
          <w:p w:rsidR="001D05CD" w:rsidRPr="001D05CD" w:rsidRDefault="001D05CD" w:rsidP="001D0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Да, такие ситуации случаются, но для отказа нужны очень весомые основания. </w:t>
            </w:r>
          </w:p>
          <w:p w:rsidR="001D05CD" w:rsidRPr="001D05CD" w:rsidRDefault="001D05CD" w:rsidP="001D05CD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отсутствие или прекращение права на дополнительные меры государственной поддержки; </w:t>
            </w:r>
          </w:p>
          <w:p w:rsidR="001D05CD" w:rsidRPr="001D05CD" w:rsidRDefault="001D05CD" w:rsidP="001D05CD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недостоверных сведений; </w:t>
            </w:r>
          </w:p>
          <w:p w:rsidR="001D05CD" w:rsidRPr="001D05CD" w:rsidRDefault="001D05CD" w:rsidP="001D05CD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российского гражданства; </w:t>
            </w:r>
          </w:p>
          <w:p w:rsidR="001D05CD" w:rsidRPr="001D05CD" w:rsidRDefault="001D05CD" w:rsidP="001D05CD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лишение родительских прав. </w:t>
            </w:r>
          </w:p>
        </w:tc>
      </w:tr>
    </w:tbl>
    <w:p w:rsidR="001D05CD" w:rsidRPr="001D05CD" w:rsidRDefault="001D05CD" w:rsidP="001D05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1D05CD" w:rsidRPr="001D05CD" w:rsidTr="001D05CD">
        <w:trPr>
          <w:tblCellSpacing w:w="0" w:type="dxa"/>
        </w:trPr>
        <w:tc>
          <w:tcPr>
            <w:tcW w:w="0" w:type="auto"/>
            <w:vAlign w:val="center"/>
            <w:hideMark/>
          </w:tcPr>
          <w:p w:rsidR="001D05CD" w:rsidRPr="001D05CD" w:rsidRDefault="001D05CD" w:rsidP="001D0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6. На что возможно потратить материнский капитал? </w:t>
            </w:r>
          </w:p>
        </w:tc>
      </w:tr>
      <w:tr w:rsidR="001D05CD" w:rsidRPr="001D05CD" w:rsidTr="001D05CD">
        <w:trPr>
          <w:tblCellSpacing w:w="0" w:type="dxa"/>
        </w:trPr>
        <w:tc>
          <w:tcPr>
            <w:tcW w:w="0" w:type="auto"/>
            <w:vAlign w:val="center"/>
            <w:hideMark/>
          </w:tcPr>
          <w:p w:rsidR="001D05CD" w:rsidRPr="001D05CD" w:rsidRDefault="001D05CD" w:rsidP="001D0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каждом отдельном случае для расходования капитала нужно будет предоставлять отдельные пакеты документов в ПФР. </w:t>
            </w:r>
          </w:p>
          <w:p w:rsidR="001D05CD" w:rsidRPr="001D05CD" w:rsidRDefault="001D05CD" w:rsidP="001D05CD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улучшение </w:t>
            </w:r>
            <w:hyperlink r:id="rId6" w:tgtFrame="_blank" w:history="1">
              <w:r w:rsidRPr="001D05C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жилищных условий</w:t>
              </w:r>
            </w:hyperlink>
            <w:proofErr w:type="gramStart"/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;</w:t>
            </w:r>
            <w:proofErr w:type="gramEnd"/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D05CD" w:rsidRPr="001D05CD" w:rsidRDefault="001D05CD" w:rsidP="001D05CD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</w:t>
            </w:r>
            <w:hyperlink r:id="rId7" w:tgtFrame="_blank" w:history="1">
              <w:r w:rsidRPr="001D05C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обучение любого из детей</w:t>
              </w:r>
            </w:hyperlink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не старше 25 лет в учебных заведениях (от детского сада до ВУЗа) на территории РФ; </w:t>
            </w:r>
          </w:p>
          <w:p w:rsidR="001D05CD" w:rsidRPr="001D05CD" w:rsidRDefault="001D05CD" w:rsidP="001D05CD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</w:t>
            </w:r>
            <w:hyperlink r:id="rId8" w:tgtFrame="_blank" w:history="1">
              <w:r w:rsidRPr="001D05C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накопительную пенсию</w:t>
              </w:r>
            </w:hyperlink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мамы; </w:t>
            </w:r>
          </w:p>
          <w:p w:rsidR="001D05CD" w:rsidRPr="001D05CD" w:rsidRDefault="001D05CD" w:rsidP="001D05CD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</w:t>
            </w:r>
            <w:hyperlink r:id="rId9" w:tgtFrame="_blank" w:history="1">
              <w:r w:rsidRPr="001D05C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приобретение товаров и услуг для социальной адаптации детей-инвалидов</w:t>
              </w:r>
            </w:hyperlink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кроме медицинских услуг и реабилитационных мероприятий. </w:t>
            </w:r>
          </w:p>
        </w:tc>
      </w:tr>
    </w:tbl>
    <w:p w:rsidR="001D05CD" w:rsidRPr="001D05CD" w:rsidRDefault="001D05CD" w:rsidP="001D05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1D05CD" w:rsidRPr="001D05CD" w:rsidTr="001D05CD">
        <w:trPr>
          <w:tblCellSpacing w:w="0" w:type="dxa"/>
        </w:trPr>
        <w:tc>
          <w:tcPr>
            <w:tcW w:w="0" w:type="auto"/>
            <w:vAlign w:val="center"/>
            <w:hideMark/>
          </w:tcPr>
          <w:p w:rsidR="001D05CD" w:rsidRPr="001D05CD" w:rsidRDefault="001D05CD" w:rsidP="001D0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7. А если хочется потратить деньги на машину или автошколу? </w:t>
            </w:r>
          </w:p>
        </w:tc>
      </w:tr>
      <w:tr w:rsidR="001D05CD" w:rsidRPr="001D05CD" w:rsidTr="001D05CD">
        <w:trPr>
          <w:tblCellSpacing w:w="0" w:type="dxa"/>
        </w:trPr>
        <w:tc>
          <w:tcPr>
            <w:tcW w:w="0" w:type="auto"/>
            <w:vAlign w:val="center"/>
            <w:hideMark/>
          </w:tcPr>
          <w:p w:rsidR="001D05CD" w:rsidRPr="001D05CD" w:rsidRDefault="001D05CD" w:rsidP="001D0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Эти вопросы нам часто задают, но данные направления не предусмотрены в программе материнского капитала. Вот несколько примеров, на что средства также нельзя потратить: </w:t>
            </w:r>
          </w:p>
          <w:p w:rsidR="001D05CD" w:rsidRPr="001D05CD" w:rsidRDefault="001D05CD" w:rsidP="001D05CD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 покупку земельного участка; </w:t>
            </w:r>
          </w:p>
          <w:p w:rsidR="001D05CD" w:rsidRPr="001D05CD" w:rsidRDefault="001D05CD" w:rsidP="001D05CD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 ремонт квартиры и на покупку строительных материалов для ремонта; </w:t>
            </w:r>
          </w:p>
          <w:p w:rsidR="001D05CD" w:rsidRPr="001D05CD" w:rsidRDefault="001D05CD" w:rsidP="001D05CD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 погашение кредитов на покупку бытовой техники; </w:t>
            </w:r>
          </w:p>
          <w:p w:rsidR="001D05CD" w:rsidRPr="001D05CD" w:rsidRDefault="001D05CD" w:rsidP="001D05CD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 погашение долгов по квартплате; </w:t>
            </w:r>
          </w:p>
          <w:p w:rsidR="001D05CD" w:rsidRPr="001D05CD" w:rsidRDefault="001D05CD" w:rsidP="001D05CD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взять всю сумму наличными (кроме единовременных выплат);</w:t>
            </w: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1D05CD" w:rsidRPr="001D05CD" w:rsidRDefault="001D05CD" w:rsidP="001D05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1D05CD" w:rsidRPr="001D05CD" w:rsidTr="001D05CD">
        <w:trPr>
          <w:tblCellSpacing w:w="0" w:type="dxa"/>
        </w:trPr>
        <w:tc>
          <w:tcPr>
            <w:tcW w:w="0" w:type="auto"/>
            <w:vAlign w:val="center"/>
            <w:hideMark/>
          </w:tcPr>
          <w:p w:rsidR="001D05CD" w:rsidRPr="001D05CD" w:rsidRDefault="001D05CD" w:rsidP="001D0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8. Какое направление самое популярное? </w:t>
            </w:r>
          </w:p>
        </w:tc>
      </w:tr>
      <w:tr w:rsidR="001D05CD" w:rsidRPr="001D05CD" w:rsidTr="001D05CD">
        <w:trPr>
          <w:tblCellSpacing w:w="0" w:type="dxa"/>
        </w:trPr>
        <w:tc>
          <w:tcPr>
            <w:tcW w:w="0" w:type="auto"/>
            <w:vAlign w:val="center"/>
            <w:hideMark/>
          </w:tcPr>
          <w:p w:rsidR="001D05CD" w:rsidRPr="001D05CD" w:rsidRDefault="001D05CD" w:rsidP="001D0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 время действия программы было выдано более 7,5 млн. сертификатов. Из них порядка 91% семей используют средства на улучшение жилищных условий. Потом идёт образование и два года подряд тройку замыкала единовременная выплата в 20 и 25 тыс. рублей соответственно. </w:t>
            </w:r>
          </w:p>
        </w:tc>
      </w:tr>
    </w:tbl>
    <w:p w:rsidR="001D05CD" w:rsidRPr="001D05CD" w:rsidRDefault="001D05CD" w:rsidP="001D05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1D05CD" w:rsidRPr="001D05CD" w:rsidTr="001D05CD">
        <w:trPr>
          <w:tblCellSpacing w:w="0" w:type="dxa"/>
        </w:trPr>
        <w:tc>
          <w:tcPr>
            <w:tcW w:w="0" w:type="auto"/>
            <w:vAlign w:val="center"/>
            <w:hideMark/>
          </w:tcPr>
          <w:p w:rsidR="001D05CD" w:rsidRPr="001D05CD" w:rsidRDefault="001D05CD" w:rsidP="001D05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9. Будут расширяться возможности программы материнского капитала? </w:t>
            </w:r>
          </w:p>
        </w:tc>
      </w:tr>
      <w:tr w:rsidR="001D05CD" w:rsidRPr="001D05CD" w:rsidTr="001D05CD">
        <w:trPr>
          <w:tblCellSpacing w:w="0" w:type="dxa"/>
        </w:trPr>
        <w:tc>
          <w:tcPr>
            <w:tcW w:w="0" w:type="auto"/>
            <w:vAlign w:val="center"/>
            <w:hideMark/>
          </w:tcPr>
          <w:p w:rsidR="001D05CD" w:rsidRPr="001D05CD" w:rsidRDefault="001D05CD" w:rsidP="001D05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Одним из последних нововведений программы стало использование средств на приобретение товаров и услуг для социальной адаптации детей-инвалидов, начавшее работать с 1 января 2016 года. По заявлениям чиновников программа материнского капитала имеет огромный потенциал. Однако инициативы по расширению направлений остаются за профильными министерствами правительства. Вот, например, Минстрой предлагает </w:t>
            </w:r>
            <w:hyperlink r:id="rId10" w:tgtFrame="_blank" w:history="1">
              <w:r w:rsidRPr="001D05C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новый вариант</w:t>
              </w:r>
            </w:hyperlink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использовать средства на ежемесячное погашение ипотечного кредита на время декретного отпуска родителя. Министр труда и социальной защиты </w:t>
            </w:r>
            <w:proofErr w:type="spellStart"/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М.А.Топилин</w:t>
            </w:r>
            <w:proofErr w:type="spellEnd"/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1" w:tgtFrame="_blank" w:history="1">
              <w:r w:rsidRPr="001D05C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поддержал</w:t>
              </w:r>
            </w:hyperlink>
            <w:r w:rsidRPr="001D0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идею своих коллег. Будет ли реализована эта инициатива, узнаем позже. </w:t>
            </w:r>
          </w:p>
        </w:tc>
      </w:tr>
    </w:tbl>
    <w:p w:rsidR="007B5F95" w:rsidRDefault="007B5F95">
      <w:bookmarkStart w:id="0" w:name="_GoBack"/>
      <w:bookmarkEnd w:id="0"/>
    </w:p>
    <w:sectPr w:rsidR="007B5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B7BCC"/>
    <w:multiLevelType w:val="multilevel"/>
    <w:tmpl w:val="04CA2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427EAF"/>
    <w:multiLevelType w:val="multilevel"/>
    <w:tmpl w:val="BE160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751D00"/>
    <w:multiLevelType w:val="multilevel"/>
    <w:tmpl w:val="9EA81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9B1A84"/>
    <w:multiLevelType w:val="multilevel"/>
    <w:tmpl w:val="00980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2C767E"/>
    <w:multiLevelType w:val="multilevel"/>
    <w:tmpl w:val="2B98F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315D5A"/>
    <w:multiLevelType w:val="multilevel"/>
    <w:tmpl w:val="11183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44A"/>
    <w:rsid w:val="000E344A"/>
    <w:rsid w:val="001D05CD"/>
    <w:rsid w:val="007B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">
    <w:name w:val="l"/>
    <w:basedOn w:val="a0"/>
    <w:rsid w:val="001D05CD"/>
  </w:style>
  <w:style w:type="character" w:styleId="a3">
    <w:name w:val="Hyperlink"/>
    <w:basedOn w:val="a0"/>
    <w:uiPriority w:val="99"/>
    <w:semiHidden/>
    <w:unhideWhenUsed/>
    <w:rsid w:val="001D05C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">
    <w:name w:val="l"/>
    <w:basedOn w:val="a0"/>
    <w:rsid w:val="001D05CD"/>
  </w:style>
  <w:style w:type="character" w:styleId="a3">
    <w:name w:val="Hyperlink"/>
    <w:basedOn w:val="a0"/>
    <w:uiPriority w:val="99"/>
    <w:semiHidden/>
    <w:unhideWhenUsed/>
    <w:rsid w:val="001D05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6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8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%3A%2F%2Fwww.pfrf.ru%2Fknopki%2Fzhizn%2F%7E436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vk.com/away.php?to=http%3A%2F%2Fwww.pfrf.ru%2Fknopki%2Fzhizn%2F%7E43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%2Fknopki%2Fzhizn%2F%7E434" TargetMode="External"/><Relationship Id="rId11" Type="http://schemas.openxmlformats.org/officeDocument/2006/relationships/hyperlink" Target="https://vk.com/away.php?to=https%3A%2F%2Fria.ru%2Fsociety%2F20170121%2F1486205943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away.php?to=http%3A%2F%2Ftass.ru%2Fobschestvo%2F396054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away.php?to=http%3A%2F%2Fwww.pfrf.ru%2Fknopki%2Fzhizn%7E31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813</Words>
  <Characters>4640</Characters>
  <Application>Microsoft Office Word</Application>
  <DocSecurity>0</DocSecurity>
  <Lines>38</Lines>
  <Paragraphs>10</Paragraphs>
  <ScaleCrop>false</ScaleCrop>
  <Company/>
  <LinksUpToDate>false</LinksUpToDate>
  <CharactersWithSpaces>5443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2017-09-12T05:40:00Z</dcterms:created>
  <dcterms:modified xsi:type="dcterms:W3CDTF">2017-09-12T05:40:00Z</dcterms:modified>
</cp:coreProperties>
</file>