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0B1" w:rsidRPr="006F50B1" w:rsidRDefault="006F50B1" w:rsidP="006F50B1">
      <w:pPr>
        <w:pStyle w:val="Standard"/>
        <w:jc w:val="center"/>
        <w:rPr>
          <w:b/>
          <w:bCs/>
          <w:sz w:val="28"/>
          <w:szCs w:val="28"/>
          <w:lang w:val="ru-RU"/>
        </w:rPr>
      </w:pPr>
      <w:bookmarkStart w:id="0" w:name="bookmark10"/>
      <w:r w:rsidRPr="006F50B1">
        <w:rPr>
          <w:b/>
          <w:bCs/>
          <w:sz w:val="28"/>
          <w:szCs w:val="28"/>
          <w:lang w:val="ru-RU"/>
        </w:rPr>
        <w:t>Право на государственную пенсию по случаю потери кормильца</w:t>
      </w:r>
      <w:bookmarkEnd w:id="0"/>
    </w:p>
    <w:p w:rsidR="006F50B1" w:rsidRPr="006F50B1" w:rsidRDefault="006F50B1" w:rsidP="006F50B1">
      <w:pPr>
        <w:pStyle w:val="Standard"/>
        <w:rPr>
          <w:sz w:val="28"/>
          <w:szCs w:val="28"/>
          <w:lang w:val="ru-RU"/>
        </w:rPr>
      </w:pPr>
    </w:p>
    <w:p w:rsidR="006F50B1" w:rsidRPr="006F50B1" w:rsidRDefault="006F50B1" w:rsidP="006F50B1">
      <w:pPr>
        <w:pStyle w:val="Standard"/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ab/>
        <w:t>Круг нетрудоспособных лиц, имеющих право на государственную пенсию по случаю потери кормильца, различается в зависимости оттого, к какой категории принадлежал кормилец. Основные категории умерших кормильцев:</w:t>
      </w:r>
    </w:p>
    <w:p w:rsidR="006F50B1" w:rsidRPr="006F50B1" w:rsidRDefault="006F50B1" w:rsidP="006F50B1">
      <w:pPr>
        <w:pStyle w:val="Standard"/>
        <w:rPr>
          <w:sz w:val="28"/>
          <w:szCs w:val="28"/>
          <w:lang w:val="ru-RU"/>
        </w:rPr>
      </w:pPr>
      <w:bookmarkStart w:id="1" w:name="bookmark11"/>
      <w:r w:rsidRPr="006F50B1">
        <w:rPr>
          <w:sz w:val="28"/>
          <w:szCs w:val="28"/>
          <w:lang w:val="ru-RU"/>
        </w:rPr>
        <w:t>Военнослужащие, проходившие военную службу по призыву в качестве солдат, матросов, сержантов и старшин, погибшие (умершие):</w:t>
      </w:r>
      <w:bookmarkEnd w:id="1"/>
    </w:p>
    <w:p w:rsidR="006F50B1" w:rsidRPr="006F50B1" w:rsidRDefault="006F50B1" w:rsidP="006F50B1">
      <w:pPr>
        <w:pStyle w:val="Standard"/>
        <w:numPr>
          <w:ilvl w:val="0"/>
          <w:numId w:val="2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в период прохождения военной службы по призыву;</w:t>
      </w:r>
    </w:p>
    <w:p w:rsidR="006F50B1" w:rsidRPr="006F50B1" w:rsidRDefault="006F50B1" w:rsidP="006F50B1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не позднее трех месяцев после увольнения с военной службы;</w:t>
      </w:r>
    </w:p>
    <w:p w:rsidR="006F50B1" w:rsidRPr="006F50B1" w:rsidRDefault="006F50B1" w:rsidP="006F50B1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позднее этого срока, но вследствие ранения, контузии, увечья или заболевания, которые были получены в период прохождения военной службы.</w:t>
      </w:r>
    </w:p>
    <w:p w:rsidR="006F50B1" w:rsidRPr="006F50B1" w:rsidRDefault="006F50B1" w:rsidP="006F50B1">
      <w:pPr>
        <w:pStyle w:val="Standard"/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Граждане, пострадавшие в результате радиационных или техногенных катастроф, из числа:</w:t>
      </w:r>
    </w:p>
    <w:p w:rsidR="006F50B1" w:rsidRPr="006F50B1" w:rsidRDefault="006F50B1" w:rsidP="006F50B1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получивших или перенесших лучевую болезнь и другие заболевания, связанные с радиационным воздействием вследствие катастрофы на Чернобыльской АЭС или работами по ликвидации последствий данной катастрофы;</w:t>
      </w:r>
    </w:p>
    <w:p w:rsidR="006F50B1" w:rsidRPr="006F50B1" w:rsidRDefault="006F50B1" w:rsidP="006F50B1">
      <w:pPr>
        <w:pStyle w:val="Standard"/>
        <w:rPr>
          <w:sz w:val="28"/>
          <w:szCs w:val="28"/>
          <w:lang w:val="ru-RU"/>
        </w:rPr>
      </w:pPr>
      <w:proofErr w:type="gramStart"/>
      <w:r w:rsidRPr="006F50B1">
        <w:rPr>
          <w:sz w:val="28"/>
          <w:szCs w:val="28"/>
          <w:lang w:val="ru-RU"/>
        </w:rPr>
        <w:t>« ставших инвалидами вследствие катастрофы на Чернобыльской АЭС;</w:t>
      </w:r>
      <w:proofErr w:type="gramEnd"/>
    </w:p>
    <w:p w:rsidR="006F50B1" w:rsidRPr="006F50B1" w:rsidRDefault="006F50B1" w:rsidP="006F50B1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принимавших участие в ликвидации последствий катастрофы на Чернобыльской АЭС в зоне отчуждения;</w:t>
      </w:r>
    </w:p>
    <w:p w:rsidR="006F50B1" w:rsidRPr="006F50B1" w:rsidRDefault="006F50B1" w:rsidP="006F50B1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6F50B1">
        <w:rPr>
          <w:sz w:val="28"/>
          <w:szCs w:val="28"/>
          <w:lang w:val="ru-RU"/>
        </w:rPr>
        <w:t>пострадавших в результате других радиационных или техногенных катастроф (кроме катастрофы на Чернобыльской АЭС).</w:t>
      </w:r>
    </w:p>
    <w:p w:rsidR="00A94405" w:rsidRDefault="00A94405">
      <w:bookmarkStart w:id="2" w:name="_GoBack"/>
      <w:bookmarkEnd w:id="2"/>
    </w:p>
    <w:sectPr w:rsidR="00A94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9400A"/>
    <w:multiLevelType w:val="multilevel"/>
    <w:tmpl w:val="004EF892"/>
    <w:styleLink w:val="WWNum2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B"/>
    <w:rsid w:val="006F50B1"/>
    <w:rsid w:val="009F545B"/>
    <w:rsid w:val="00A9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F50B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numbering" w:customStyle="1" w:styleId="WWNum2">
    <w:name w:val="WWNum2"/>
    <w:rsid w:val="006F50B1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F50B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numbering" w:customStyle="1" w:styleId="WWNum2">
    <w:name w:val="WWNum2"/>
    <w:rsid w:val="006F50B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1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2017-12-13T12:28:00Z</dcterms:created>
  <dcterms:modified xsi:type="dcterms:W3CDTF">2017-12-13T12:28:00Z</dcterms:modified>
</cp:coreProperties>
</file>