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A47" w:rsidRPr="00815A47" w:rsidRDefault="00815A47" w:rsidP="00815A4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15A4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Контролируете ли вы состояние своего лицевого счета в ПФР?</w:t>
      </w:r>
    </w:p>
    <w:p w:rsidR="00815A47" w:rsidRPr="00815A47" w:rsidRDefault="00815A47" w:rsidP="00815A4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15A4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Самый оперативный способ проверки своего персонального счета в системе обязательного пенсионного страхования – через электронный сервис «Личный кабинет гражданина» на официальном сайте Пенсионного фонда России https://es.pfrf.ru/ в разделе «Формирование пенсионных прав». </w:t>
      </w:r>
    </w:p>
    <w:p w:rsidR="00815A47" w:rsidRPr="00815A47" w:rsidRDefault="00815A47" w:rsidP="00815A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47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находится информация о периодах трудовой деятельности, местах работы, размере начисленных работодателями страховых взносов, количестве пенсионных баллов, длительности страхового стажа и многое другое. Доступ к сервису имеют все пользователи, зарегистрированные в Единой системе идентификац</w:t>
      </w:r>
      <w:proofErr w:type="gramStart"/>
      <w:r w:rsidRPr="00815A47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815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 (ЕСИА) на портале www.gosuslugi.ru. </w:t>
      </w:r>
    </w:p>
    <w:p w:rsidR="00815A47" w:rsidRPr="00815A47" w:rsidRDefault="00815A47" w:rsidP="00815A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сведения, представленные в Личном кабинете, сформированы на основе данных, которые Пенсионный фонд России получил от работодателей. </w:t>
      </w:r>
      <w:proofErr w:type="gramStart"/>
      <w:r w:rsidRPr="00815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этим Управление Пенсионного фонда России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Зубово-Полянском</w:t>
      </w:r>
      <w:bookmarkStart w:id="0" w:name="_GoBack"/>
      <w:bookmarkEnd w:id="0"/>
      <w:r w:rsidRPr="00815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Республики Мордовия напоминает, что следует внимательно ознакомиться со сведениями индивидуального лицевого счета и в случае если гражданин считает, что какие-либо сведения не учтены или учтены не в полном объеме, обратиться к его работодателям, в территориальный орган ПФР по месту жительства для консультации или направить обращение в ПФР на</w:t>
      </w:r>
      <w:proofErr w:type="gramEnd"/>
      <w:r w:rsidRPr="00815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официальном </w:t>
      </w:r>
      <w:proofErr w:type="gramStart"/>
      <w:r w:rsidRPr="00815A4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proofErr w:type="gramEnd"/>
      <w:r w:rsidRPr="00815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ПФР. При обращении в ПФР необходимо представить подтверждающие документы о стаже (трудовую книжку, трудовые договоры, выписки из приказов и другие документы, подтверждающие ваш стаж). Специалисты ПФР проверят документы, дадут им оценку, разъяснят вопросы представления дополнительных документов и окажут содействие в направлении запросов для включения недостающих сведений. </w:t>
      </w:r>
    </w:p>
    <w:p w:rsidR="00815A47" w:rsidRPr="00815A47" w:rsidRDefault="00815A47" w:rsidP="00815A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Второй способ контроля своего персонального пенсионного счета – через Единый портал государственных и муниципальных услуг (ЕПГУ) www.gosuslugi.ru после получения кода доступа к Личному кабинету. </w:t>
      </w:r>
    </w:p>
    <w:p w:rsidR="00815A47" w:rsidRPr="00815A47" w:rsidRDefault="00815A47" w:rsidP="00815A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Третий способ. Шагая в ногу со временем, Пенсионный фонд запустил мобильное приложение – аналог Личного кабинета гражданина. Оно доступно для платформ </w:t>
      </w:r>
      <w:proofErr w:type="spellStart"/>
      <w:r w:rsidRPr="00815A47">
        <w:rPr>
          <w:rFonts w:ascii="Times New Roman" w:eastAsia="Times New Roman" w:hAnsi="Times New Roman" w:cs="Times New Roman"/>
          <w:sz w:val="24"/>
          <w:szCs w:val="24"/>
          <w:lang w:eastAsia="ru-RU"/>
        </w:rPr>
        <w:t>iOS</w:t>
      </w:r>
      <w:proofErr w:type="spellEnd"/>
      <w:r w:rsidRPr="00815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815A47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  <w:r w:rsidRPr="00815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дает возможность пользователям в максимально легкой и комфортной форме получить актуальную информацию о накопленных пенсионных баллах и стаже, запросить необходимую справку, записаться на прием и многое другое. </w:t>
      </w:r>
    </w:p>
    <w:p w:rsidR="00815A47" w:rsidRPr="00815A47" w:rsidRDefault="00815A47" w:rsidP="00815A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Четвертый способ – подать заявление лично или по почте в любой территориальный орган ПФР. </w:t>
      </w:r>
      <w:proofErr w:type="gramStart"/>
      <w:r w:rsidRPr="00815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почте: к заявлению прикладываются копии паспорта и СНИЛС, заверенные в установленном законодательством порядке; указывается, каким способом удобнее получить ответ (лично или по почте заказным письмом), полный почтовый адрес места жительства, по которому в течение 10 дней со дня обращения заказным письмом будут направлены сведения о состоянии индивидуального лицевого счета застрахованного лица. </w:t>
      </w:r>
      <w:proofErr w:type="gramEnd"/>
    </w:p>
    <w:p w:rsidR="00815A47" w:rsidRPr="00815A47" w:rsidRDefault="00815A47" w:rsidP="00815A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Пятый способ – обратиться в Клиентскую службу Пенсионного фонда – по месту регистрации, в том числе временной, фактического проживания или в МФЦ. При себе необходимо иметь паспорт и страховое свидетельство. В случае обращения в МФЦ, следует учесть, что в соответствии с законодательством информация индивидуального </w:t>
      </w:r>
      <w:r w:rsidRPr="00815A4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лицевого счета является конфиденциальной, поэтому сведения о его состоянии будут сформированы Управлением ПФР и направлены заказным письмом по адресу места жительства застрахованного лица, указанному им в запросе, поданном в МФЦ. </w:t>
      </w:r>
    </w:p>
    <w:p w:rsidR="00815A47" w:rsidRPr="00815A47" w:rsidRDefault="00815A47" w:rsidP="00815A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A4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этого, законодательством предусмотрена обязанность работодателя передавать бесплатно каждому работнику, на которого начисляются страховые взносы, копию сведений, представляемых в территориальные органы Пенсионного фонда. В свою очередь застрахованное лицо имеет право получить бесплатно у страхователя копию сведений о себе, представленных страхователем в Пенсионный фонд Российской Федерации для индивидуального (персонифицированного) учета. </w:t>
      </w:r>
    </w:p>
    <w:p w:rsidR="005A520C" w:rsidRDefault="005A520C"/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E6D"/>
    <w:rsid w:val="00023E6D"/>
    <w:rsid w:val="005A520C"/>
    <w:rsid w:val="0081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15A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15A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5A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15A4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15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15A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15A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5A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15A4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15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2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92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553</Words>
  <Characters>3158</Characters>
  <Application>Microsoft Office Word</Application>
  <DocSecurity>0</DocSecurity>
  <Lines>26</Lines>
  <Paragraphs>7</Paragraphs>
  <ScaleCrop>false</ScaleCrop>
  <Company/>
  <LinksUpToDate>false</LinksUpToDate>
  <CharactersWithSpaces>3704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2017-12-01T08:05:00Z</dcterms:created>
  <dcterms:modified xsi:type="dcterms:W3CDTF">2017-12-01T08:06:00Z</dcterms:modified>
</cp:coreProperties>
</file>