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B07" w:rsidRDefault="004B2B07" w:rsidP="004B2B07">
      <w:pPr>
        <w:pStyle w:val="1"/>
        <w:numPr>
          <w:ilvl w:val="0"/>
          <w:numId w:val="1"/>
        </w:numPr>
        <w:spacing w:before="0"/>
      </w:pPr>
    </w:p>
    <w:p w:rsidR="004B2B07" w:rsidRDefault="004B2B07" w:rsidP="004B2B07">
      <w:pPr>
        <w:pStyle w:val="2"/>
        <w:numPr>
          <w:ilvl w:val="1"/>
          <w:numId w:val="1"/>
        </w:numPr>
      </w:pPr>
      <w:r>
        <w:t>Зубово-</w:t>
      </w:r>
      <w:proofErr w:type="spellStart"/>
      <w:r>
        <w:t>Полянцы</w:t>
      </w:r>
      <w:proofErr w:type="spellEnd"/>
      <w:r>
        <w:t xml:space="preserve"> </w:t>
      </w:r>
      <w:bookmarkStart w:id="0" w:name="_GoBack"/>
      <w:bookmarkEnd w:id="0"/>
      <w:r>
        <w:t>все чаще приобретают жилье на материнский капитал</w:t>
      </w:r>
    </w:p>
    <w:p w:rsidR="004B2B07" w:rsidRDefault="004B2B07" w:rsidP="004B2B07">
      <w:pPr>
        <w:pStyle w:val="11"/>
        <w:ind w:firstLine="0"/>
      </w:pPr>
      <w:r>
        <w:t xml:space="preserve">. </w:t>
      </w:r>
    </w:p>
    <w:p w:rsidR="004B2B07" w:rsidRDefault="004B2B07" w:rsidP="004B2B07">
      <w:pPr>
        <w:pStyle w:val="a4"/>
      </w:pPr>
      <w:r>
        <w:t xml:space="preserve">Данная программа для российских семей началась в 2007 году в виде реализации дополнительных мер государственной поддержки семей, имеющих детей. Размер материнского (семейного) капитала ежегодно пересматривается с учетом темпов роста инфляции и устанавливается федеральным законом на соответствующий финансовый год. </w:t>
      </w:r>
    </w:p>
    <w:p w:rsidR="004B2B07" w:rsidRDefault="004B2B07" w:rsidP="004B2B07">
      <w:pPr>
        <w:pStyle w:val="a4"/>
      </w:pPr>
      <w:r>
        <w:t xml:space="preserve">По данным статистических исследований министерства труда и социальной защиты РФ, за первые шесть лет действия программы по выдаче </w:t>
      </w:r>
      <w:r>
        <w:rPr>
          <w:b/>
        </w:rPr>
        <w:t xml:space="preserve">материнского капитала </w:t>
      </w:r>
      <w:r>
        <w:t xml:space="preserve">рождаемость вторых и последующих детей в России выросла с 33 до 51,5%. В целом же рождаемость за эти годы выросла на 28,5%. </w:t>
      </w:r>
    </w:p>
    <w:p w:rsidR="004B2B07" w:rsidRDefault="004B2B07" w:rsidP="004B2B07">
      <w:pPr>
        <w:pStyle w:val="a4"/>
      </w:pPr>
      <w:r>
        <w:t xml:space="preserve">Право на дополнительные меры государственной поддержки возникает у женщин, родивших второго, третьего или последующих детей начиная с 1 января 2007 года, если ранее они не воспользовались правом на дополнительные меры государственной поддержки. Мать и ребенок должны иметь гражданство Российской Федерации независимо от места их жительства. </w:t>
      </w:r>
    </w:p>
    <w:p w:rsidR="004B2B07" w:rsidRDefault="004B2B07" w:rsidP="004B2B07">
      <w:pPr>
        <w:pStyle w:val="a4"/>
      </w:pPr>
      <w:r>
        <w:t xml:space="preserve">За получением государственного сертификата на </w:t>
      </w:r>
      <w:r>
        <w:rPr>
          <w:b/>
        </w:rPr>
        <w:t xml:space="preserve">материнский капитал </w:t>
      </w:r>
      <w:r>
        <w:t xml:space="preserve">можно обратиться непосредственно в территориальный орган </w:t>
      </w:r>
      <w:r>
        <w:rPr>
          <w:b/>
        </w:rPr>
        <w:t>пенсионного фонда</w:t>
      </w:r>
      <w:r>
        <w:t xml:space="preserve"> либо через МФЦ путем подачи соответствующего заявления со всеми необходимыми документами. </w:t>
      </w:r>
    </w:p>
    <w:p w:rsidR="004B2B07" w:rsidRDefault="004B2B07" w:rsidP="004B2B07">
      <w:pPr>
        <w:pStyle w:val="a4"/>
      </w:pPr>
      <w:r>
        <w:t xml:space="preserve"> Распоряжение средствами </w:t>
      </w:r>
      <w:r>
        <w:rPr>
          <w:b/>
        </w:rPr>
        <w:t xml:space="preserve">материнского капитала </w:t>
      </w:r>
      <w:r>
        <w:t xml:space="preserve">может осуществляться одновременно по нескольким направлениям, установленным законом. </w:t>
      </w:r>
    </w:p>
    <w:p w:rsidR="004B2B07" w:rsidRDefault="004B2B07" w:rsidP="004B2B07">
      <w:pPr>
        <w:pStyle w:val="a4"/>
      </w:pPr>
      <w:proofErr w:type="gramStart"/>
      <w:r>
        <w:t>В случае необходимости использования средств на уплату первоначального взноса, погашение основного долга и уплату процентов по кредитам или займам на приобретение или строительство жилого помещения, включая ипотечные кредиты, а также на приобретение товаров и услуг, предназначенных для социальной адаптации и интеграции в общество детей-инвалидов, заявление о распоряжении может быть подано в любое время с момента получения сертификата.</w:t>
      </w:r>
      <w:proofErr w:type="gramEnd"/>
      <w:r>
        <w:t xml:space="preserve"> В других случаях - по истечении трех лет со дня рождения ребенка. </w:t>
      </w:r>
    </w:p>
    <w:p w:rsidR="004B2B07" w:rsidRDefault="004B2B07" w:rsidP="004B2B07">
      <w:pPr>
        <w:pStyle w:val="a4"/>
      </w:pPr>
      <w:r>
        <w:t xml:space="preserve">Заявление о распоряжении рассматривается </w:t>
      </w:r>
      <w:r>
        <w:rPr>
          <w:b/>
        </w:rPr>
        <w:t>пенсионным фондом</w:t>
      </w:r>
      <w:r>
        <w:t xml:space="preserve"> в месячный срок </w:t>
      </w:r>
      <w:proofErr w:type="gramStart"/>
      <w:r>
        <w:t>с даты приема</w:t>
      </w:r>
      <w:proofErr w:type="gramEnd"/>
      <w:r>
        <w:t xml:space="preserve"> документов. По результатам рассмотрения выносится решение об удовлетворении или отказе в удовлетворении заявления о распоряжении. Управлением проверяются дома, купленные за счет заемных средств, на предмет пригодности к проживанию. Если дом оказывается в разрушенном состоянии, то </w:t>
      </w:r>
      <w:r>
        <w:rPr>
          <w:b/>
        </w:rPr>
        <w:t>пенсионный фонд</w:t>
      </w:r>
      <w:r>
        <w:t xml:space="preserve"> отказывает в распоряжении средствами.</w:t>
      </w:r>
    </w:p>
    <w:p w:rsidR="007200B1" w:rsidRDefault="007200B1"/>
    <w:sectPr w:rsidR="00720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DBB"/>
    <w:rsid w:val="004B2B07"/>
    <w:rsid w:val="00654DBB"/>
    <w:rsid w:val="0072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4B2B07"/>
    <w:pPr>
      <w:numPr>
        <w:numId w:val="2"/>
      </w:numPr>
      <w:suppressAutoHyphens/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4B2B07"/>
    <w:pPr>
      <w:keepNext/>
      <w:numPr>
        <w:ilvl w:val="1"/>
        <w:numId w:val="2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2B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B2B07"/>
    <w:rPr>
      <w:rFonts w:ascii="Times New Roman" w:eastAsia="Times New Roman" w:hAnsi="Times New Roman" w:cs="Times New Roman"/>
      <w:b/>
      <w:bCs/>
      <w:kern w:val="2"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4B2B07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11">
    <w:name w:val="Б1"/>
    <w:basedOn w:val="3"/>
    <w:rsid w:val="004B2B07"/>
    <w:pPr>
      <w:suppressAutoHyphens/>
      <w:spacing w:before="0" w:after="120"/>
      <w:ind w:firstLine="709"/>
      <w:jc w:val="both"/>
    </w:pPr>
    <w:rPr>
      <w:rFonts w:ascii="Arial" w:eastAsia="Times New Roman" w:hAnsi="Arial" w:cs="Arial"/>
      <w:b w:val="0"/>
      <w:i/>
      <w:color w:val="auto"/>
      <w:sz w:val="24"/>
      <w:szCs w:val="26"/>
      <w:lang w:eastAsia="ar-SA"/>
    </w:rPr>
  </w:style>
  <w:style w:type="paragraph" w:customStyle="1" w:styleId="a4">
    <w:name w:val="Текст новости"/>
    <w:rsid w:val="004B2B07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0">
    <w:name w:val="Body Text"/>
    <w:basedOn w:val="a"/>
    <w:link w:val="a5"/>
    <w:uiPriority w:val="99"/>
    <w:semiHidden/>
    <w:unhideWhenUsed/>
    <w:rsid w:val="004B2B07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4B2B07"/>
  </w:style>
  <w:style w:type="character" w:customStyle="1" w:styleId="30">
    <w:name w:val="Заголовок 3 Знак"/>
    <w:basedOn w:val="a1"/>
    <w:link w:val="3"/>
    <w:uiPriority w:val="9"/>
    <w:semiHidden/>
    <w:rsid w:val="004B2B0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4B2B07"/>
    <w:pPr>
      <w:numPr>
        <w:numId w:val="2"/>
      </w:numPr>
      <w:suppressAutoHyphens/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4B2B07"/>
    <w:pPr>
      <w:keepNext/>
      <w:numPr>
        <w:ilvl w:val="1"/>
        <w:numId w:val="2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2B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B2B07"/>
    <w:rPr>
      <w:rFonts w:ascii="Times New Roman" w:eastAsia="Times New Roman" w:hAnsi="Times New Roman" w:cs="Times New Roman"/>
      <w:b/>
      <w:bCs/>
      <w:kern w:val="2"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4B2B07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11">
    <w:name w:val="Б1"/>
    <w:basedOn w:val="3"/>
    <w:rsid w:val="004B2B07"/>
    <w:pPr>
      <w:suppressAutoHyphens/>
      <w:spacing w:before="0" w:after="120"/>
      <w:ind w:firstLine="709"/>
      <w:jc w:val="both"/>
    </w:pPr>
    <w:rPr>
      <w:rFonts w:ascii="Arial" w:eastAsia="Times New Roman" w:hAnsi="Arial" w:cs="Arial"/>
      <w:b w:val="0"/>
      <w:i/>
      <w:color w:val="auto"/>
      <w:sz w:val="24"/>
      <w:szCs w:val="26"/>
      <w:lang w:eastAsia="ar-SA"/>
    </w:rPr>
  </w:style>
  <w:style w:type="paragraph" w:customStyle="1" w:styleId="a4">
    <w:name w:val="Текст новости"/>
    <w:rsid w:val="004B2B07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0">
    <w:name w:val="Body Text"/>
    <w:basedOn w:val="a"/>
    <w:link w:val="a5"/>
    <w:uiPriority w:val="99"/>
    <w:semiHidden/>
    <w:unhideWhenUsed/>
    <w:rsid w:val="004B2B07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4B2B07"/>
  </w:style>
  <w:style w:type="character" w:customStyle="1" w:styleId="30">
    <w:name w:val="Заголовок 3 Знак"/>
    <w:basedOn w:val="a1"/>
    <w:link w:val="3"/>
    <w:uiPriority w:val="9"/>
    <w:semiHidden/>
    <w:rsid w:val="004B2B0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8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2017-09-27T08:48:00Z</dcterms:created>
  <dcterms:modified xsi:type="dcterms:W3CDTF">2017-09-27T08:49:00Z</dcterms:modified>
</cp:coreProperties>
</file>