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A71" w:rsidRPr="00AE7A71" w:rsidRDefault="00AE7A71" w:rsidP="00AE7A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BD1CD7">
        <w:rPr>
          <w:rFonts w:ascii="Times New Roman" w:hAnsi="Times New Roman" w:cs="Times New Roman"/>
          <w:b/>
          <w:sz w:val="28"/>
          <w:szCs w:val="28"/>
        </w:rPr>
        <w:t>22.09</w:t>
      </w:r>
      <w:bookmarkStart w:id="0" w:name="_GoBack"/>
      <w:bookmarkEnd w:id="0"/>
      <w:r w:rsidRPr="00AE7A71">
        <w:rPr>
          <w:rFonts w:ascii="Times New Roman" w:hAnsi="Times New Roman" w:cs="Times New Roman"/>
          <w:b/>
          <w:sz w:val="28"/>
          <w:szCs w:val="28"/>
        </w:rPr>
        <w:t>.2017 года</w:t>
      </w:r>
    </w:p>
    <w:p w:rsidR="00AE7A71" w:rsidRPr="0088723F" w:rsidRDefault="00AE7A71" w:rsidP="00AE7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23F"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аренду, на аукционах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p w:rsidR="00AE7A71" w:rsidRDefault="00AE7A71" w:rsidP="00AE7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23F">
        <w:rPr>
          <w:rFonts w:ascii="Times New Roman" w:hAnsi="Times New Roman" w:cs="Times New Roman"/>
          <w:sz w:val="24"/>
          <w:szCs w:val="24"/>
        </w:rPr>
        <w:t>- земельный участок из земель населённых пунктов, являющийся не разграниченной 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собственностью, площадью </w:t>
      </w:r>
      <w:r w:rsidR="00BD1CD7">
        <w:rPr>
          <w:rFonts w:ascii="Times New Roman" w:hAnsi="Times New Roman" w:cs="Times New Roman"/>
          <w:sz w:val="24"/>
          <w:szCs w:val="24"/>
        </w:rPr>
        <w:t>2500</w:t>
      </w:r>
      <w:r w:rsidRPr="008872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723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88723F">
        <w:rPr>
          <w:rFonts w:ascii="Times New Roman" w:hAnsi="Times New Roman" w:cs="Times New Roman"/>
          <w:sz w:val="24"/>
          <w:szCs w:val="24"/>
        </w:rPr>
        <w:t>, с условным ка</w:t>
      </w:r>
      <w:r w:rsidR="00BD1CD7">
        <w:rPr>
          <w:rFonts w:ascii="Times New Roman" w:hAnsi="Times New Roman" w:cs="Times New Roman"/>
          <w:sz w:val="24"/>
          <w:szCs w:val="24"/>
        </w:rPr>
        <w:t xml:space="preserve">дастровым номером: </w:t>
      </w:r>
      <w:proofErr w:type="gramStart"/>
      <w:r w:rsidR="00BD1CD7">
        <w:rPr>
          <w:rFonts w:ascii="Times New Roman" w:hAnsi="Times New Roman" w:cs="Times New Roman"/>
          <w:sz w:val="24"/>
          <w:szCs w:val="24"/>
        </w:rPr>
        <w:t>13:08:0404003:</w:t>
      </w:r>
      <w:r w:rsidRPr="0088723F">
        <w:rPr>
          <w:rFonts w:ascii="Times New Roman" w:hAnsi="Times New Roman" w:cs="Times New Roman"/>
          <w:sz w:val="24"/>
          <w:szCs w:val="24"/>
        </w:rPr>
        <w:t>ЗУ</w:t>
      </w:r>
      <w:proofErr w:type="gramEnd"/>
      <w:r w:rsidRPr="0088723F">
        <w:rPr>
          <w:rFonts w:ascii="Times New Roman" w:hAnsi="Times New Roman" w:cs="Times New Roman"/>
          <w:sz w:val="24"/>
          <w:szCs w:val="24"/>
        </w:rPr>
        <w:t xml:space="preserve">1, по адресу: Республика Мордовия, Зубово-Полянский район, </w:t>
      </w:r>
      <w:proofErr w:type="spellStart"/>
      <w:r w:rsidR="00BD1CD7">
        <w:rPr>
          <w:rFonts w:ascii="Times New Roman" w:hAnsi="Times New Roman" w:cs="Times New Roman"/>
          <w:sz w:val="24"/>
          <w:szCs w:val="24"/>
        </w:rPr>
        <w:t>п.Водоляй</w:t>
      </w:r>
      <w:proofErr w:type="spellEnd"/>
      <w:r w:rsidR="00BD1CD7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="00BD1CD7">
        <w:rPr>
          <w:rFonts w:ascii="Times New Roman" w:hAnsi="Times New Roman" w:cs="Times New Roman"/>
          <w:sz w:val="24"/>
          <w:szCs w:val="24"/>
        </w:rPr>
        <w:t>Порежевская</w:t>
      </w:r>
      <w:proofErr w:type="spellEnd"/>
      <w:r w:rsidR="00BD1CD7">
        <w:rPr>
          <w:rFonts w:ascii="Times New Roman" w:hAnsi="Times New Roman" w:cs="Times New Roman"/>
          <w:sz w:val="24"/>
          <w:szCs w:val="24"/>
        </w:rPr>
        <w:t>, 7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8723F">
        <w:rPr>
          <w:rFonts w:ascii="Times New Roman" w:hAnsi="Times New Roman" w:cs="Times New Roman"/>
          <w:sz w:val="24"/>
          <w:szCs w:val="24"/>
        </w:rPr>
        <w:t xml:space="preserve"> для размещения дома индивидуальной жилой застройки;</w:t>
      </w:r>
    </w:p>
    <w:p w:rsidR="00BD1CD7" w:rsidRDefault="00BD1CD7" w:rsidP="00BD1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8723F">
        <w:rPr>
          <w:rFonts w:ascii="Times New Roman" w:hAnsi="Times New Roman" w:cs="Times New Roman"/>
          <w:sz w:val="24"/>
          <w:szCs w:val="24"/>
        </w:rPr>
        <w:t>земельный участок из земель населённых пунктов, являющийся не разграниченной 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собственностью, площадью </w:t>
      </w:r>
      <w:r>
        <w:rPr>
          <w:rFonts w:ascii="Times New Roman" w:hAnsi="Times New Roman" w:cs="Times New Roman"/>
          <w:sz w:val="24"/>
          <w:szCs w:val="24"/>
        </w:rPr>
        <w:t>1198</w:t>
      </w:r>
      <w:r w:rsidRPr="008872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723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88723F">
        <w:rPr>
          <w:rFonts w:ascii="Times New Roman" w:hAnsi="Times New Roman" w:cs="Times New Roman"/>
          <w:sz w:val="24"/>
          <w:szCs w:val="24"/>
        </w:rPr>
        <w:t>, с условным ка</w:t>
      </w:r>
      <w:r>
        <w:rPr>
          <w:rFonts w:ascii="Times New Roman" w:hAnsi="Times New Roman" w:cs="Times New Roman"/>
          <w:sz w:val="24"/>
          <w:szCs w:val="24"/>
        </w:rPr>
        <w:t xml:space="preserve">дастровым номером: </w:t>
      </w:r>
      <w:proofErr w:type="gramStart"/>
      <w:r>
        <w:rPr>
          <w:rFonts w:ascii="Times New Roman" w:hAnsi="Times New Roman" w:cs="Times New Roman"/>
          <w:sz w:val="24"/>
          <w:szCs w:val="24"/>
        </w:rPr>
        <w:t>13:08:0404002:</w:t>
      </w:r>
      <w:r w:rsidRPr="0088723F">
        <w:rPr>
          <w:rFonts w:ascii="Times New Roman" w:hAnsi="Times New Roman" w:cs="Times New Roman"/>
          <w:sz w:val="24"/>
          <w:szCs w:val="24"/>
        </w:rPr>
        <w:t>ЗУ</w:t>
      </w:r>
      <w:proofErr w:type="gramEnd"/>
      <w:r w:rsidRPr="0088723F">
        <w:rPr>
          <w:rFonts w:ascii="Times New Roman" w:hAnsi="Times New Roman" w:cs="Times New Roman"/>
          <w:sz w:val="24"/>
          <w:szCs w:val="24"/>
        </w:rPr>
        <w:t xml:space="preserve">1, по адресу: Республика Мордовия, Зубово-Полянский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п.Теплый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ул.Академика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Кевбрина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88723F">
        <w:rPr>
          <w:rFonts w:ascii="Times New Roman" w:hAnsi="Times New Roman" w:cs="Times New Roman"/>
          <w:sz w:val="24"/>
          <w:szCs w:val="24"/>
        </w:rPr>
        <w:t xml:space="preserve"> для размещения дома индивидуальной жилой застройки;</w:t>
      </w:r>
    </w:p>
    <w:p w:rsidR="00BD1CD7" w:rsidRDefault="00BD1CD7" w:rsidP="00AE7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7A71" w:rsidRPr="0088723F" w:rsidRDefault="00AE7A71" w:rsidP="00AE7A71">
      <w:pPr>
        <w:spacing w:line="256" w:lineRule="auto"/>
      </w:pPr>
    </w:p>
    <w:p w:rsidR="002A2646" w:rsidRDefault="002A2646"/>
    <w:sectPr w:rsidR="002A2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F1E"/>
    <w:rsid w:val="002A2646"/>
    <w:rsid w:val="00522A95"/>
    <w:rsid w:val="00AE7A71"/>
    <w:rsid w:val="00BD1CD7"/>
    <w:rsid w:val="00F2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CEE7E-921B-4D87-946F-F7320DCA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2017-09-22T10:56:00Z</dcterms:created>
  <dcterms:modified xsi:type="dcterms:W3CDTF">2017-09-22T10:56:00Z</dcterms:modified>
</cp:coreProperties>
</file>